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r="http://schemas.openxmlformats.org/officeDocument/2006/relationships" xmlns:w="http://schemas.openxmlformats.org/wordprocessingml/2006/main" xmlns:w14="http://schemas.microsoft.com/office/word/2010/wordml" mc:Ignorable="w14">
  <w:body>
    <w:p w:rsidRPr="00975CB5" w:rsidR="00013911" w:rsidRDefault="00000000" w14:paraId="60665CCA" w14:textId="5ADAADE5">
      <w:pPr>
        <w:rPr>
          <w:rFonts w:ascii="Bodoni 72 Book" w:hAnsi="Bodoni 72 Book"/>
          <w:sz w:val="32"/>
          <w:szCs w:val="32"/>
        </w:rPr>
        <w:pStyle w:val="Heading1"/>
      </w:pPr>
      <w:r>
        <w:rPr>
          <w:rFonts w:ascii="Bodoni 72 Book" w:hAnsi="Bodoni 72 Book"/>
          <w:sz w:val="32"/>
          <w:szCs w:val="32"/>
        </w:rPr>
        <w:t>《会说话的牢笼：个人因果、交易账本与特朗普乌克兰话语的符号学（</w:t>
      </w:r>
      <w:r>
        <w:rPr>
          <w:rFonts w:ascii="Bodoni 72 Book" w:hAnsi="Bodoni 72 Book"/>
          <w:sz w:val="32"/>
          <w:szCs w:val="32"/>
        </w:rPr>
        <w:t>2014—2026</w:t>
      </w:r>
      <w:r>
        <w:rPr>
          <w:rFonts w:ascii="Bodoni 72 Book" w:hAnsi="Bodoni 72 Book"/>
          <w:sz w:val="32"/>
          <w:szCs w:val="32"/>
        </w:rPr>
        <w:t>）》（</w:t>
      </w:r>
      <w:r w:rsidRPr="00975CB5">
        <w:rPr>
          <w:rFonts w:ascii="Bodoni 72 Book" w:hAnsi="Bodoni 72 Book"/>
          <w:sz w:val="32"/>
          <w:szCs w:val="32"/>
        </w:rPr>
        <w:t xml:space="preserve">The Cage That Speaks: Personal Causality, Transactional Ledgers, and the Semiotics of </w:t>
      </w:r>
      <w:r w:rsidRPr="00975CB5" w:rsidR="00340948">
        <w:rPr>
          <w:rFonts w:ascii="Bodoni 72 Book" w:hAnsi="Bodoni 72 Book"/>
          <w:sz w:val="32"/>
          <w:szCs w:val="32"/>
        </w:rPr>
        <w:t xml:space="preserve">President </w:t>
      </w:r>
      <w:r w:rsidRPr="00975CB5">
        <w:rPr>
          <w:rFonts w:ascii="Bodoni 72 Book" w:hAnsi="Bodoni 72 Book"/>
          <w:sz w:val="32"/>
          <w:szCs w:val="32"/>
        </w:rPr>
        <w:t>Donald Trump</w:t>
      </w:r>
      <w:r w:rsidR="00CB439A">
        <w:rPr>
          <w:rFonts w:ascii="Bodoni 72 Book" w:hAnsi="Bodoni 72 Book"/>
          <w:sz w:val="32"/>
          <w:szCs w:val="32"/>
        </w:rPr>
        <w:t>’</w:t>
      </w:r>
      <w:r w:rsidRPr="00975CB5">
        <w:rPr>
          <w:rFonts w:ascii="Bodoni 72 Book" w:hAnsi="Bodoni 72 Book"/>
          <w:sz w:val="32"/>
          <w:szCs w:val="32"/>
        </w:rPr>
        <w:t>s Ukraine Discourse, 2014–2026</w:t>
      </w:r>
      <w:r>
        <w:rPr>
          <w:rFonts w:ascii="Bodoni 72 Book" w:hAnsi="Bodoni 72 Book"/>
          <w:sz w:val="32"/>
          <w:szCs w:val="32"/>
        </w:rPr>
        <w:t>）</w:t>
      </w:r>
    </w:p>
    <w:p>
      <w:pPr>
        <w:rPr>
          <w:rFonts w:ascii="Bodoni 72 Book" w:hAnsi="Bodoni 72 Book"/>
        </w:rPr>
        <w:pStyle w:val="BodyText"/>
      </w:pPr>
      <w:r>
        <w:rPr>
          <w:rFonts w:ascii="Bodoni 72 Book" w:hAnsi="Bodoni 72 Book"/>
          <w:i/>
          <w:iCs/>
        </w:rPr>
        <w:t>四阶段研究。工作稿，</w:t>
      </w:r>
      <w:r>
        <w:rPr>
          <w:rFonts w:ascii="Bodoni 72 Book" w:hAnsi="Bodoni 72 Book"/>
          <w:i/>
          <w:iCs/>
        </w:rPr>
        <w:t>2026</w:t>
      </w:r>
      <w:r>
        <w:rPr>
          <w:rFonts w:ascii="Bodoni 72 Book" w:hAnsi="Bodoni 72 Book"/>
          <w:i/>
          <w:iCs/>
        </w:rPr>
        <w:t>年</w:t>
      </w:r>
      <w:r>
        <w:rPr>
          <w:rFonts w:ascii="Bodoni 72 Book" w:hAnsi="Bodoni 72 Book"/>
          <w:i/>
          <w:iCs/>
        </w:rPr>
        <w:t>10</w:t>
      </w:r>
      <w:r>
        <w:rPr>
          <w:rFonts w:ascii="Bodoni 72 Book" w:hAnsi="Bodoni 72 Book"/>
          <w:i/>
          <w:iCs/>
        </w:rPr>
        <w:t>月</w:t>
      </w:r>
      <w:r>
        <w:rPr>
          <w:rFonts w:ascii="Bodoni 72 Book" w:hAnsi="Bodoni 72 Book"/>
          <w:i/>
          <w:iCs/>
        </w:rPr>
        <w:t>20</w:t>
      </w:r>
      <w:r>
        <w:rPr>
          <w:rFonts w:ascii="Bodoni 72 Book" w:hAnsi="Bodoni 72 Book"/>
          <w:i/>
          <w:iCs/>
        </w:rPr>
        <w:t>日。</w:t>
      </w:r>
    </w:p>
    <w:p>
      <w:pPr>
        <w:rPr>
          <w:rFonts w:ascii="Bodoni 72 Book" w:hAnsi="Bodoni 72 Book"/>
          <w:i/>
          <w:iCs/>
        </w:rPr>
        <w:pStyle w:val="BodyText"/>
        <w:ind w:left="709"/>
      </w:pPr>
      <w:r>
        <w:rPr>
          <w:rFonts w:ascii="Bodoni 72 Book" w:hAnsi="Bodoni 72 Book"/>
          <w:i/>
          <w:iCs/>
        </w:rPr>
        <w:t>白轲（</w:t>
      </w:r>
      <w:r>
        <w:rPr>
          <w:rFonts w:ascii="Bodoni 72 Book" w:hAnsi="Bodoni 72 Book"/>
          <w:i/>
        </w:rPr>
        <w:t>Larry Catá Backer</w:t>
      </w:r>
      <w:r>
        <w:rPr>
          <w:rFonts w:ascii="Bodoni 72 Book" w:hAnsi="Bodoni 72 Book"/>
          <w:i/>
          <w:iCs/>
        </w:rPr>
        <w:t>）</w:t>
      </w:r>
    </w:p>
    <w:p>
      <w:pPr>
        <w:rPr>
          <w:rFonts w:ascii="Bodoni 72 Book" w:hAnsi="Bodoni 72 Book"/>
          <w:i/>
          <w:sz w:val="20"/>
          <w:szCs w:val="20"/>
        </w:rPr>
        <w:pStyle w:val="BodyText"/>
        <w:ind w:left="1418"/>
      </w:pPr>
      <w:r>
        <w:rPr>
          <w:rFonts w:ascii="Bodoni 72 Book" w:hAnsi="Bodoni 72 Book"/>
          <w:i/>
          <w:iCs/>
          <w:sz w:val="20"/>
          <w:szCs w:val="20"/>
        </w:rPr>
        <w:t>W</w:t>
      </w:r>
      <w:r>
        <w:rPr>
          <w:rFonts w:ascii="Bodoni 72 Book" w:hAnsi="Bodoni 72 Book"/>
          <w:i/>
          <w:iCs/>
          <w:sz w:val="20"/>
          <w:szCs w:val="20"/>
        </w:rPr>
        <w:t>．理查德与玛丽</w:t>
      </w:r>
      <w:r>
        <w:rPr>
          <w:rFonts w:ascii="Bodoni 72 Book" w:hAnsi="Bodoni 72 Book"/>
          <w:i/>
          <w:iCs/>
          <w:sz w:val="20"/>
          <w:szCs w:val="20"/>
        </w:rPr>
        <w:t>·</w:t>
      </w:r>
      <w:r>
        <w:rPr>
          <w:rFonts w:ascii="Bodoni 72 Book" w:hAnsi="Bodoni 72 Book"/>
          <w:i/>
          <w:iCs/>
          <w:sz w:val="20"/>
          <w:szCs w:val="20"/>
        </w:rPr>
        <w:t>埃舍尔曼学院学者；法学与国际事务教授；宾夕法尼亚州立大学迪金森法学院，隶属宾夕法尼亚州立大学体系｜宾夕法尼亚州大学公园市刘易斯</w:t>
      </w:r>
      <w:r>
        <w:rPr>
          <w:rFonts w:ascii="Bodoni 72 Book" w:hAnsi="Bodoni 72 Book"/>
          <w:i/>
          <w:iCs/>
          <w:sz w:val="20"/>
          <w:szCs w:val="20"/>
        </w:rPr>
        <w:t>·</w:t>
      </w:r>
      <w:r>
        <w:rPr>
          <w:rFonts w:ascii="Bodoni 72 Book" w:hAnsi="Bodoni 72 Book"/>
          <w:i/>
          <w:iCs/>
          <w:sz w:val="20"/>
          <w:szCs w:val="20"/>
        </w:rPr>
        <w:t>卡茨大楼</w:t>
      </w:r>
      <w:r>
        <w:rPr>
          <w:rFonts w:ascii="Bodoni 72 Book" w:hAnsi="Bodoni 72 Book"/>
          <w:i/>
          <w:iCs/>
          <w:sz w:val="20"/>
          <w:szCs w:val="20"/>
        </w:rPr>
        <w:t>239</w:t>
      </w:r>
      <w:r>
        <w:rPr>
          <w:rFonts w:ascii="Bodoni 72 Book" w:hAnsi="Bodoni 72 Book"/>
          <w:i/>
          <w:iCs/>
          <w:sz w:val="20"/>
          <w:szCs w:val="20"/>
        </w:rPr>
        <w:t>号，</w:t>
      </w:r>
      <w:r>
        <w:rPr>
          <w:rFonts w:ascii="Bodoni 72 Book" w:hAnsi="Bodoni 72 Book"/>
          <w:i/>
          <w:iCs/>
          <w:sz w:val="20"/>
          <w:szCs w:val="20"/>
        </w:rPr>
        <w:t>PA 16802</w:t>
      </w:r>
    </w:p>
    <w:p w:rsidRPr="003A1923" w:rsidR="00013911" w:rsidRDefault="00013911" w14:paraId="2BF0A13A" w14:textId="77777777">
      <w:pPr>
        <w:rPr>
          <w:rFonts w:ascii="Bodoni 72 Book" w:hAnsi="Bodoni 72 Book"/>
        </w:rPr>
        <w:pStyle w:val="BodyText"/>
      </w:pPr>
    </w:p>
    <w:p w:rsidRPr="003A1923" w:rsidR="00013911" w:rsidRDefault="00013911" w14:paraId="4965E930" w14:textId="77777777">
      <w:pPr>
        <w:rPr>
          <w:rFonts w:ascii="Bodoni 72 Book" w:hAnsi="Bodoni 72 Book"/>
          <w:sz w:val="24"/>
          <w:szCs w:val="24"/>
        </w:rPr>
        <w:pStyle w:val="HorizontalLine"/>
      </w:pPr>
    </w:p>
    <w:p>
      <w:pPr>
        <w:rPr>
          <w:rFonts w:ascii="Bodoni 72 Book" w:hAnsi="Bodoni 72 Book"/>
          <w:sz w:val="24"/>
          <w:szCs w:val="24"/>
        </w:rPr>
        <w:pStyle w:val="Heading2"/>
        <w:ind w:left="720" w:right="720"/>
      </w:pPr>
      <w:r>
        <w:rPr>
          <w:rFonts w:ascii="Bodoni 72 Book" w:hAnsi="Bodoni 72 Book"/>
          <w:sz w:val="24"/>
          <w:szCs w:val="24"/>
        </w:rPr>
        <w:t>摘要</w:t>
      </w:r>
    </w:p>
    <w:p>
      <w:pPr>
        <w:rPr>
          <w:rFonts w:ascii="Bodoni 72 Book" w:hAnsi="Bodoni 72 Book"/>
        </w:rPr>
        <w:pStyle w:val="BodyText"/>
        <w:spacing w:line="240" w:lineRule="auto"/>
        <w:ind w:left="720" w:right="720"/>
      </w:pPr>
      <w:r>
        <w:rPr>
          <w:rFonts w:ascii="Bodoni 72 Book" w:hAnsi="Bodoni 72 Book"/>
        </w:rPr>
        <w:t>本研究分四个分析阶段，追踪</w:t>
      </w:r>
      <w:r>
        <w:rPr>
          <w:rFonts w:ascii="Bodoni 72 Book" w:hAnsi="Bodoni 72 Book"/>
        </w:rPr>
        <w:t>2014</w:t>
      </w:r>
      <w:r>
        <w:rPr>
          <w:rFonts w:ascii="Bodoni 72 Book" w:hAnsi="Bodoni 72 Book"/>
        </w:rPr>
        <w:t>年</w:t>
      </w:r>
      <w:r>
        <w:rPr>
          <w:rFonts w:ascii="Bodoni 72 Book" w:hAnsi="Bodoni 72 Book"/>
        </w:rPr>
        <w:t>2</w:t>
      </w:r>
      <w:r>
        <w:rPr>
          <w:rFonts w:ascii="Bodoni 72 Book" w:hAnsi="Bodoni 72 Book"/>
        </w:rPr>
        <w:t>月至</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月期间，乌克兰如何在唐纳德</w:t>
      </w:r>
      <w:r>
        <w:rPr>
          <w:rFonts w:ascii="Bodoni 72 Book" w:hAnsi="Bodoni 72 Book"/>
        </w:rPr>
        <w:t>·</w:t>
      </w:r>
      <w:r>
        <w:rPr>
          <w:rFonts w:ascii="Bodoni 72 Book" w:hAnsi="Bodoni 72 Book"/>
        </w:rPr>
        <w:t>特朗普总统（</w:t>
      </w:r>
      <w:r>
        <w:rPr>
          <w:rFonts w:ascii="Bodoni 72 Book" w:hAnsi="Bodoni 72 Book"/>
        </w:rPr>
        <w:t>Donald J. Trump</w:t>
      </w:r>
      <w:r>
        <w:rPr>
          <w:rFonts w:ascii="Bodoni 72 Book" w:hAnsi="Bodoni 72 Book"/>
        </w:rPr>
        <w:t>）的社交媒体记录中被建构为话语对象。第一阶段确立由</w:t>
      </w:r>
      <w:r>
        <w:rPr>
          <w:rFonts w:ascii="Bodoni 72 Book" w:hAnsi="Bodoni 72 Book"/>
        </w:rPr>
        <w:t>493</w:t>
      </w:r>
      <w:r>
        <w:rPr>
          <w:rFonts w:ascii="Bodoni 72 Book" w:hAnsi="Bodoni 72 Book"/>
        </w:rPr>
        <w:t>条经核验并标注时间的帖子构成的经验基础，按照时间顺序、发帖频率和反复出现的主题加以整理，并发现：提及频率与外部争议</w:t>
      </w:r>
      <w:r>
        <w:rPr>
          <w:rFonts w:ascii="Bodoni 72 Book" w:hAnsi="Bodoni 72 Book"/>
        </w:rPr>
        <w:t>——</w:t>
      </w:r>
      <w:r>
        <w:rPr>
          <w:rFonts w:ascii="Bodoni 72 Book" w:hAnsi="Bodoni 72 Book"/>
        </w:rPr>
        <w:t>弹劾、入侵、谈判</w:t>
      </w:r>
      <w:r>
        <w:rPr>
          <w:rFonts w:ascii="Bodoni 72 Book" w:hAnsi="Bodoni 72 Book"/>
        </w:rPr>
        <w:t>——</w:t>
      </w:r>
      <w:r>
        <w:rPr>
          <w:rFonts w:ascii="Bodoni 72 Book" w:hAnsi="Bodoni 72 Book"/>
        </w:rPr>
        <w:t>的对应程度，远高于其与乌克兰自身处境的对应程度。第二阶段将经验记录综合为一种由四项前提组织起来的倾向：关于战争起因的个人主义本体论、关于联盟义务的交易性语法、将解决理解为归因而非和解的理论，以及以重复与命名取代论证的认识实践；与此同时，泽连斯基与普京被建构为言说对象的方式存在显著不对称。第三阶段以作者此前关于</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w:t>
      </w:r>
      <w:r>
        <w:rPr>
          <w:rFonts w:ascii="Bodoni 72 Book" w:hAnsi="Bodoni 72 Book"/>
        </w:rPr>
        <w:t>America First</w:t>
      </w:r>
      <w:r>
        <w:rPr>
          <w:rFonts w:ascii="Bodoni 72 Book" w:hAnsi="Bodoni 72 Book"/>
        </w:rPr>
        <w:t>）的研究所提出的商人型（商）／官僚型（士）架构检验这一倾向，发现其交易性语域与该架构高度契合，而其个人主义且寻求功劳的语域则契合较弱；后者似乎超出了纯粹交易性认知所能预期的范围。对适用于泽连斯基和普京的术语进行比较性词汇分析，并阅读帖子之外的四份文本</w:t>
      </w:r>
      <w:r>
        <w:rPr>
          <w:rFonts w:ascii="Bodoni 72 Book" w:hAnsi="Bodoni 72 Book"/>
        </w:rPr>
        <w:t>——2025</w:t>
      </w:r>
      <w:r>
        <w:rPr>
          <w:rFonts w:ascii="Bodoni 72 Book" w:hAnsi="Bodoni 72 Book"/>
        </w:rPr>
        <w:t>年</w:t>
      </w:r>
      <w:r>
        <w:rPr>
          <w:rFonts w:ascii="Bodoni 72 Book" w:hAnsi="Bodoni 72 Book"/>
        </w:rPr>
        <w:t>7</w:t>
      </w:r>
      <w:r>
        <w:rPr>
          <w:rFonts w:ascii="Bodoni 72 Book" w:hAnsi="Bodoni 72 Book"/>
        </w:rPr>
        <w:t>月的卢比奥访谈、</w:t>
      </w:r>
      <w:r>
        <w:rPr>
          <w:rFonts w:ascii="Bodoni 72 Book" w:hAnsi="Bodoni 72 Book"/>
        </w:rPr>
        <w:t>2025</w:t>
      </w:r>
      <w:r>
        <w:rPr>
          <w:rFonts w:ascii="Bodoni 72 Book" w:hAnsi="Bodoni 72 Book"/>
        </w:rPr>
        <w:t>年</w:t>
      </w:r>
      <w:r>
        <w:rPr>
          <w:rFonts w:ascii="Bodoni 72 Book" w:hAnsi="Bodoni 72 Book"/>
        </w:rPr>
        <w:t>8</w:t>
      </w:r>
      <w:r>
        <w:rPr>
          <w:rFonts w:ascii="Bodoni 72 Book" w:hAnsi="Bodoni 72 Book"/>
        </w:rPr>
        <w:t>月的安克雷奇新闻发布会、</w:t>
      </w:r>
      <w:r>
        <w:rPr>
          <w:rFonts w:ascii="Bodoni 72 Book" w:hAnsi="Bodoni 72 Book"/>
        </w:rPr>
        <w:t>2025</w:t>
      </w:r>
      <w:r>
        <w:rPr>
          <w:rFonts w:ascii="Bodoni 72 Book" w:hAnsi="Bodoni 72 Book"/>
        </w:rPr>
        <w:t>年</w:t>
      </w:r>
      <w:r>
        <w:rPr>
          <w:rFonts w:ascii="Bodoni 72 Book" w:hAnsi="Bodoni 72 Book"/>
        </w:rPr>
        <w:t>11</w:t>
      </w:r>
      <w:r>
        <w:rPr>
          <w:rFonts w:ascii="Bodoni 72 Book" w:hAnsi="Bodoni 72 Book"/>
        </w:rPr>
        <w:t>月的</w:t>
      </w:r>
      <w:r>
        <w:rPr>
          <w:rFonts w:ascii="Bodoni 72 Book" w:hAnsi="Bodoni 72 Book"/>
        </w:rPr>
        <w:t>28</w:t>
      </w:r>
      <w:r>
        <w:rPr>
          <w:rFonts w:ascii="Bodoni 72 Book" w:hAnsi="Bodoni 72 Book"/>
        </w:rPr>
        <w:t>点计划草案以及</w:t>
      </w:r>
      <w:r>
        <w:rPr>
          <w:rFonts w:ascii="Bodoni 72 Book" w:hAnsi="Bodoni 72 Book"/>
        </w:rPr>
        <w:t>2026</w:t>
      </w:r>
      <w:r>
        <w:rPr>
          <w:rFonts w:ascii="Bodoni 72 Book" w:hAnsi="Bodoni 72 Book"/>
        </w:rPr>
        <w:t>年</w:t>
      </w:r>
      <w:r>
        <w:rPr>
          <w:rFonts w:ascii="Bodoni 72 Book" w:hAnsi="Bodoni 72 Book"/>
        </w:rPr>
        <w:t>1</w:t>
      </w:r>
      <w:r>
        <w:rPr>
          <w:rFonts w:ascii="Bodoni 72 Book" w:hAnsi="Bodoni 72 Book"/>
        </w:rPr>
        <w:t>月的达沃斯演说</w:t>
      </w:r>
      <w:r>
        <w:rPr>
          <w:rFonts w:ascii="Bodoni 72 Book" w:hAnsi="Bodoni 72 Book"/>
        </w:rPr>
        <w:t>——</w:t>
      </w:r>
      <w:r>
        <w:rPr>
          <w:rFonts w:ascii="Bodoni 72 Book" w:hAnsi="Bodoni 72 Book"/>
        </w:rPr>
        <w:t>表明：正式用语与通俗用语之间的界线，在一定程度上规律性地对应于发布公告的职务与作出判断的人之间的界线。第四阶段以作者此前对卢比奥国务卿雅典普尼克斯山（</w:t>
      </w:r>
      <w:r>
        <w:rPr>
          <w:rFonts w:ascii="Bodoni 72 Book" w:hAnsi="Bodoni 72 Book"/>
        </w:rPr>
        <w:t>Pnyx</w:t>
      </w:r>
      <w:r>
        <w:rPr>
          <w:rFonts w:ascii="Bodoni 72 Book" w:hAnsi="Bodoni 72 Book"/>
        </w:rPr>
        <w:t>）演说的处理为模型，开始于这样一个假设：该话语可能只有一个符号学上的第一性，即人格</w:t>
      </w:r>
      <w:r>
        <w:rPr>
          <w:rFonts w:ascii="Bodoni 72 Book" w:hAnsi="Bodoni 72 Book"/>
        </w:rPr>
        <w:t>—</w:t>
      </w:r>
      <w:r>
        <w:rPr>
          <w:rFonts w:ascii="Bodoni 72 Book" w:hAnsi="Bodoni 72 Book"/>
        </w:rPr>
        <w:t>总统；对于这一主体，职务提供意指作用，而个人提供判断。随后，文章追踪一条递归链：</w:t>
      </w:r>
      <w:r>
        <w:rPr>
          <w:rFonts w:ascii="Bodoni 72 Book" w:hAnsi="Bodoni 72 Book"/>
        </w:rPr>
        <w:t>2019</w:t>
      </w:r>
      <w:r>
        <w:rPr>
          <w:rFonts w:ascii="Bodoni 72 Book" w:hAnsi="Bodoni 72 Book"/>
        </w:rPr>
        <w:t>年的通话变成骗局，骗局变成平反，平反变成反事实，反事实变成分类账；分类账寻求一种最明显体现在诺贝尔奖材料中的承认，而其自身词汇无法提供这种承认。文章将这一信息流理解为一种近似区块链的迭代性模仿行为链，社群可以由此提取商人型生活世界（</w:t>
      </w:r>
      <w:r>
        <w:rPr>
          <w:rFonts w:ascii="Bodoni 72 Book" w:hAnsi="Bodoni 72 Book"/>
        </w:rPr>
        <w:t>Lebenswelt</w:t>
      </w:r>
      <w:r>
        <w:rPr>
          <w:rFonts w:ascii="Bodoni 72 Book" w:hAnsi="Bodoni 72 Book"/>
        </w:rPr>
        <w:t>）的取向；在后文则转向去中心化对象的不稳定性：这些对象的意义只在命名工作和解释共同体的作用下、并且仅在一次应用持续的长度内被赋予，而信息流本身则呈现出计算性特征。</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18</w:t>
      </w:r>
      <w:r>
        <w:rPr>
          <w:rFonts w:ascii="Bodoni 72 Book" w:hAnsi="Bodoni 72 Book"/>
        </w:rPr>
        <w:t>日发布、晚于正式记录截止日期一周且由一项俄罗斯柴油协议、一场短暂的能源目标停火以及新制裁豁免所引发的帖子，被暂时并审慎地视为对该研究所描述架构能否预见回应形式的一次初步、非正式检验；其中大部分似乎可以预见，但并非全部。全文始终对自身的解释欲保持克制，并据此得出结论：该话语呈现出一种自我生成的结构，其后续时刻似乎由先前时刻产生；这一结构或许与其说是牢笼，不如说是程序，其现象学更接近计算性</w:t>
      </w:r>
      <w:r>
        <w:rPr>
          <w:rFonts w:ascii="Bodoni 72 Book" w:hAnsi="Bodoni 72 Book"/>
        </w:rPr>
        <w:t>——</w:t>
      </w:r>
      <w:r>
        <w:rPr>
          <w:rFonts w:ascii="Bodoni 72 Book" w:hAnsi="Bodoni 72 Book"/>
        </w:rPr>
        <w:t>沉积下来的架构由当日所提供的任何刺激源启动；此外，围绕一个恒定中心与不稳定的去中心化外围对象（乌克兰即为其中之一）之间的关系所建立的另一种符号学方法，或许是理解这一话语更有用的方式。</w:t>
      </w:r>
    </w:p>
    <w:p w:rsidRPr="003A1923" w:rsidR="00013911" w:rsidRDefault="00013911" w14:paraId="242BF805" w14:textId="77777777">
      <w:pPr>
        <w:rPr>
          <w:rFonts w:ascii="Bodoni 72 Book" w:hAnsi="Bodoni 72 Book"/>
          <w:sz w:val="24"/>
          <w:szCs w:val="24"/>
        </w:rPr>
        <w:pStyle w:val="HorizontalLine"/>
      </w:pPr>
    </w:p>
    <w:p>
      <w:pPr>
        <w:rPr>
          <w:rFonts w:ascii="Bodoni 72 Book" w:hAnsi="Bodoni 72 Book"/>
          <w:sz w:val="24"/>
          <w:szCs w:val="24"/>
        </w:rPr>
        <w:pStyle w:val="Heading2"/>
      </w:pPr>
      <w:r>
        <w:rPr>
          <w:rFonts w:ascii="Bodoni 72 Book" w:hAnsi="Bodoni 72 Book"/>
          <w:sz w:val="24"/>
          <w:szCs w:val="24"/>
        </w:rPr>
        <w:t>引言与执行摘要</w:t>
      </w:r>
    </w:p>
    <w:p>
      <w:pPr>
        <w:rPr>
          <w:rFonts w:ascii="Bodoni 72 Book" w:hAnsi="Bodoni 72 Book"/>
        </w:rPr>
        <w:pStyle w:val="BodyText"/>
      </w:pPr>
      <w:r>
        <w:rPr>
          <w:rFonts w:ascii="Bodoni 72 Book" w:hAnsi="Bodoni 72 Book"/>
        </w:rPr>
        <w:t>下文是四个分析阶段依次展开后累积形成的成果；每一阶段都建立在前一阶段留下的未决问题之上。或许有必要先简要走过这一序列，在读者进入下文对各阶段更为充分、也更具限定性的处理之前，暂时不展开各阶段本身所提供的那些限定。项目始于一个狭窄的经验问题</w:t>
      </w:r>
      <w:r>
        <w:rPr>
          <w:rFonts w:ascii="Bodoni 72 Book" w:hAnsi="Bodoni 72 Book"/>
        </w:rPr>
        <w:t>——</w:t>
      </w:r>
      <w:r>
        <w:rPr>
          <w:rFonts w:ascii="Bodoni 72 Book" w:hAnsi="Bodoni 72 Book"/>
        </w:rPr>
        <w:t>如果不通过任何单一争议，而是考察其完整跨度，</w:t>
      </w:r>
      <w:r>
        <w:rPr>
          <w:rFonts w:ascii="Bodoni 72 Book" w:hAnsi="Bodoni 72 Book"/>
        </w:rPr>
        <w:t>@realDonaldTrump</w:t>
      </w:r>
      <w:r>
        <w:rPr>
          <w:rFonts w:ascii="Bodoni 72 Book" w:hAnsi="Bodoni 72 Book"/>
        </w:rPr>
        <w:t>的社交媒体记录实际上对乌克兰说了什么</w:t>
      </w:r>
      <w:r>
        <w:rPr>
          <w:rFonts w:ascii="Bodoni 72 Book" w:hAnsi="Bodoni 72 Book"/>
        </w:rPr>
        <w:t>——</w:t>
      </w:r>
      <w:r>
        <w:rPr>
          <w:rFonts w:ascii="Bodoni 72 Book" w:hAnsi="Bodoni 72 Book"/>
        </w:rPr>
        <w:t>最终则沿着起初并未完全预见的路径，抵达关于一种政治话语与似乎正在发出该话语的个人之间关系的符号学主张。</w:t>
      </w:r>
    </w:p>
    <w:p>
      <w:pPr>
        <w:rPr>
          <w:rFonts w:ascii="Bodoni 72 Book" w:hAnsi="Bodoni 72 Book"/>
        </w:rPr>
        <w:pStyle w:val="BodyText"/>
      </w:pPr>
      <w:r>
        <w:rPr>
          <w:rFonts w:ascii="Bodoni 72 Book" w:hAnsi="Bodoni 72 Book"/>
        </w:rPr>
        <w:t>第一阶段具有经验性质，其目标有意保持克制：它汇集了从</w:t>
      </w:r>
      <w:r>
        <w:rPr>
          <w:rFonts w:ascii="Bodoni 72 Book" w:hAnsi="Bodoni 72 Book"/>
        </w:rPr>
        <w:t>@realDonaldTrump</w:t>
      </w:r>
      <w:r>
        <w:rPr>
          <w:rFonts w:ascii="Bodoni 72 Book" w:hAnsi="Bodoni 72 Book"/>
        </w:rPr>
        <w:t>账户在</w:t>
      </w:r>
      <w:r>
        <w:rPr>
          <w:rFonts w:ascii="Bodoni 72 Book" w:hAnsi="Bodoni 72 Book"/>
        </w:rPr>
        <w:t>X</w:t>
      </w:r>
      <w:r>
        <w:rPr>
          <w:rFonts w:ascii="Bodoni 72 Book" w:hAnsi="Bodoni 72 Book"/>
        </w:rPr>
        <w:t>和</w:t>
      </w:r>
      <w:r>
        <w:rPr>
          <w:rFonts w:ascii="Bodoni 72 Book" w:hAnsi="Bodoni 72 Book"/>
        </w:rPr>
        <w:t>Truth Social</w:t>
      </w:r>
      <w:r>
        <w:rPr>
          <w:rFonts w:ascii="Bodoni 72 Book" w:hAnsi="Bodoni 72 Book"/>
        </w:rPr>
        <w:t>上的五份存档导出中取得的</w:t>
      </w:r>
      <w:r>
        <w:rPr>
          <w:rFonts w:ascii="Bodoni 72 Book" w:hAnsi="Bodoni 72 Book"/>
        </w:rPr>
        <w:t>493</w:t>
      </w:r>
      <w:r>
        <w:rPr>
          <w:rFonts w:ascii="Bodoni 72 Book" w:hAnsi="Bodoni 72 Book"/>
        </w:rPr>
        <w:t>条不同帖子，时间跨度为</w:t>
      </w:r>
      <w:r>
        <w:rPr>
          <w:rFonts w:ascii="Bodoni 72 Book" w:hAnsi="Bodoni 72 Book"/>
        </w:rPr>
        <w:t>2014</w:t>
      </w:r>
      <w:r>
        <w:rPr>
          <w:rFonts w:ascii="Bodoni 72 Book" w:hAnsi="Bodoni 72 Book"/>
        </w:rPr>
        <w:t>年</w:t>
      </w:r>
      <w:r>
        <w:rPr>
          <w:rFonts w:ascii="Bodoni 72 Book" w:hAnsi="Bodoni 72 Book"/>
        </w:rPr>
        <w:t>2</w:t>
      </w:r>
      <w:r>
        <w:rPr>
          <w:rFonts w:ascii="Bodoni 72 Book" w:hAnsi="Bodoni 72 Book"/>
        </w:rPr>
        <w:t>月</w:t>
      </w:r>
      <w:r>
        <w:rPr>
          <w:rFonts w:ascii="Bodoni 72 Book" w:hAnsi="Bodoni 72 Book"/>
        </w:rPr>
        <w:t>28</w:t>
      </w:r>
      <w:r>
        <w:rPr>
          <w:rFonts w:ascii="Bodoni 72 Book" w:hAnsi="Bodoni 72 Book"/>
        </w:rPr>
        <w:t>日至</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11</w:t>
      </w:r>
      <w:r>
        <w:rPr>
          <w:rFonts w:ascii="Bodoni 72 Book" w:hAnsi="Bodoni 72 Book"/>
        </w:rPr>
        <w:t>日，并且只提出这类语料在不过度推论的前提下可以提出的问题</w:t>
      </w:r>
      <w:r>
        <w:rPr>
          <w:rFonts w:ascii="Bodoni 72 Book" w:hAnsi="Bodoni 72 Book"/>
        </w:rPr>
        <w:t>——</w:t>
      </w:r>
      <w:r>
        <w:rPr>
          <w:rFonts w:ascii="Bodoni 72 Book" w:hAnsi="Bodoni 72 Book"/>
        </w:rPr>
        <w:t>乌克兰被提及的频率、所处时期、涉及的主题，以及反复出现的论证习惯。研究发现，发帖频率几乎完全是反应性的：</w:t>
      </w:r>
      <w:r>
        <w:rPr>
          <w:rFonts w:ascii="Bodoni 72 Book" w:hAnsi="Bodoni 72 Book"/>
        </w:rPr>
        <w:t>2019</w:t>
      </w:r>
      <w:r>
        <w:rPr>
          <w:rFonts w:ascii="Bodoni 72 Book" w:hAnsi="Bodoni 72 Book"/>
        </w:rPr>
        <w:t>年</w:t>
      </w:r>
      <w:r>
        <w:rPr>
          <w:rFonts w:ascii="Bodoni 72 Book" w:hAnsi="Bodoni 72 Book"/>
        </w:rPr>
        <w:t>9</w:t>
      </w:r>
      <w:r>
        <w:rPr>
          <w:rFonts w:ascii="Bodoni 72 Book" w:hAnsi="Bodoni 72 Book"/>
        </w:rPr>
        <w:t>月至</w:t>
      </w:r>
      <w:r>
        <w:rPr>
          <w:rFonts w:ascii="Bodoni 72 Book" w:hAnsi="Bodoni 72 Book"/>
        </w:rPr>
        <w:t>12</w:t>
      </w:r>
      <w:r>
        <w:rPr>
          <w:rFonts w:ascii="Bodoni 72 Book" w:hAnsi="Bodoni 72 Book"/>
        </w:rPr>
        <w:t>月围绕弹劾调查出现峰值，</w:t>
      </w:r>
      <w:r>
        <w:rPr>
          <w:rFonts w:ascii="Bodoni 72 Book" w:hAnsi="Bodoni 72 Book"/>
        </w:rPr>
        <w:t>2022</w:t>
      </w:r>
      <w:r>
        <w:rPr>
          <w:rFonts w:ascii="Bodoni 72 Book" w:hAnsi="Bodoni 72 Book"/>
        </w:rPr>
        <w:t>年至</w:t>
      </w:r>
      <w:r>
        <w:rPr>
          <w:rFonts w:ascii="Bodoni 72 Book" w:hAnsi="Bodoni 72 Book"/>
        </w:rPr>
        <w:t>2023</w:t>
      </w:r>
      <w:r>
        <w:rPr>
          <w:rFonts w:ascii="Bodoni 72 Book" w:hAnsi="Bodoni 72 Book"/>
        </w:rPr>
        <w:t>年又围绕入侵以及拜登</w:t>
      </w:r>
      <w:r>
        <w:rPr>
          <w:rFonts w:ascii="Bodoni 72 Book" w:hAnsi="Bodoni 72 Book"/>
        </w:rPr>
        <w:t>—</w:t>
      </w:r>
      <w:r>
        <w:rPr>
          <w:rFonts w:ascii="Bodoni 72 Book" w:hAnsi="Bodoni 72 Book"/>
        </w:rPr>
        <w:t>布里斯马指控出现峰值；随后，</w:t>
      </w:r>
      <w:r>
        <w:rPr>
          <w:rFonts w:ascii="Bodoni 72 Book" w:hAnsi="Bodoni 72 Book"/>
        </w:rPr>
        <w:t>2025</w:t>
      </w:r>
      <w:r>
        <w:rPr>
          <w:rFonts w:ascii="Bodoni 72 Book" w:hAnsi="Bodoni 72 Book"/>
        </w:rPr>
        <w:t>年至</w:t>
      </w:r>
      <w:r>
        <w:rPr>
          <w:rFonts w:ascii="Bodoni 72 Book" w:hAnsi="Bodoni 72 Book"/>
        </w:rPr>
        <w:t>2026</w:t>
      </w:r>
      <w:r>
        <w:rPr>
          <w:rFonts w:ascii="Bodoni 72 Book" w:hAnsi="Bodoni 72 Book"/>
        </w:rPr>
        <w:t>年第二任期的直接外交又以明显不同的语域形成一轮峰值。通过细读而非仅凭计数，研究还发现，少数认识习惯</w:t>
      </w:r>
      <w:r>
        <w:rPr>
          <w:rFonts w:ascii="Bodoni 72 Book" w:hAnsi="Bodoni 72 Book"/>
        </w:rPr>
        <w:t>——</w:t>
      </w:r>
      <w:r>
        <w:rPr>
          <w:rFonts w:ascii="Bodoni 72 Book" w:hAnsi="Bodoni 72 Book"/>
        </w:rPr>
        <w:t>通过重复进行见证、以</w:t>
      </w:r>
      <w:r>
        <w:rPr>
          <w:rFonts w:ascii="Bodoni 72 Book" w:hAnsi="Bodoni 72 Book"/>
        </w:rPr>
        <w:t>“</w:t>
      </w:r>
      <w:r>
        <w:rPr>
          <w:rFonts w:ascii="Bodoni 72 Book" w:hAnsi="Bodoni 72 Book"/>
        </w:rPr>
        <w:t>骗局谱系</w:t>
      </w:r>
      <w:r>
        <w:rPr>
          <w:rFonts w:ascii="Bodoni 72 Book" w:hAnsi="Bodoni 72 Book"/>
        </w:rPr>
        <w:t>”</w:t>
      </w:r>
      <w:r>
        <w:rPr>
          <w:rFonts w:ascii="Bodoni 72 Book" w:hAnsi="Bodoni 72 Book"/>
        </w:rPr>
        <w:t>把新的争议置于旧争议旁边从而预先分类，以及在尚未提出论证之前便通过命名提供结论的政治</w:t>
      </w:r>
      <w:r>
        <w:rPr>
          <w:rFonts w:ascii="Bodoni 72 Book" w:hAnsi="Bodoni 72 Book"/>
        </w:rPr>
        <w:t>——</w:t>
      </w:r>
      <w:r>
        <w:rPr>
          <w:rFonts w:ascii="Bodoni 72 Book" w:hAnsi="Bodoni 72 Book"/>
        </w:rPr>
        <w:t>贯穿整个时期，并以一种超越任何单一争议内容的稳定性反复出现。本阶段另有一节以在不限制</w:t>
      </w:r>
      <w:r>
        <w:rPr>
          <w:rFonts w:ascii="Bodoni 72 Book" w:hAnsi="Bodoni 72 Book"/>
        </w:rPr>
        <w:t>“Ukraine”</w:t>
      </w:r>
      <w:r>
        <w:rPr>
          <w:rFonts w:ascii="Bodoni 72 Book" w:hAnsi="Bodoni 72 Book"/>
        </w:rPr>
        <w:t>的情况下对</w:t>
      </w:r>
      <w:r>
        <w:rPr>
          <w:rFonts w:ascii="Bodoni 72 Book" w:hAnsi="Bodoni 72 Book"/>
        </w:rPr>
        <w:t>“Putin”</w:t>
      </w:r>
      <w:r>
        <w:rPr>
          <w:rFonts w:ascii="Bodoni 72 Book" w:hAnsi="Bodoni 72 Book"/>
        </w:rPr>
        <w:t>和</w:t>
      </w:r>
      <w:r>
        <w:rPr>
          <w:rFonts w:ascii="Bodoni 72 Book" w:hAnsi="Bodoni 72 Book"/>
        </w:rPr>
        <w:t>“Zelenskyy”</w:t>
      </w:r>
      <w:r>
        <w:rPr>
          <w:rFonts w:ascii="Bodoni 72 Book" w:hAnsi="Bodoni 72 Book"/>
        </w:rPr>
        <w:t>进行的补充存档检索加以核对，并追踪出一种不对称性：在乌克兰语料本身中，泽连斯基与普京被提及的次数几乎相同，但在更广泛的记录中并非如此；在文本上，两人又被建构为完全不同类型的对象：前者作为依附者受到审计，后者则作为同等者被直接称呼。</w:t>
      </w:r>
    </w:p>
    <w:p>
      <w:pPr>
        <w:rPr>
          <w:rFonts w:ascii="Bodoni 72 Book" w:hAnsi="Bodoni 72 Book"/>
        </w:rPr>
        <w:pStyle w:val="BodyText"/>
      </w:pPr>
      <w:r>
        <w:rPr>
          <w:rFonts w:ascii="Bodoni 72 Book" w:hAnsi="Bodoni 72 Book"/>
        </w:rPr>
        <w:t>第二阶段以这一经验记录为基础，追问它是否连贯为某种值得称为</w:t>
      </w:r>
      <w:r>
        <w:rPr>
          <w:rFonts w:ascii="Bodoni 72 Book" w:hAnsi="Bodoni 72 Book"/>
        </w:rPr>
        <w:t>“</w:t>
      </w:r>
      <w:r>
        <w:rPr>
          <w:rFonts w:ascii="Bodoni 72 Book" w:hAnsi="Bodoni 72 Book"/>
        </w:rPr>
        <w:t>倾向</w:t>
      </w:r>
      <w:r>
        <w:rPr>
          <w:rFonts w:ascii="Bodoni 72 Book" w:hAnsi="Bodoni 72 Book"/>
        </w:rPr>
        <w:t>”</w:t>
      </w:r>
      <w:r>
        <w:rPr>
          <w:rFonts w:ascii="Bodoni 72 Book" w:hAnsi="Bodoni 72 Book"/>
        </w:rPr>
        <w:t>的东西，而不仅是一部即兴反应编年史；在适当保留限定的前提下，答案是肯定的，尽管这种连贯性是功能性的，而非教义性的：关于战争起因的个人主义解释、支配联盟义务的分类账语法、将成功终结理解为归因而非和解的理论，以及第一阶段所识别的认识实践，这四项要素并非通过第一原则推演而由论证结合起来，而是由一种共同的深层取向联系在一起。在这一取向中，能动性几乎毫无剩余地集中于个人而非结构，因此俄罗斯的决定、欧洲的承诺以及战争的终结，在叙述中都变成一个人记录中的片段。</w:t>
      </w:r>
    </w:p>
    <w:p>
      <w:pPr>
        <w:rPr>
          <w:rFonts w:ascii="Bodoni 72 Book" w:hAnsi="Bodoni 72 Book"/>
        </w:rPr>
        <w:pStyle w:val="BodyText"/>
      </w:pPr>
      <w:r>
        <w:rPr>
          <w:rFonts w:ascii="Bodoni 72 Book" w:hAnsi="Bodoni 72 Book"/>
        </w:rPr>
        <w:t>第三阶段以一种独立发展出来的理论架构检验这一倾向，即作者此前关于</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的意识形态交易主义研究中提出的商人型（商）与官僚型（士）类型学；检验时有意关注这样一种风险：如果某一理论部分是从这类材料归纳而来，那么将其用于更多同类材料时，可能只是确认自身。研究发现，乌克兰语料的交易性、以分类账为基础的语域与商人型设定高度契合，其程度足以使人把该语料视为迄今对这一原型最清晰的说明，且早于该架构在</w:t>
      </w:r>
      <w:r>
        <w:rPr>
          <w:rFonts w:ascii="Bodoni 72 Book" w:hAnsi="Bodoni 72 Book"/>
        </w:rPr>
        <w:t>2025</w:t>
      </w:r>
      <w:r>
        <w:rPr>
          <w:rFonts w:ascii="Bodoni 72 Book" w:hAnsi="Bodoni 72 Book"/>
        </w:rPr>
        <w:t>年《国家安全战略》中的完整教义表述。个人主义且寻求功劳的语域则契合得松散得多；比较初步表明，</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架构在实践中或许将商人型的交易性认知与一种更接近荣誉与羞耻的语域结合起来，而作者关于卢比奥国务卿雅典演说的配套研究发现，这一语域在雅典普尼克斯山已被明确表达为文明性的语域。另有两节逐字比较适用于泽连斯基与普京的描述性词汇，并以四份补充文本检验本阶段的发现：</w:t>
      </w:r>
      <w:r>
        <w:rPr>
          <w:rFonts w:ascii="Bodoni 72 Book" w:hAnsi="Bodoni 72 Book"/>
        </w:rPr>
        <w:t>2025</w:t>
      </w:r>
      <w:r>
        <w:rPr>
          <w:rFonts w:ascii="Bodoni 72 Book" w:hAnsi="Bodoni 72 Book"/>
        </w:rPr>
        <w:t>年</w:t>
      </w:r>
      <w:r>
        <w:rPr>
          <w:rFonts w:ascii="Bodoni 72 Book" w:hAnsi="Bodoni 72 Book"/>
        </w:rPr>
        <w:t>8</w:t>
      </w:r>
      <w:r>
        <w:rPr>
          <w:rFonts w:ascii="Bodoni 72 Book" w:hAnsi="Bodoni 72 Book"/>
        </w:rPr>
        <w:t>月的安克雷奇新闻发布会、</w:t>
      </w:r>
      <w:r>
        <w:rPr>
          <w:rFonts w:ascii="Bodoni 72 Book" w:hAnsi="Bodoni 72 Book"/>
        </w:rPr>
        <w:t>2025</w:t>
      </w:r>
      <w:r>
        <w:rPr>
          <w:rFonts w:ascii="Bodoni 72 Book" w:hAnsi="Bodoni 72 Book"/>
        </w:rPr>
        <w:t>年</w:t>
      </w:r>
      <w:r>
        <w:rPr>
          <w:rFonts w:ascii="Bodoni 72 Book" w:hAnsi="Bodoni 72 Book"/>
        </w:rPr>
        <w:t>7</w:t>
      </w:r>
      <w:r>
        <w:rPr>
          <w:rFonts w:ascii="Bodoni 72 Book" w:hAnsi="Bodoni 72 Book"/>
        </w:rPr>
        <w:t>月卢比奥国务卿的访谈、</w:t>
      </w:r>
      <w:r>
        <w:rPr>
          <w:rFonts w:ascii="Bodoni 72 Book" w:hAnsi="Bodoni 72 Book"/>
        </w:rPr>
        <w:t>2025</w:t>
      </w:r>
      <w:r>
        <w:rPr>
          <w:rFonts w:ascii="Bodoni 72 Book" w:hAnsi="Bodoni 72 Book"/>
        </w:rPr>
        <w:t>年</w:t>
      </w:r>
      <w:r>
        <w:rPr>
          <w:rFonts w:ascii="Bodoni 72 Book" w:hAnsi="Bodoni 72 Book"/>
        </w:rPr>
        <w:t>11</w:t>
      </w:r>
      <w:r>
        <w:rPr>
          <w:rFonts w:ascii="Bodoni 72 Book" w:hAnsi="Bodoni 72 Book"/>
        </w:rPr>
        <w:t>月的</w:t>
      </w:r>
      <w:r>
        <w:rPr>
          <w:rFonts w:ascii="Bodoni 72 Book" w:hAnsi="Bodoni 72 Book"/>
        </w:rPr>
        <w:t>28</w:t>
      </w:r>
      <w:r>
        <w:rPr>
          <w:rFonts w:ascii="Bodoni 72 Book" w:hAnsi="Bodoni 72 Book"/>
        </w:rPr>
        <w:t>点计划草案，以及</w:t>
      </w:r>
      <w:r>
        <w:rPr>
          <w:rFonts w:ascii="Bodoni 72 Book" w:hAnsi="Bodoni 72 Book"/>
        </w:rPr>
        <w:t>2026</w:t>
      </w:r>
      <w:r>
        <w:rPr>
          <w:rFonts w:ascii="Bodoni 72 Book" w:hAnsi="Bodoni 72 Book"/>
        </w:rPr>
        <w:t>年</w:t>
      </w:r>
      <w:r>
        <w:rPr>
          <w:rFonts w:ascii="Bodoni 72 Book" w:hAnsi="Bodoni 72 Book"/>
        </w:rPr>
        <w:t>1</w:t>
      </w:r>
      <w:r>
        <w:rPr>
          <w:rFonts w:ascii="Bodoni 72 Book" w:hAnsi="Bodoni 72 Book"/>
        </w:rPr>
        <w:t>月的达沃斯演说。</w:t>
      </w:r>
    </w:p>
    <w:p>
      <w:pPr>
        <w:rPr>
          <w:rFonts w:ascii="Bodoni 72 Book" w:hAnsi="Bodoni 72 Book"/>
        </w:rPr>
        <w:pStyle w:val="BodyText"/>
      </w:pPr>
      <w:r>
        <w:rPr>
          <w:rFonts w:ascii="Bodoni 72 Book" w:hAnsi="Bodoni 72 Book"/>
        </w:rPr>
        <w:t>最后，第四阶段展开第三阶段比较性发现所促成的符号学阅读，采用该配套研究及作者更广泛的现象学</w:t>
      </w:r>
      <w:r>
        <w:rPr>
          <w:rFonts w:ascii="Bodoni 72 Book" w:hAnsi="Bodoni 72 Book"/>
        </w:rPr>
        <w:t>—</w:t>
      </w:r>
      <w:r>
        <w:rPr>
          <w:rFonts w:ascii="Bodoni 72 Book" w:hAnsi="Bodoni 72 Book"/>
        </w:rPr>
        <w:t>符号学工作所发展出的对象、意指作用与解释递归运动的方法；但它从一个此前阶段已经接近却未曾明确说出的假设出发：该话语可能具有一个单一的恒定对象，即人格</w:t>
      </w:r>
      <w:r>
        <w:rPr>
          <w:rFonts w:ascii="Bodoni 72 Book" w:hAnsi="Bodoni 72 Book"/>
        </w:rPr>
        <w:t>—</w:t>
      </w:r>
      <w:r>
        <w:rPr>
          <w:rFonts w:ascii="Bodoni 72 Book" w:hAnsi="Bodoni 72 Book"/>
        </w:rPr>
        <w:t>总统；对于这一对象，职务提供意指作用，而个人提供判断，记录中的其他每个对象</w:t>
      </w:r>
      <w:r>
        <w:rPr>
          <w:rFonts w:ascii="Bodoni 72 Book" w:hAnsi="Bodoni 72 Book"/>
        </w:rPr>
        <w:t>——</w:t>
      </w:r>
      <w:r>
        <w:rPr>
          <w:rFonts w:ascii="Bodoni 72 Book" w:hAnsi="Bodoni 72 Book"/>
        </w:rPr>
        <w:t>包括乌克兰</w:t>
      </w:r>
      <w:r>
        <w:rPr>
          <w:rFonts w:ascii="Bodoni 72 Book" w:hAnsi="Bodoni 72 Book"/>
        </w:rPr>
        <w:t>——</w:t>
      </w:r>
      <w:r>
        <w:rPr>
          <w:rFonts w:ascii="Bodoni 72 Book" w:hAnsi="Bodoni 72 Book"/>
        </w:rPr>
        <w:t>都只在语境中从这一对象获得意义。随后，文章将</w:t>
      </w:r>
      <w:r>
        <w:rPr>
          <w:rFonts w:ascii="Bodoni 72 Book" w:hAnsi="Bodoni 72 Book"/>
        </w:rPr>
        <w:t>2019</w:t>
      </w:r>
      <w:r>
        <w:rPr>
          <w:rFonts w:ascii="Bodoni 72 Book" w:hAnsi="Bodoni 72 Book"/>
        </w:rPr>
        <w:t>年的通话追溯为语料的原初对象，并沿着该对象逐步转化为骗局、平反、反事实和分类账的链条展开；文章还在诺贝尔奖材料处停顿下来，因为那里对承认的要求最明显地超出了分类账自身能够提供的范围。沿途，文章把帖子流理解为人格</w:t>
      </w:r>
      <w:r>
        <w:rPr>
          <w:rFonts w:ascii="Bodoni 72 Book" w:hAnsi="Bodoni 72 Book"/>
        </w:rPr>
        <w:t>—</w:t>
      </w:r>
      <w:r>
        <w:rPr>
          <w:rFonts w:ascii="Bodoni 72 Book" w:hAnsi="Bodoni 72 Book"/>
        </w:rPr>
        <w:t>总统迭代性模仿行为的某种区块链；社群可以从中归纳出任何单一帖子都未曾陈述的模式、偏好和政策，并提出：人格</w:t>
      </w:r>
      <w:r>
        <w:rPr>
          <w:rFonts w:ascii="Bodoni 72 Book" w:hAnsi="Bodoni 72 Book"/>
        </w:rPr>
        <w:t>—</w:t>
      </w:r>
      <w:r>
        <w:rPr>
          <w:rFonts w:ascii="Bodoni 72 Book" w:hAnsi="Bodoni 72 Book"/>
        </w:rPr>
        <w:t>总统在这一意义上或许既是</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的人性架构，也是商人型生活世界（</w:t>
      </w:r>
      <w:r>
        <w:rPr>
          <w:rFonts w:ascii="Bodoni 72 Book" w:hAnsi="Bodoni 72 Book"/>
        </w:rPr>
        <w:t>Lebenswelt</w:t>
      </w:r>
      <w:r>
        <w:rPr>
          <w:rFonts w:ascii="Bodoni 72 Book" w:hAnsi="Bodoni 72 Book"/>
        </w:rPr>
        <w:t>）的定向来源。在此基础上，文章转向可以称为去中心化对象的不稳定性</w:t>
      </w:r>
      <w:r>
        <w:rPr>
          <w:rFonts w:ascii="Bodoni 72 Book" w:hAnsi="Bodoni 72 Book"/>
        </w:rPr>
        <w:t>——</w:t>
      </w:r>
      <w:r>
        <w:rPr>
          <w:rFonts w:ascii="Bodoni 72 Book" w:hAnsi="Bodoni 72 Book"/>
        </w:rPr>
        <w:t>乌克兰、泽连斯基、普京以及其他对象；这些对象与其说是固定属性的承载者，不如说是节点，其意义只在它们进入信息流的具体应用中才具有要素性。</w:t>
      </w:r>
    </w:p>
    <w:p>
      <w:pPr>
        <w:rPr>
          <w:rFonts w:ascii="Bodoni 72 Book" w:hAnsi="Bodoni 72 Book"/>
        </w:rPr>
        <w:pStyle w:val="BodyText"/>
      </w:pPr>
      <w:r>
        <w:t>从这里出发，本阶段把</w:t>
      </w:r>
      <w:r>
        <w:t>2026</w:t>
      </w:r>
      <w:r>
        <w:t>年</w:t>
      </w:r>
      <w:r>
        <w:t>10</w:t>
      </w:r>
      <w:r>
        <w:t>月</w:t>
      </w:r>
      <w:r>
        <w:t>18</w:t>
      </w:r>
      <w:r>
        <w:t>日发布、晚于正式记录截止日期一周的帖子视为第一次且非正式的样本外检验：该帖子由俄罗斯柴油协议、能源目标短暂停火及其破裂，以及新制裁豁免所引发；可以显示，它所采取的形式有相当部分是此前架构所会预期的，包括</w:t>
      </w:r>
      <w:r>
        <w:t>“foolishly”</w:t>
      </w:r>
      <w:r>
        <w:t>一词所承载的美国可以管理他人愚蠢性的预设，以及俄罗斯能够等待而乌克兰无法获胜这两个相互配对的前提；每一前提都为对不同一方施加杠杆提供了条件。文章随后回到作者</w:t>
      </w:r>
      <w:r>
        <w:t>2016</w:t>
      </w:r>
      <w:r>
        <w:t>年的建议，即特朗普先生希望</w:t>
      </w:r>
      <w:r>
        <w:t>“</w:t>
      </w:r>
      <w:r>
        <w:t>做交易</w:t>
      </w:r>
      <w:r>
        <w:rPr>
          <w:rFonts w:ascii="Bodoni 72 Book" w:hAnsi="Bodoni 72 Book"/>
        </w:rPr>
        <w:t>”</w:t>
      </w:r>
      <w:r>
        <w:t>（</w:t>
      </w:r>
      <w:r>
        <w:t>“do</w:t>
      </w:r>
      <w:r>
        <w:rPr>
          <w:rFonts w:ascii="Bodoni 72 Book" w:hAnsi="Bodoni 72 Book"/>
        </w:rPr>
        <w:t xml:space="preserve"> ‘deals’”</w:t>
      </w:r>
      <w:r>
        <w:rPr>
          <w:rFonts w:ascii="Bodoni 72 Book" w:hAnsi="Bodoni 72 Book"/>
        </w:rPr>
        <w:t>），而非培育系统，并在说明这一建议能够、也不能够主张什么时提出两点谨慎意见：信息流可以在计算性意义上得到理解，即一种沉积下来的架构对每日刺激源作出回应，其方式与大型语言模型并非全然不同，而本文所使用的模型之一曾协助完成本研究。第四阶段最后勾勒出另一种符号学方法：它不再主要围绕递归链条，而是围绕刺激源、架构和社群对对象及意指物的加权认知展开，并建议，与其把话语理解为牢笼，不如理解为程序；其最有启发性的关系，或许是恒定中心与不稳定外围之间的关系。</w:t>
      </w:r>
    </w:p>
    <w:p>
      <w:pPr>
        <w:rPr>
          <w:rFonts w:ascii="Bodoni 72 Book" w:hAnsi="Bodoni 72 Book"/>
        </w:rPr>
        <w:pStyle w:val="BodyText"/>
      </w:pPr>
      <w:r>
        <w:rPr>
          <w:rFonts w:ascii="Bodoni 72 Book" w:hAnsi="Bodoni 72 Book"/>
        </w:rPr>
        <w:t>限定说明：本文分析的语料规模可观且在时间上连续，但并未被认证为涵盖其主体在十二年间所有提及乌克兰的言说；下文没有任何主张以穷尽性为前提，每一阶段都明确说明这类样本能够、以及不能够支持什么。任何阶段也都不对帖子所含事实主张的真实性采取立场；与作者相关研究一贯采用的方法一致，帖子被视为符号，向其提出的问题是：其组织、排序以及随时间的重新部署，说明了它们从何种前提出发，而不是这些前提是否正确。在分析观察到某一主张是在没有说明机制或支持证据的情况下提出时，所涉及的是言说的结构</w:t>
      </w:r>
      <w:r>
        <w:rPr>
          <w:rFonts w:ascii="Bodoni 72 Book" w:hAnsi="Bodoni 72 Book"/>
        </w:rPr>
        <w:t>——</w:t>
      </w:r>
      <w:r>
        <w:rPr>
          <w:rFonts w:ascii="Bodoni 72 Book" w:hAnsi="Bodoni 72 Book"/>
        </w:rPr>
        <w:t>它要求受众做什么</w:t>
      </w:r>
      <w:r>
        <w:rPr>
          <w:rFonts w:ascii="Bodoni 72 Book" w:hAnsi="Bodoni 72 Book"/>
        </w:rPr>
        <w:t>——</w:t>
      </w:r>
      <w:r>
        <w:rPr>
          <w:rFonts w:ascii="Bodoni 72 Book" w:hAnsi="Bodoni 72 Book"/>
        </w:rPr>
        <w:t>而不是对其真实性作出裁判。本文的分析具有现象学与符号学性质</w:t>
      </w:r>
      <w:r>
        <w:rPr>
          <w:rFonts w:ascii="Bodoni 72 Book" w:hAnsi="Bodoni 72 Book"/>
        </w:rPr>
        <w:t>——</w:t>
      </w:r>
      <w:r>
        <w:rPr>
          <w:rFonts w:ascii="Bodoni 72 Book" w:hAnsi="Bodoni 72 Book"/>
        </w:rPr>
        <w:t>其政治立场留待他人判断，但应指出，这些政治立场可能与被分析文本占据同一话语空间，并且就其自身而言，同样受到这类分析的约束。</w:t>
      </w:r>
    </w:p>
    <w:p>
      <w:pPr>
        <w:rPr>
          <w:rFonts w:ascii="Bodoni 72 Book" w:hAnsi="Bodoni 72 Book"/>
        </w:rPr>
        <w:pStyle w:val="BodyText"/>
      </w:pPr>
      <w:r>
        <w:rPr>
          <w:rFonts w:ascii="Bodoni 72 Book" w:hAnsi="Bodoni 72 Book"/>
        </w:rPr>
        <w:t>下文重现的唐纳德</w:t>
      </w:r>
      <w:r>
        <w:rPr>
          <w:rFonts w:ascii="Bodoni 72 Book" w:hAnsi="Bodoni 72 Book"/>
        </w:rPr>
        <w:t>·</w:t>
      </w:r>
      <w:r>
        <w:rPr>
          <w:rFonts w:ascii="Bodoni 72 Book" w:hAnsi="Bodoni 72 Book"/>
        </w:rPr>
        <w:t>特朗普总统所有引文，均取自《唐纳德</w:t>
      </w:r>
      <w:r>
        <w:rPr>
          <w:rFonts w:ascii="Bodoni 72 Book" w:hAnsi="Bodoni 72 Book"/>
        </w:rPr>
        <w:t>·</w:t>
      </w:r>
      <w:r>
        <w:rPr>
          <w:rFonts w:ascii="Bodoni 72 Book" w:hAnsi="Bodoni 72 Book"/>
        </w:rPr>
        <w:t>特朗普社交媒体档案》，该档案由</w:t>
      </w:r>
      <w:r>
        <w:rPr>
          <w:rFonts w:ascii="Bodoni 72 Book" w:hAnsi="Bodoni 72 Book"/>
        </w:rPr>
        <w:t xml:space="preserve">Roll Call</w:t>
      </w:r>
      <w:r>
        <w:rPr>
          <w:rFonts w:ascii="Bodoni 72 Book" w:hAnsi="Bodoni 72 Book"/>
        </w:rPr>
        <w:t>的</w:t>
      </w:r>
      <w:r>
        <w:rPr>
          <w:rFonts w:ascii="Bodoni 72 Book" w:hAnsi="Bodoni 72 Book"/>
        </w:rPr>
        <w:t>Factbase</w:t>
      </w:r>
      <w:r>
        <w:rPr>
          <w:rFonts w:ascii="Bodoni 72 Book" w:hAnsi="Bodoni 72 Book"/>
        </w:rPr>
        <w:t>项目维护；检索词为</w:t>
      </w:r>
      <w:r>
        <w:rPr>
          <w:rFonts w:ascii="Bodoni 72 Book" w:hAnsi="Bodoni 72 Book"/>
        </w:rPr>
        <w:t>“Ukraine”</w:t>
      </w:r>
      <w:r>
        <w:rPr>
          <w:rFonts w:ascii="Bodoni 72 Book" w:hAnsi="Bodoni 72 Book"/>
        </w:rPr>
        <w:t>，覆盖所有平台（</w:t>
      </w:r>
      <w:r>
        <w:rPr>
          <w:rFonts w:ascii="Bodoni 72 Book" w:hAnsi="Bodoni 72 Book"/>
        </w:rPr>
        <w:t xml:space="preserve">Roll Call</w:t>
      </w:r>
      <w:r>
        <w:rPr>
          <w:rFonts w:ascii="Bodoni 72 Book" w:hAnsi="Bodoni 72 Book"/>
        </w:rPr>
        <w:t>，</w:t>
      </w:r>
      <w:r>
        <w:rPr>
          <w:rFonts w:ascii="Bodoni 72 Book" w:hAnsi="Bodoni 72 Book"/>
        </w:rPr>
        <w:t>Factbase</w:t>
      </w:r>
      <w:r>
        <w:rPr>
          <w:rFonts w:ascii="Bodoni 72 Book" w:hAnsi="Bodoni 72 Book"/>
        </w:rPr>
        <w:t>，无日期；完整引文见参考文献）。由于该检索词排除了提及泽连斯基或普京但未使用</w:t>
      </w:r>
      <w:r>
        <w:rPr>
          <w:rFonts w:ascii="Bodoni 72 Book" w:hAnsi="Bodoni 72 Book"/>
        </w:rPr>
        <w:t>“Ukraine”</w:t>
      </w:r>
      <w:r>
        <w:rPr>
          <w:rFonts w:ascii="Bodoni 72 Book" w:hAnsi="Bodoni 72 Book"/>
        </w:rPr>
        <w:t>一词的帖子，第一部分第</w:t>
      </w:r>
      <w:r>
        <w:rPr>
          <w:rFonts w:ascii="Bodoni 72 Book" w:hAnsi="Bodoni 72 Book"/>
        </w:rPr>
        <w:t>4</w:t>
      </w:r>
      <w:r>
        <w:rPr>
          <w:rFonts w:ascii="Bodoni 72 Book" w:hAnsi="Bodoni 72 Book"/>
        </w:rPr>
        <w:t>节与第二部分第</w:t>
      </w:r>
      <w:r>
        <w:rPr>
          <w:rFonts w:ascii="Bodoni 72 Book" w:hAnsi="Bodoni 72 Book"/>
        </w:rPr>
        <w:t>4</w:t>
      </w:r>
      <w:r>
        <w:rPr>
          <w:rFonts w:ascii="Bodoni 72 Book" w:hAnsi="Bodoni 72 Book"/>
        </w:rPr>
        <w:t>节的普京</w:t>
      </w:r>
      <w:r>
        <w:rPr>
          <w:rFonts w:ascii="Bodoni 72 Book" w:hAnsi="Bodoni 72 Book"/>
        </w:rPr>
        <w:t>—</w:t>
      </w:r>
      <w:r>
        <w:rPr>
          <w:rFonts w:ascii="Bodoni 72 Book" w:hAnsi="Bodoni 72 Book"/>
        </w:rPr>
        <w:t>泽连斯基比较，又以同一档案的两次补充检索加以核对：一次检索</w:t>
      </w:r>
      <w:r>
        <w:rPr>
          <w:rFonts w:ascii="Bodoni 72 Book" w:hAnsi="Bodoni 72 Book"/>
        </w:rPr>
        <w:t>“Putin”</w:t>
      </w:r>
      <w:r>
        <w:rPr>
          <w:rFonts w:ascii="Bodoni 72 Book" w:hAnsi="Bodoni 72 Book"/>
        </w:rPr>
        <w:t>，一次检索</w:t>
      </w:r>
      <w:r>
        <w:rPr>
          <w:rFonts w:ascii="Bodoni 72 Book" w:hAnsi="Bodoni 72 Book"/>
        </w:rPr>
        <w:t>“Zelenskyy”</w:t>
      </w:r>
      <w:r>
        <w:rPr>
          <w:rFonts w:ascii="Bodoni 72 Book" w:hAnsi="Bodoni 72 Book"/>
        </w:rPr>
        <w:t>，均不限制</w:t>
      </w:r>
      <w:r>
        <w:rPr>
          <w:rFonts w:ascii="Bodoni 72 Book" w:hAnsi="Bodoni 72 Book"/>
        </w:rPr>
        <w:t>“Ukraine”</w:t>
      </w:r>
      <w:r>
        <w:rPr>
          <w:rFonts w:ascii="Bodoni 72 Book" w:hAnsi="Bodoni 72 Book"/>
        </w:rPr>
        <w:t>（</w:t>
      </w:r>
      <w:r>
        <w:rPr>
          <w:rFonts w:ascii="Bodoni 72 Book" w:hAnsi="Bodoni 72 Book"/>
        </w:rPr>
        <w:t xml:space="preserve">Roll Call</w:t>
      </w:r>
      <w:r>
        <w:rPr>
          <w:rFonts w:ascii="Bodoni 72 Book" w:hAnsi="Bodoni 72 Book"/>
        </w:rPr>
        <w:t>，</w:t>
      </w:r>
      <w:r>
        <w:rPr>
          <w:rFonts w:ascii="Bodoni 72 Book" w:hAnsi="Bodoni 72 Book"/>
        </w:rPr>
        <w:t>Factbase</w:t>
      </w:r>
      <w:r>
        <w:rPr>
          <w:rFonts w:ascii="Bodoni 72 Book" w:hAnsi="Bodoni 72 Book"/>
        </w:rPr>
        <w:t>，无日期</w:t>
      </w:r>
      <w:r>
        <w:rPr>
          <w:rFonts w:ascii="Bodoni 72 Book" w:hAnsi="Bodoni 72 Book"/>
        </w:rPr>
        <w:t>—b</w:t>
      </w:r>
      <w:r>
        <w:rPr>
          <w:rFonts w:ascii="Bodoni 72 Book" w:hAnsi="Bodoni 72 Book"/>
        </w:rPr>
        <w:t>；无日期</w:t>
      </w:r>
      <w:r>
        <w:rPr>
          <w:rFonts w:ascii="Bodoni 72 Book" w:hAnsi="Bodoni 72 Book"/>
        </w:rPr>
        <w:t>—c</w:t>
      </w:r>
      <w:r>
        <w:rPr>
          <w:rFonts w:ascii="Bodoni 72 Book" w:hAnsi="Bodoni 72 Book"/>
        </w:rPr>
        <w:t>）。</w:t>
      </w:r>
      <w:r>
        <w:rPr>
          <w:rFonts w:ascii="Bodoni 72 Book" w:hAnsi="Bodoni 72 Book"/>
        </w:rPr>
        <w:t xml:space="preserve"> “Zelenskyy”</w:t>
      </w:r>
      <w:r>
        <w:rPr>
          <w:rFonts w:ascii="Bodoni 72 Book" w:hAnsi="Bodoni 72 Book"/>
        </w:rPr>
        <w:t>检索得到</w:t>
      </w:r>
      <w:r>
        <w:rPr>
          <w:rFonts w:ascii="Bodoni 72 Book" w:hAnsi="Bodoni 72 Book"/>
        </w:rPr>
        <w:t>35</w:t>
      </w:r>
      <w:r>
        <w:rPr>
          <w:rFonts w:ascii="Bodoni 72 Book" w:hAnsi="Bodoni 72 Book"/>
        </w:rPr>
        <w:t>条帖子，全部发布于</w:t>
      </w:r>
      <w:r>
        <w:rPr>
          <w:rFonts w:ascii="Bodoni 72 Book" w:hAnsi="Bodoni 72 Book"/>
        </w:rPr>
        <w:t>Truth Social</w:t>
      </w:r>
      <w:r>
        <w:rPr>
          <w:rFonts w:ascii="Bodoni 72 Book" w:hAnsi="Bodoni 72 Book"/>
        </w:rPr>
        <w:t>，且均自</w:t>
      </w:r>
      <w:r>
        <w:rPr>
          <w:rFonts w:ascii="Bodoni 72 Book" w:hAnsi="Bodoni 72 Book"/>
        </w:rPr>
        <w:t>2024</w:t>
      </w:r>
      <w:r>
        <w:rPr>
          <w:rFonts w:ascii="Bodoni 72 Book" w:hAnsi="Bodoni 72 Book"/>
        </w:rPr>
        <w:t>年</w:t>
      </w:r>
      <w:r>
        <w:rPr>
          <w:rFonts w:ascii="Bodoni 72 Book" w:hAnsi="Bodoni 72 Book"/>
        </w:rPr>
        <w:t>6</w:t>
      </w:r>
      <w:r>
        <w:rPr>
          <w:rFonts w:ascii="Bodoni 72 Book" w:hAnsi="Bodoni 72 Book"/>
        </w:rPr>
        <w:t>月起；由于使用当前转写形式，因此未涵盖</w:t>
      </w:r>
      <w:r>
        <w:rPr>
          <w:rFonts w:ascii="Bodoni 72 Book" w:hAnsi="Bodoni 72 Book"/>
        </w:rPr>
        <w:t>2019</w:t>
      </w:r>
      <w:r>
        <w:rPr>
          <w:rFonts w:ascii="Bodoni 72 Book" w:hAnsi="Bodoni 72 Book"/>
        </w:rPr>
        <w:t>年以其他拼写方式出现姓名的帖子。</w:t>
      </w:r>
      <w:r>
        <w:rPr>
          <w:rFonts w:ascii="Bodoni 72 Book" w:hAnsi="Bodoni 72 Book"/>
        </w:rPr>
        <w:t>“Putin”</w:t>
      </w:r>
      <w:r>
        <w:rPr>
          <w:rFonts w:ascii="Bodoni 72 Book" w:hAnsi="Bodoni 72 Book"/>
        </w:rPr>
        <w:t>检索得到</w:t>
      </w:r>
      <w:r>
        <w:rPr>
          <w:rFonts w:ascii="Bodoni 72 Book" w:hAnsi="Bodoni 72 Book"/>
        </w:rPr>
        <w:t>189</w:t>
      </w:r>
      <w:r>
        <w:rPr>
          <w:rFonts w:ascii="Bodoni 72 Book" w:hAnsi="Bodoni 72 Book"/>
        </w:rPr>
        <w:t>条帖子，其中</w:t>
      </w:r>
      <w:r>
        <w:rPr>
          <w:rFonts w:ascii="Bodoni 72 Book" w:hAnsi="Bodoni 72 Book"/>
        </w:rPr>
        <w:t>106</w:t>
      </w:r>
      <w:r>
        <w:rPr>
          <w:rFonts w:ascii="Bodoni 72 Book" w:hAnsi="Bodoni 72 Book"/>
        </w:rPr>
        <w:t>条来自</w:t>
      </w:r>
      <w:r>
        <w:rPr>
          <w:rFonts w:ascii="Bodoni 72 Book" w:hAnsi="Bodoni 72 Book"/>
        </w:rPr>
        <w:t>X</w:t>
      </w:r>
      <w:r>
        <w:rPr>
          <w:rFonts w:ascii="Bodoni 72 Book" w:hAnsi="Bodoni 72 Book"/>
        </w:rPr>
        <w:t>，</w:t>
      </w:r>
      <w:r>
        <w:rPr>
          <w:rFonts w:ascii="Bodoni 72 Book" w:hAnsi="Bodoni 72 Book"/>
        </w:rPr>
        <w:t>83</w:t>
      </w:r>
      <w:r>
        <w:rPr>
          <w:rFonts w:ascii="Bodoni 72 Book" w:hAnsi="Bodoni 72 Book"/>
        </w:rPr>
        <w:t>条来自</w:t>
      </w:r>
      <w:r>
        <w:rPr>
          <w:rFonts w:ascii="Bodoni 72 Book" w:hAnsi="Bodoni 72 Book"/>
        </w:rPr>
        <w:t>Truth Social</w:t>
      </w:r>
      <w:r>
        <w:rPr>
          <w:rFonts w:ascii="Bodoni 72 Book" w:hAnsi="Bodoni 72 Book"/>
        </w:rPr>
        <w:t>，时间回溯至</w:t>
      </w:r>
      <w:r>
        <w:rPr>
          <w:rFonts w:ascii="Bodoni 72 Book" w:hAnsi="Bodoni 72 Book"/>
        </w:rPr>
        <w:t>2012</w:t>
      </w:r>
      <w:r>
        <w:rPr>
          <w:rFonts w:ascii="Bodoni 72 Book" w:hAnsi="Bodoni 72 Book"/>
        </w:rPr>
        <w:t>年。每条帖子在正文中以发布日期标识；鉴于该来源具有单一作者、高频发布的特征，日期足以构成文内引文。若帖子的发布平台或删除状态对分析具有意义，则在邻近正文中说明，而不在引文自身中说明。卢比奥国务卿普尼克斯山演说的引文，取自已发表的演说文本（</w:t>
      </w:r>
      <w:r>
        <w:rPr>
          <w:rFonts w:ascii="Bodoni 72 Book" w:hAnsi="Bodoni 72 Book"/>
        </w:rPr>
        <w:t xml:space="preserve">Rubio 2026</w:t>
      </w:r>
      <w:r>
        <w:rPr>
          <w:rFonts w:ascii="Bodoni 72 Book" w:hAnsi="Bodoni 72 Book"/>
        </w:rPr>
        <w:t>），并按</w:t>
      </w:r>
      <w:r>
        <w:rPr>
          <w:rFonts w:ascii="Bodoni 72 Book" w:hAnsi="Bodoni 72 Book"/>
        </w:rPr>
        <w:t>Backer</w:t>
      </w:r>
      <w:r>
        <w:rPr>
          <w:rFonts w:ascii="Bodoni 72 Book" w:hAnsi="Bodoni 72 Book"/>
        </w:rPr>
        <w:t>（</w:t>
      </w:r>
      <w:r>
        <w:rPr>
          <w:rFonts w:ascii="Bodoni 72 Book" w:hAnsi="Bodoni 72 Book"/>
        </w:rPr>
        <w:t>2026a</w:t>
      </w:r>
      <w:r>
        <w:rPr>
          <w:rFonts w:ascii="Bodoni 72 Book" w:hAnsi="Bodoni 72 Book"/>
        </w:rPr>
        <w:t>）中的引文和出处使用。对作者自身先前作品的引用，在正文中以短标题和年份表示，并在下文完整列出。</w:t>
      </w:r>
    </w:p>
    <w:p>
      <w:pPr>
        <w:rPr>
          <w:rFonts w:ascii="Bodoni 72 Book" w:hAnsi="Bodoni 72 Book"/>
        </w:rPr>
        <w:spacing w:after="140" w:line="276" w:lineRule="auto"/>
      </w:pPr>
      <w:r>
        <w:rPr>
          <w:rFonts w:ascii="Bodoni 72 Book" w:hAnsi="Bodoni 72 Book"/>
        </w:rPr>
        <w:t>除正式语料之外，第三、第四阶段还依据四份进一步文本；作者在相关作品中均以评论形式重现这些文本：卢比奥国务卿</w:t>
      </w:r>
      <w:r>
        <w:rPr>
          <w:rFonts w:ascii="Bodoni 72 Book" w:hAnsi="Bodoni 72 Book"/>
        </w:rPr>
        <w:t>2025</w:t>
      </w:r>
      <w:r>
        <w:rPr>
          <w:rFonts w:ascii="Bodoni 72 Book" w:hAnsi="Bodoni 72 Book"/>
        </w:rPr>
        <w:t>年</w:t>
      </w:r>
      <w:r>
        <w:rPr>
          <w:rFonts w:ascii="Bodoni 72 Book" w:hAnsi="Bodoni 72 Book"/>
        </w:rPr>
        <w:t>7</w:t>
      </w:r>
      <w:r>
        <w:rPr>
          <w:rFonts w:ascii="Bodoni 72 Book" w:hAnsi="Bodoni 72 Book"/>
        </w:rPr>
        <w:t>月</w:t>
      </w:r>
      <w:r>
        <w:rPr>
          <w:rFonts w:ascii="Bodoni 72 Book" w:hAnsi="Bodoni 72 Book"/>
        </w:rPr>
        <w:t>31</w:t>
      </w:r>
      <w:r>
        <w:rPr>
          <w:rFonts w:ascii="Bodoni 72 Book" w:hAnsi="Bodoni 72 Book"/>
        </w:rPr>
        <w:t>日的访谈（</w:t>
      </w:r>
      <w:r>
        <w:rPr>
          <w:rFonts w:ascii="Bodoni 72 Book" w:hAnsi="Bodoni 72 Book"/>
        </w:rPr>
        <w:t xml:space="preserve">Backer 2025a</w:t>
      </w:r>
      <w:r>
        <w:rPr>
          <w:rFonts w:ascii="Bodoni 72 Book" w:hAnsi="Bodoni 72 Book"/>
        </w:rPr>
        <w:t>）；安克雷奇联合新闻发布会，依据克里姆林宫</w:t>
      </w:r>
      <w:r>
        <w:rPr>
          <w:rFonts w:ascii="Bodoni 72 Book" w:hAnsi="Bodoni 72 Book"/>
        </w:rPr>
        <w:t>2025</w:t>
      </w:r>
      <w:r>
        <w:rPr>
          <w:rFonts w:ascii="Bodoni 72 Book" w:hAnsi="Bodoni 72 Book"/>
        </w:rPr>
        <w:t>年</w:t>
      </w:r>
      <w:r>
        <w:rPr>
          <w:rFonts w:ascii="Bodoni 72 Book" w:hAnsi="Bodoni 72 Book"/>
        </w:rPr>
        <w:t>8</w:t>
      </w:r>
      <w:r>
        <w:rPr>
          <w:rFonts w:ascii="Bodoni 72 Book" w:hAnsi="Bodoni 72 Book"/>
        </w:rPr>
        <w:t>月</w:t>
      </w:r>
      <w:r>
        <w:rPr>
          <w:rFonts w:ascii="Bodoni 72 Book" w:hAnsi="Bodoni 72 Book"/>
        </w:rPr>
        <w:t>16</w:t>
      </w:r>
      <w:r>
        <w:rPr>
          <w:rFonts w:ascii="Bodoni 72 Book" w:hAnsi="Bodoni 72 Book"/>
        </w:rPr>
        <w:t>日发布的英文文字稿呈现（</w:t>
      </w:r>
      <w:r>
        <w:rPr>
          <w:rFonts w:ascii="Bodoni 72 Book" w:hAnsi="Bodoni 72 Book"/>
        </w:rPr>
        <w:t xml:space="preserve">Backer 2025b</w:t>
      </w:r>
      <w:r>
        <w:rPr>
          <w:rFonts w:ascii="Bodoni 72 Book" w:hAnsi="Bodoni 72 Book"/>
        </w:rPr>
        <w:t>）；路透社于</w:t>
      </w:r>
      <w:r>
        <w:rPr>
          <w:rFonts w:ascii="Bodoni 72 Book" w:hAnsi="Bodoni 72 Book"/>
        </w:rPr>
        <w:t>2025</w:t>
      </w:r>
      <w:r>
        <w:rPr>
          <w:rFonts w:ascii="Bodoni 72 Book" w:hAnsi="Bodoni 72 Book"/>
        </w:rPr>
        <w:t>年</w:t>
      </w:r>
      <w:r>
        <w:rPr>
          <w:rFonts w:ascii="Bodoni 72 Book" w:hAnsi="Bodoni 72 Book"/>
        </w:rPr>
        <w:t>11</w:t>
      </w:r>
      <w:r>
        <w:rPr>
          <w:rFonts w:ascii="Bodoni 72 Book" w:hAnsi="Bodoni 72 Book"/>
        </w:rPr>
        <w:t>月</w:t>
      </w:r>
      <w:r>
        <w:rPr>
          <w:rFonts w:ascii="Bodoni 72 Book" w:hAnsi="Bodoni 72 Book"/>
        </w:rPr>
        <w:t>21</w:t>
      </w:r>
      <w:r>
        <w:rPr>
          <w:rFonts w:ascii="Bodoni 72 Book" w:hAnsi="Bodoni 72 Book"/>
        </w:rPr>
        <w:t>日刊载的</w:t>
      </w:r>
      <w:r>
        <w:rPr>
          <w:rFonts w:ascii="Bodoni 72 Book" w:hAnsi="Bodoni 72 Book"/>
        </w:rPr>
        <w:t>28</w:t>
      </w:r>
      <w:r>
        <w:rPr>
          <w:rFonts w:ascii="Bodoni 72 Book" w:hAnsi="Bodoni 72 Book"/>
        </w:rPr>
        <w:t>点计划草案（</w:t>
      </w:r>
      <w:r>
        <w:rPr>
          <w:rFonts w:ascii="Bodoni 72 Book" w:hAnsi="Bodoni 72 Book"/>
        </w:rPr>
        <w:t xml:space="preserve">Backer 2025c</w:t>
      </w:r>
      <w:r>
        <w:rPr>
          <w:rFonts w:ascii="Bodoni 72 Book" w:hAnsi="Bodoni 72 Book"/>
        </w:rPr>
        <w:t>）；以及特朗普总统和泽连斯基总统于</w:t>
      </w:r>
      <w:r>
        <w:rPr>
          <w:rFonts w:ascii="Bodoni 72 Book" w:hAnsi="Bodoni 72 Book"/>
        </w:rPr>
        <w:t>2026</w:t>
      </w:r>
      <w:r>
        <w:rPr>
          <w:rFonts w:ascii="Bodoni 72 Book" w:hAnsi="Bodoni 72 Book"/>
        </w:rPr>
        <w:t>年</w:t>
      </w:r>
      <w:r>
        <w:rPr>
          <w:rFonts w:ascii="Bodoni 72 Book" w:hAnsi="Bodoni 72 Book"/>
        </w:rPr>
        <w:t>1</w:t>
      </w:r>
      <w:r>
        <w:rPr>
          <w:rFonts w:ascii="Bodoni 72 Book" w:hAnsi="Bodoni 72 Book"/>
        </w:rPr>
        <w:t>月</w:t>
      </w:r>
      <w:r>
        <w:rPr>
          <w:rFonts w:ascii="Bodoni 72 Book" w:hAnsi="Bodoni 72 Book"/>
        </w:rPr>
        <w:t>21</w:t>
      </w:r>
      <w:r>
        <w:rPr>
          <w:rFonts w:ascii="Bodoni 72 Book" w:hAnsi="Bodoni 72 Book"/>
        </w:rPr>
        <w:t>日、</w:t>
      </w:r>
      <w:r>
        <w:rPr>
          <w:rFonts w:ascii="Bodoni 72 Book" w:hAnsi="Bodoni 72 Book"/>
        </w:rPr>
        <w:t>22</w:t>
      </w:r>
      <w:r>
        <w:rPr>
          <w:rFonts w:ascii="Bodoni 72 Book" w:hAnsi="Bodoni 72 Book"/>
        </w:rPr>
        <w:t>日发表的达沃斯演说（</w:t>
      </w:r>
      <w:r>
        <w:rPr>
          <w:rFonts w:ascii="Bodoni 72 Book" w:hAnsi="Bodoni 72 Book"/>
        </w:rPr>
        <w:t xml:space="preserve">Backer 2026c</w:t>
      </w:r>
      <w:r>
        <w:t>；</w:t>
      </w:r>
      <w:r>
        <w:t>2026d</w:t>
      </w:r>
      <w:r>
        <w:t>），前者依据第三方文字稿重现。第四阶段后文还使用总统</w:t>
      </w:r>
      <w:r>
        <w:t>2026</w:t>
      </w:r>
      <w:r>
        <w:t>年</w:t>
      </w:r>
      <w:r>
        <w:t>10</w:t>
      </w:r>
      <w:r>
        <w:t>月</w:t>
      </w:r>
      <w:r>
        <w:t>18</w:t>
      </w:r>
      <w:r>
        <w:t>日发布的</w:t>
      </w:r>
      <w:r>
        <w:rPr>
          <w:rFonts w:ascii="Bodoni 72 Book" w:hAnsi="Bodoni 72 Book"/>
        </w:rPr>
        <w:t>Truth Social</w:t>
      </w:r>
      <w:r>
        <w:rPr>
          <w:rFonts w:ascii="Bodoni 72 Book" w:hAnsi="Bodoni 72 Book"/>
        </w:rPr>
        <w:t>帖子，并明确将其视为正式语料之外的材料；同时使用路透社、美联社、</w:t>
      </w:r>
      <w:r>
        <w:rPr>
          <w:rFonts w:ascii="Bodoni 72 Book" w:hAnsi="Bodoni 72 Book"/>
        </w:rPr>
        <w:t>CNBC</w:t>
      </w:r>
      <w:r>
        <w:rPr>
          <w:rFonts w:ascii="Bodoni 72 Book" w:hAnsi="Bodoni 72 Book"/>
        </w:rPr>
        <w:t>、</w:t>
      </w:r>
      <w:r>
        <w:rPr>
          <w:rFonts w:ascii="Bodoni 72 Book" w:hAnsi="Bodoni 72 Book"/>
        </w:rPr>
        <w:t>NPR</w:t>
      </w:r>
      <w:r>
        <w:rPr>
          <w:rFonts w:ascii="Bodoni 72 Book" w:hAnsi="Bodoni 72 Book"/>
        </w:rPr>
        <w:t>、《纽约时报》、半岛电视台和</w:t>
      </w:r>
      <w:r>
        <w:rPr>
          <w:rFonts w:ascii="Bodoni 72 Book" w:hAnsi="Bodoni 72 Book"/>
        </w:rPr>
        <w:t>Interfax</w:t>
      </w:r>
      <w:r>
        <w:rPr>
          <w:rFonts w:ascii="Bodoni 72 Book" w:hAnsi="Bodoni 72 Book"/>
        </w:rPr>
        <w:t>在柴油协议、能源目标短暂停火及其破裂、新制裁豁免方面的同期报道。理论框架主要取自作者关于</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概念架构的文章（</w:t>
      </w:r>
      <w:r>
        <w:rPr>
          <w:rFonts w:ascii="Bodoni 72 Book" w:hAnsi="Bodoni 72 Book"/>
        </w:rPr>
        <w:t xml:space="preserve">Backer 2026b</w:t>
      </w:r>
      <w:r>
        <w:rPr>
          <w:rFonts w:ascii="Bodoni 72 Book" w:hAnsi="Bodoni 72 Book"/>
        </w:rPr>
        <w:t>）、其对扬</w:t>
      </w:r>
      <w:r>
        <w:rPr>
          <w:rFonts w:ascii="Bodoni 72 Book" w:hAnsi="Bodoni 72 Book"/>
        </w:rPr>
        <w:t>·</w:t>
      </w:r>
      <w:r>
        <w:rPr>
          <w:rFonts w:ascii="Bodoni 72 Book" w:hAnsi="Bodoni 72 Book"/>
        </w:rPr>
        <w:t>布鲁克曼认知符号学的研究（</w:t>
      </w:r>
      <w:r>
        <w:rPr>
          <w:rFonts w:ascii="Bodoni 72 Book" w:hAnsi="Bodoni 72 Book"/>
        </w:rPr>
        <w:t xml:space="preserve">Backer 2024</w:t>
      </w:r>
      <w:r>
        <w:rPr>
          <w:rFonts w:ascii="Bodoni 72 Book" w:hAnsi="Bodoni 72 Book"/>
        </w:rPr>
        <w:t>），以及</w:t>
      </w:r>
      <w:r>
        <w:rPr>
          <w:rFonts w:ascii="Bodoni 72 Book" w:hAnsi="Bodoni 72 Book"/>
        </w:rPr>
        <w:t>D’Ambrosio</w:t>
      </w:r>
      <w:r>
        <w:rPr>
          <w:rFonts w:ascii="Bodoni 72 Book" w:hAnsi="Bodoni 72 Book"/>
        </w:rPr>
        <w:t>（</w:t>
      </w:r>
      <w:r>
        <w:rPr>
          <w:rFonts w:ascii="Bodoni 72 Book" w:hAnsi="Bodoni 72 Book"/>
        </w:rPr>
        <w:t>2022</w:t>
      </w:r>
      <w:r>
        <w:rPr>
          <w:rFonts w:ascii="Bodoni 72 Book" w:hAnsi="Bodoni 72 Book"/>
        </w:rPr>
        <w:t>）关于名（</w:t>
      </w:r>
      <w:r>
        <w:rPr>
          <w:rFonts w:ascii="Bodoni 72 Book" w:hAnsi="Bodoni 72 Book"/>
        </w:rPr>
        <w:t>ming</w:t>
      </w:r>
      <w:r>
        <w:rPr>
          <w:rFonts w:ascii="Bodoni 72 Book" w:hAnsi="Bodoni 72 Book"/>
        </w:rPr>
        <w:t>）与实（</w:t>
      </w:r>
      <w:r>
        <w:rPr>
          <w:rFonts w:ascii="Bodoni 72 Book" w:hAnsi="Bodoni 72 Book"/>
        </w:rPr>
        <w:t>shi</w:t>
      </w:r>
      <w:r>
        <w:rPr>
          <w:rFonts w:ascii="Bodoni 72 Book" w:hAnsi="Bodoni 72 Book"/>
        </w:rPr>
        <w:t>）词汇的讨论。</w:t>
      </w:r>
    </w:p>
    <w:p>
      <w:pPr>
        <w:rPr>
          <w:rFonts w:ascii="Bodoni 72 Book" w:hAnsi="Bodoni 72 Book"/>
        </w:rPr>
        <w:pStyle w:val="BodyText"/>
      </w:pPr>
      <w:r>
        <w:rPr>
          <w:rFonts w:ascii="Bodoni 72 Book" w:hAnsi="Bodoni 72 Book"/>
        </w:rPr>
        <w:t>Claude Sonnet 5</w:t>
      </w:r>
      <w:r>
        <w:rPr>
          <w:rFonts w:ascii="Bodoni 72 Book" w:hAnsi="Bodoni 72 Book"/>
        </w:rPr>
        <w:t>和</w:t>
      </w:r>
      <w:r>
        <w:rPr>
          <w:rFonts w:ascii="Bodoni 72 Book" w:hAnsi="Bodoni 72 Book"/>
        </w:rPr>
        <w:t>Harvey AI</w:t>
      </w:r>
      <w:r>
        <w:rPr>
          <w:rFonts w:ascii="Bodoni 72 Book" w:hAnsi="Bodoni 72 Book"/>
        </w:rPr>
        <w:t>参与了本作品的制作。二者尤其用于第一部分，但作者亲自提供了每一方被提示审阅的全部条目。分析的主旨、参数、构想、方向、框架与展开均属于作者。</w:t>
      </w:r>
    </w:p>
    <w:p w:rsidRPr="003A1923" w:rsidR="00013911" w:rsidRDefault="00013911" w14:paraId="1B109873" w14:textId="77777777">
      <w:pPr>
        <w:rPr>
          <w:rFonts w:ascii="Bodoni 72 Book" w:hAnsi="Bodoni 72 Book"/>
          <w:sz w:val="24"/>
          <w:szCs w:val="24"/>
        </w:rPr>
        <w:pStyle w:val="HorizontalLine"/>
      </w:pPr>
    </w:p>
    <w:p>
      <w:pPr>
        <w:rPr>
          <w:rFonts w:ascii="Bodoni 72 Book" w:hAnsi="Bodoni 72 Book"/>
          <w:sz w:val="24"/>
          <w:szCs w:val="24"/>
        </w:rPr>
        <w:pStyle w:val="Heading1"/>
      </w:pPr>
      <w:r>
        <w:rPr>
          <w:rFonts w:ascii="Bodoni 72 Book" w:hAnsi="Bodoni 72 Book"/>
          <w:sz w:val="24"/>
          <w:szCs w:val="24"/>
        </w:rPr>
        <w:t>第一部分。</w:t>
      </w:r>
      <w:r>
        <w:rPr>
          <w:rFonts w:ascii="Bodoni 72 Book" w:hAnsi="Bodoni 72 Book"/>
          <w:sz w:val="24"/>
          <w:szCs w:val="24"/>
        </w:rPr>
        <w:t>2014–2026</w:t>
      </w:r>
      <w:r>
        <w:rPr>
          <w:rFonts w:ascii="Bodoni 72 Book" w:hAnsi="Bodoni 72 Book"/>
          <w:sz w:val="24"/>
          <w:szCs w:val="24"/>
        </w:rPr>
        <w:t>年乌克兰提及语料的经验分析</w:t>
      </w:r>
    </w:p>
    <w:p>
      <w:pPr>
        <w:rPr>
          <w:rFonts w:ascii="Bodoni 72 Book" w:hAnsi="Bodoni 72 Book"/>
        </w:rPr>
        <w:pStyle w:val="BodyText"/>
      </w:pPr>
      <w:r>
        <w:rPr>
          <w:rFonts w:ascii="Bodoni 72 Book" w:hAnsi="Bodoni 72 Book"/>
          <w:i/>
          <w:iCs/>
        </w:rPr>
        <w:t>［原作为第一阶段流传］</w:t>
      </w:r>
    </w:p>
    <w:p>
      <w:pPr>
        <w:rPr>
          <w:rFonts w:ascii="Bodoni 72 Book" w:hAnsi="Bodoni 72 Book"/>
          <w:sz w:val="24"/>
          <w:szCs w:val="24"/>
        </w:rPr>
        <w:pStyle w:val="Heading2"/>
      </w:pPr>
      <w:r>
        <w:rPr>
          <w:rFonts w:ascii="Bodoni 72 Book" w:hAnsi="Bodoni 72 Book"/>
          <w:sz w:val="24"/>
          <w:szCs w:val="24"/>
        </w:rPr>
        <w:t>第</w:t>
      </w:r>
      <w:r>
        <w:rPr>
          <w:rFonts w:ascii="Bodoni 72 Book" w:hAnsi="Bodoni 72 Book"/>
          <w:sz w:val="24"/>
          <w:szCs w:val="24"/>
        </w:rPr>
        <w:t>I.0</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语料、方法及二者的边界</w:t>
      </w:r>
    </w:p>
    <w:p>
      <w:pPr>
        <w:rPr>
          <w:rFonts w:ascii="Bodoni 72 Book" w:hAnsi="Bodoni 72 Book"/>
        </w:rPr>
        <w:pStyle w:val="BodyText"/>
      </w:pPr>
      <w:r>
        <w:rPr>
          <w:rFonts w:ascii="Bodoni 72 Book" w:hAnsi="Bodoni 72 Book"/>
        </w:rPr>
        <w:t>下文建立在从</w:t>
      </w:r>
      <w:r>
        <w:rPr>
          <w:rFonts w:ascii="Bodoni 72 Book" w:hAnsi="Bodoni 72 Book"/>
        </w:rPr>
        <w:t>@realDonaldTrump</w:t>
      </w:r>
      <w:r>
        <w:rPr>
          <w:rFonts w:ascii="Bodoni 72 Book" w:hAnsi="Bodoni 72 Book"/>
        </w:rPr>
        <w:t>账户的五份存档导出中取得的</w:t>
      </w:r>
      <w:r>
        <w:rPr>
          <w:rFonts w:ascii="Bodoni 72 Book" w:hAnsi="Bodoni 72 Book"/>
        </w:rPr>
        <w:t>493</w:t>
      </w:r>
      <w:r>
        <w:rPr>
          <w:rFonts w:ascii="Bodoni 72 Book" w:hAnsi="Bodoni 72 Book"/>
        </w:rPr>
        <w:t>条不同帖子之上（</w:t>
      </w:r>
      <w:r>
        <w:rPr>
          <w:rFonts w:ascii="Bodoni 72 Book" w:hAnsi="Bodoni 72 Book"/>
        </w:rPr>
        <w:t xml:space="preserve">Roll Call</w:t>
      </w:r>
      <w:r>
        <w:rPr>
          <w:rFonts w:ascii="Bodoni 72 Book" w:hAnsi="Bodoni 72 Book"/>
        </w:rPr>
        <w:t>，</w:t>
      </w:r>
      <w:r>
        <w:rPr>
          <w:rFonts w:ascii="Bodoni 72 Book" w:hAnsi="Bodoni 72 Book"/>
        </w:rPr>
        <w:t>Factbase</w:t>
      </w:r>
      <w:r>
        <w:rPr>
          <w:rFonts w:ascii="Bodoni 72 Book" w:hAnsi="Bodoni 72 Book"/>
        </w:rPr>
        <w:t>，无日期）。每条帖子均带有经核验的时间戳、平台标识（</w:t>
      </w:r>
      <w:r>
        <w:rPr>
          <w:rFonts w:ascii="Bodoni 72 Book" w:hAnsi="Bodoni 72 Book"/>
        </w:rPr>
        <w:t>2021</w:t>
      </w:r>
      <w:r>
        <w:rPr>
          <w:rFonts w:ascii="Bodoni 72 Book" w:hAnsi="Bodoni 72 Book"/>
        </w:rPr>
        <w:t>年迁移之前为</w:t>
      </w:r>
      <w:r>
        <w:rPr>
          <w:rFonts w:ascii="Bodoni 72 Book" w:hAnsi="Bodoni 72 Book"/>
        </w:rPr>
        <w:t>X</w:t>
      </w:r>
      <w:r>
        <w:rPr>
          <w:rFonts w:ascii="Bodoni 72 Book" w:hAnsi="Bodoni 72 Book"/>
        </w:rPr>
        <w:t>／</w:t>
      </w:r>
      <w:r>
        <w:rPr>
          <w:rFonts w:ascii="Bodoni 72 Book" w:hAnsi="Bodoni 72 Book"/>
        </w:rPr>
        <w:t>Twitter</w:t>
      </w:r>
      <w:r>
        <w:rPr>
          <w:rFonts w:ascii="Bodoni 72 Book" w:hAnsi="Bodoni 72 Book"/>
        </w:rPr>
        <w:t>，此后为</w:t>
      </w:r>
      <w:r>
        <w:rPr>
          <w:rFonts w:ascii="Bodoni 72 Book" w:hAnsi="Bodoni 72 Book"/>
        </w:rPr>
        <w:t>Truth Social</w:t>
      </w:r>
      <w:r>
        <w:rPr>
          <w:rFonts w:ascii="Bodoni 72 Book" w:hAnsi="Bodoni 72 Book"/>
        </w:rPr>
        <w:t>），并在适用时标明平台后来是否将该帖子标记为已删除。语料起于</w:t>
      </w:r>
      <w:r>
        <w:rPr>
          <w:rFonts w:ascii="Bodoni 72 Book" w:hAnsi="Bodoni 72 Book"/>
        </w:rPr>
        <w:t>2014</w:t>
      </w:r>
      <w:r>
        <w:rPr>
          <w:rFonts w:ascii="Bodoni 72 Book" w:hAnsi="Bodoni 72 Book"/>
        </w:rPr>
        <w:t>年</w:t>
      </w:r>
      <w:r>
        <w:rPr>
          <w:rFonts w:ascii="Bodoni 72 Book" w:hAnsi="Bodoni 72 Book"/>
        </w:rPr>
        <w:t>2</w:t>
      </w:r>
      <w:r>
        <w:rPr>
          <w:rFonts w:ascii="Bodoni 72 Book" w:hAnsi="Bodoni 72 Book"/>
        </w:rPr>
        <w:t>月</w:t>
      </w:r>
      <w:r>
        <w:rPr>
          <w:rFonts w:ascii="Bodoni 72 Book" w:hAnsi="Bodoni 72 Book"/>
        </w:rPr>
        <w:t>28</w:t>
      </w:r>
      <w:r>
        <w:rPr>
          <w:rFonts w:ascii="Bodoni 72 Book" w:hAnsi="Bodoni 72 Book"/>
        </w:rPr>
        <w:t>日</w:t>
      </w:r>
      <w:r>
        <w:rPr>
          <w:rFonts w:ascii="Bodoni 72 Book" w:hAnsi="Bodoni 72 Book"/>
        </w:rPr>
        <w:t>——</w:t>
      </w:r>
      <w:r>
        <w:rPr>
          <w:rFonts w:ascii="Bodoni 72 Book" w:hAnsi="Bodoni 72 Book"/>
        </w:rPr>
        <w:t>当日因俄罗斯介入克里米亚而发布了四条</w:t>
      </w:r>
      <w:r>
        <w:rPr>
          <w:rFonts w:ascii="Bodoni 72 Book" w:hAnsi="Bodoni 72 Book"/>
        </w:rPr>
        <w:t>Twitter</w:t>
      </w:r>
      <w:r>
        <w:rPr>
          <w:rFonts w:ascii="Bodoni 72 Book" w:hAnsi="Bodoni 72 Book"/>
        </w:rPr>
        <w:t>回复和一条原创帖子</w:t>
      </w:r>
      <w:r>
        <w:rPr>
          <w:rFonts w:ascii="Bodoni 72 Book" w:hAnsi="Bodoni 72 Book"/>
        </w:rPr>
        <w:t>——</w:t>
      </w:r>
      <w:r>
        <w:rPr>
          <w:rFonts w:ascii="Bodoni 72 Book" w:hAnsi="Bodoni 72 Book"/>
        </w:rPr>
        <w:t>止于</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11</w:t>
      </w:r>
      <w:r>
        <w:rPr>
          <w:rFonts w:ascii="Bodoni 72 Book" w:hAnsi="Bodoni 72 Book"/>
        </w:rPr>
        <w:t>日，即宣布俄罗斯与乌克兰之间</w:t>
      </w:r>
      <w:r>
        <w:rPr>
          <w:rFonts w:ascii="Bodoni 72 Book" w:hAnsi="Bodoni 72 Book"/>
        </w:rPr>
        <w:t>“</w:t>
      </w:r>
      <w:r>
        <w:rPr>
          <w:rFonts w:ascii="Bodoni 72 Book" w:hAnsi="Bodoni 72 Book"/>
        </w:rPr>
        <w:t>能源停火</w:t>
      </w:r>
      <w:r>
        <w:rPr>
          <w:rFonts w:ascii="Bodoni 72 Book" w:hAnsi="Bodoni 72 Book"/>
        </w:rPr>
        <w:t>”</w:t>
      </w:r>
      <w:r>
        <w:rPr>
          <w:rFonts w:ascii="Bodoni 72 Book" w:hAnsi="Bodoni 72 Book"/>
        </w:rPr>
        <w:t>（</w:t>
      </w:r>
      <w:r>
        <w:rPr>
          <w:rFonts w:ascii="Bodoni 72 Book" w:hAnsi="Bodoni 72 Book"/>
        </w:rPr>
        <w:t xml:space="preserve">“Energy Ceasefire”</w:t>
      </w:r>
      <w:r>
        <w:rPr>
          <w:rFonts w:ascii="Bodoni 72 Book" w:hAnsi="Bodoni 72 Book"/>
        </w:rPr>
        <w:t>）之日。五份来源文件中重复捕获的内容</w:t>
      </w:r>
      <w:r>
        <w:rPr>
          <w:rFonts w:ascii="Bodoni 72 Book" w:hAnsi="Bodoni 72 Book"/>
        </w:rPr>
        <w:t>——</w:t>
      </w:r>
      <w:r>
        <w:rPr>
          <w:rFonts w:ascii="Bodoni 72 Book" w:hAnsi="Bodoni 72 Book"/>
        </w:rPr>
        <w:t>即两份导出在相同时间戳保存了相同帖子的</w:t>
      </w:r>
      <w:r>
        <w:rPr>
          <w:rFonts w:ascii="Bodoni 72 Book" w:hAnsi="Bodoni 72 Book"/>
        </w:rPr>
        <w:t>76</w:t>
      </w:r>
      <w:r>
        <w:rPr>
          <w:rFonts w:ascii="Bodoni 72 Book" w:hAnsi="Bodoni 72 Book"/>
        </w:rPr>
        <w:t>个实例</w:t>
      </w:r>
      <w:r>
        <w:rPr>
          <w:rFonts w:ascii="Bodoni 72 Book" w:hAnsi="Bodoni 72 Book"/>
        </w:rPr>
        <w:t>——</w:t>
      </w:r>
      <w:r>
        <w:rPr>
          <w:rFonts w:ascii="Bodoni 72 Book" w:hAnsi="Bodoni 72 Book"/>
        </w:rPr>
        <w:t>已经删除；具有相同时间戳但内容不同的帖子，在档案中有规律地出现，且似乎反映的是快速连续发帖而非捕获错误，因此作为不同条目保留。</w:t>
      </w:r>
      <w:r>
        <w:rPr>
          <w:rFonts w:ascii="Bodoni 72 Book" w:hAnsi="Bodoni 72 Book"/>
        </w:rPr>
        <w:t>493</w:t>
      </w:r>
      <w:r>
        <w:rPr>
          <w:rFonts w:ascii="Bodoni 72 Book" w:hAnsi="Bodoni 72 Book"/>
        </w:rPr>
        <w:t>条中有</w:t>
      </w:r>
      <w:r>
        <w:rPr>
          <w:rFonts w:ascii="Bodoni 72 Book" w:hAnsi="Bodoni 72 Book"/>
        </w:rPr>
        <w:t>113</w:t>
      </w:r>
      <w:r>
        <w:rPr>
          <w:rFonts w:ascii="Bodoni 72 Book" w:hAnsi="Bodoni 72 Book"/>
        </w:rPr>
        <w:t>条是对他人陈述的转发（转推或</w:t>
      </w:r>
      <w:r>
        <w:rPr>
          <w:rFonts w:ascii="Bodoni 72 Book" w:hAnsi="Bodoni 72 Book"/>
        </w:rPr>
        <w:t>Truth Social</w:t>
      </w:r>
      <w:r>
        <w:rPr>
          <w:rFonts w:ascii="Bodoni 72 Book" w:hAnsi="Bodoni 72 Book"/>
        </w:rPr>
        <w:t>上的对应形式），而非原创文字；这一点对下文十分重要，因为选择放大什么本身就是一种意指行为，即便被放大的文字并非总统本人所写。</w:t>
      </w:r>
    </w:p>
    <w:p>
      <w:pPr>
        <w:rPr>
          <w:rFonts w:ascii="Bodoni 72 Book" w:hAnsi="Bodoni 72 Book"/>
        </w:rPr>
        <w:pStyle w:val="BodyText"/>
      </w:pPr>
      <w:r>
        <w:rPr>
          <w:rFonts w:ascii="Bodoni 72 Book" w:hAnsi="Bodoni 72 Book"/>
        </w:rPr>
        <w:t>本文采用的方法有意保持克制，以符合第一阶段所应具有的经验性质。例如，本文不主张语料涵盖某一公众人物十二年社交媒体活动中所有提及乌克兰的言说；能够作出的判断是：语料规模可观、时间连续且内部一致，足以支持关于频率、主题和反复出现的论证习惯的观察，但不足以支持穷尽性的主张。本文也不试图裁判帖子所含任何事实主张的真实性。与本项目在其他地方采用的现象学</w:t>
      </w:r>
      <w:r>
        <w:rPr>
          <w:rFonts w:ascii="Bodoni 72 Book" w:hAnsi="Bodoni 72 Book"/>
        </w:rPr>
        <w:t>—</w:t>
      </w:r>
      <w:r>
        <w:rPr>
          <w:rFonts w:ascii="Bodoni 72 Book" w:hAnsi="Bodoni 72 Book"/>
        </w:rPr>
        <w:t>符号学方法一致（</w:t>
      </w:r>
      <w:r>
        <w:rPr>
          <w:rFonts w:ascii="Bodoni 72 Book" w:hAnsi="Bodoni 72 Book"/>
        </w:rPr>
        <w:t xml:space="preserve">Backer 2026a</w:t>
      </w:r>
      <w:r>
        <w:rPr>
          <w:rFonts w:ascii="Bodoni 72 Book" w:hAnsi="Bodoni 72 Book"/>
        </w:rPr>
        <w:t>；</w:t>
      </w:r>
      <w:r>
        <w:rPr>
          <w:rFonts w:ascii="Bodoni 72 Book" w:hAnsi="Bodoni 72 Book"/>
        </w:rPr>
        <w:t>Backer 2026b</w:t>
      </w:r>
      <w:r>
        <w:rPr>
          <w:rFonts w:ascii="Bodoni 72 Book" w:hAnsi="Bodoni 72 Book"/>
        </w:rPr>
        <w:t>），帖子在此被视为符号：它们显示一名政治行动者如何随时间组织、排序并重新部署一组关于乌克兰的主张，以及这种组织似乎预设了哪些前提。引文按原样重现，包括大小写；这些帖子的作者似乎把大小写本身当作一种修辞手段，而非偶然的书写形式；凡是意译而非引述之处，均标明</w:t>
      </w:r>
      <w:r>
        <w:rPr>
          <w:rFonts w:ascii="Bodoni 72 Book" w:hAnsi="Bodoni 72 Book"/>
        </w:rPr>
        <w:t>“</w:t>
      </w:r>
      <w:r>
        <w:rPr>
          <w:rFonts w:ascii="Bodoni 72 Book" w:hAnsi="Bodoni 72 Book"/>
        </w:rPr>
        <w:t>概括其意</w:t>
      </w:r>
      <w:r>
        <w:rPr>
          <w:rFonts w:ascii="Bodoni 72 Book" w:hAnsi="Bodoni 72 Book"/>
        </w:rPr>
        <w:t>”</w:t>
      </w:r>
      <w:r>
        <w:rPr>
          <w:rFonts w:ascii="Bodoni 72 Book" w:hAnsi="Bodoni 72 Book"/>
        </w:rPr>
        <w:t>。</w:t>
      </w:r>
    </w:p>
    <w:p>
      <w:pPr>
        <w:rPr>
          <w:rFonts w:ascii="Bodoni 72 Book" w:hAnsi="Bodoni 72 Book"/>
        </w:rPr>
        <w:pStyle w:val="BodyText"/>
      </w:pPr>
      <w:r>
        <w:rPr>
          <w:rFonts w:ascii="Bodoni 72 Book" w:hAnsi="Bodoni 72 Book"/>
        </w:rPr>
        <w:t>开头还应说明三项进一步的限制。第一，检索词本身是一项具有后果的选择原则：涉及战争或其主要当事方、但未使用</w:t>
      </w:r>
      <w:r>
        <w:rPr>
          <w:rFonts w:ascii="Bodoni 72 Book" w:hAnsi="Bodoni 72 Book"/>
        </w:rPr>
        <w:t>“Ukraine”</w:t>
      </w:r>
      <w:r>
        <w:rPr>
          <w:rFonts w:ascii="Bodoni 72 Book" w:hAnsi="Bodoni 72 Book"/>
        </w:rPr>
        <w:t>一词的帖子被排除在语料之外，这对普京的处理以及</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月至</w:t>
      </w:r>
      <w:r>
        <w:rPr>
          <w:rFonts w:ascii="Bodoni 72 Book" w:hAnsi="Bodoni 72 Book"/>
        </w:rPr>
        <w:t>3</w:t>
      </w:r>
      <w:r>
        <w:rPr>
          <w:rFonts w:ascii="Bodoni 72 Book" w:hAnsi="Bodoni 72 Book"/>
        </w:rPr>
        <w:t>月与泽连斯基的交锋影响最大；第</w:t>
      </w:r>
      <w:r>
        <w:rPr>
          <w:rFonts w:ascii="Bodoni 72 Book" w:hAnsi="Bodoni 72 Book"/>
        </w:rPr>
        <w:t>I.4</w:t>
      </w:r>
      <w:r>
        <w:rPr>
          <w:rFonts w:ascii="Bodoni 72 Book" w:hAnsi="Bodoni 72 Book"/>
        </w:rPr>
        <w:t>节通过上文所述补充检索处理这一问题。第二，第</w:t>
      </w:r>
      <w:r>
        <w:rPr>
          <w:rFonts w:ascii="Bodoni 72 Book" w:hAnsi="Bodoni 72 Book"/>
        </w:rPr>
        <w:t>I.2</w:t>
      </w:r>
      <w:r>
        <w:rPr>
          <w:rFonts w:ascii="Bodoni 72 Book" w:hAnsi="Bodoni 72 Book"/>
        </w:rPr>
        <w:t>节的主题分类，是单一读者根据每条帖子的词汇和语境作出的判断，没有书面协议，也没有独立的第二次阅读，并且将转发与原创帖子一并计数；因此，相关计数只能作为方向和比例的指示，而非精确测量。第三，本文没有设置比较对象</w:t>
      </w:r>
      <w:r>
        <w:rPr>
          <w:rFonts w:ascii="Bodoni 72 Book" w:hAnsi="Bodoni 72 Book"/>
        </w:rPr>
        <w:t>——</w:t>
      </w:r>
      <w:r>
        <w:rPr>
          <w:rFonts w:ascii="Bodoni 72 Book" w:hAnsi="Bodoni 72 Book"/>
        </w:rPr>
        <w:t>既没有同一账户对无关外国对象的处理，也没有另一名公众人物的可比记录</w:t>
      </w:r>
      <w:r>
        <w:rPr>
          <w:rFonts w:ascii="Bodoni 72 Book" w:hAnsi="Bodoni 72 Book"/>
        </w:rPr>
        <w:t>——</w:t>
      </w:r>
      <w:r>
        <w:rPr>
          <w:rFonts w:ascii="Bodoni 72 Book" w:hAnsi="Bodoni 72 Book"/>
        </w:rPr>
        <w:t>因此，对于所述模式之独特性的主张，实际上是关于内部一致性的主张，而不是关于其与某项规范之差异的主张。</w:t>
      </w:r>
    </w:p>
    <w:p>
      <w:pPr>
        <w:rPr>
          <w:rFonts w:ascii="Bodoni 72 Book" w:hAnsi="Bodoni 72 Book"/>
          <w:sz w:val="24"/>
          <w:szCs w:val="24"/>
        </w:rPr>
        <w:pStyle w:val="Heading2"/>
      </w:pPr>
      <w:r>
        <w:rPr>
          <w:rFonts w:ascii="Bodoni 72 Book" w:hAnsi="Bodoni 72 Book"/>
          <w:sz w:val="24"/>
          <w:szCs w:val="24"/>
        </w:rPr>
        <w:t>第</w:t>
      </w:r>
      <w:r>
        <w:rPr>
          <w:rFonts w:ascii="Bodoni 72 Book" w:hAnsi="Bodoni 72 Book"/>
          <w:sz w:val="24"/>
          <w:szCs w:val="24"/>
        </w:rPr>
        <w:t>I.1</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时间顺序与频率：发帖记录的六个阶段</w:t>
      </w:r>
    </w:p>
    <w:p>
      <w:pPr>
        <w:rPr>
          <w:rFonts w:ascii="Bodoni 72 Book" w:hAnsi="Bodoni 72 Book"/>
        </w:rPr>
        <w:pStyle w:val="BodyText"/>
      </w:pPr>
      <w:r>
        <w:rPr>
          <w:rFonts w:ascii="Bodoni 72 Book" w:hAnsi="Bodoni 72 Book"/>
        </w:rPr>
        <w:t>语料可以相当自然地分为六个时期；在每一时期内，乌克兰被援引的频率几乎无一例外地与某一可识别的外部事件相对应，而不是在稳定的背景嗡鸣中自行漂移。这一对应关系值得一开始就指出，因为它表明，在这一记录中，乌克兰与其说是一项持续性的关注对象，不如说是被召来服务于特定时刻最为接近的争议。表中没有</w:t>
      </w:r>
      <w:r>
        <w:rPr>
          <w:rFonts w:ascii="Bodoni 72 Book" w:hAnsi="Bodoni 72 Book"/>
        </w:rPr>
        <w:t>2021</w:t>
      </w:r>
      <w:r>
        <w:rPr>
          <w:rFonts w:ascii="Bodoni 72 Book" w:hAnsi="Bodoni 72 Book"/>
        </w:rPr>
        <w:t>年这一时期；该年处于</w:t>
      </w:r>
      <w:r>
        <w:rPr>
          <w:rFonts w:ascii="Bodoni 72 Book" w:hAnsi="Bodoni 72 Book"/>
        </w:rPr>
        <w:t>2021</w:t>
      </w:r>
      <w:r>
        <w:rPr>
          <w:rFonts w:ascii="Bodoni 72 Book" w:hAnsi="Bodoni 72 Book"/>
        </w:rPr>
        <w:t>年</w:t>
      </w:r>
      <w:r>
        <w:rPr>
          <w:rFonts w:ascii="Bodoni 72 Book" w:hAnsi="Bodoni 72 Book"/>
        </w:rPr>
        <w:t>1</w:t>
      </w:r>
      <w:r>
        <w:rPr>
          <w:rFonts w:ascii="Bodoni 72 Book" w:hAnsi="Bodoni 72 Book"/>
        </w:rPr>
        <w:t>月账户被</w:t>
      </w:r>
      <w:r>
        <w:rPr>
          <w:rFonts w:ascii="Bodoni 72 Book" w:hAnsi="Bodoni 72 Book"/>
        </w:rPr>
        <w:t>Twitter</w:t>
      </w:r>
      <w:r>
        <w:rPr>
          <w:rFonts w:ascii="Bodoni 72 Book" w:hAnsi="Bodoni 72 Book"/>
        </w:rPr>
        <w:t>移除与</w:t>
      </w:r>
      <w:r>
        <w:rPr>
          <w:rFonts w:ascii="Bodoni 72 Book" w:hAnsi="Bodoni 72 Book"/>
        </w:rPr>
        <w:t>2022</w:t>
      </w:r>
      <w:r>
        <w:rPr>
          <w:rFonts w:ascii="Bodoni 72 Book" w:hAnsi="Bodoni 72 Book"/>
        </w:rPr>
        <w:t>年开始在</w:t>
      </w:r>
      <w:r>
        <w:rPr>
          <w:rFonts w:ascii="Bodoni 72 Book" w:hAnsi="Bodoni 72 Book"/>
        </w:rPr>
        <w:t>Truth Social</w:t>
      </w:r>
      <w:r>
        <w:rPr>
          <w:rFonts w:ascii="Bodoni 72 Book" w:hAnsi="Bodoni 72 Book"/>
        </w:rPr>
        <w:t>发帖之间，因此其在语料中的近乎缺席反映的是平台记录，而不是注意力发生了经测量的变化。</w:t>
      </w:r>
    </w:p>
    <w:tbl>
      <w:tblPr>
        <w:tblW w:w="5000" w:type="pct"/>
        <w:tblInd w:w="-5" w:type="dxa"/>
        <w:tblLayout w:type="fixed"/>
        <w:tblCellMar>
          <w:top w:w="55" w:type="dxa"/>
          <w:left w:w="55" w:type="dxa"/>
          <w:bottom w:w="55" w:type="dxa"/>
          <w:right w:w="55" w:type="dxa"/>
        </w:tblCellMar>
        <w:tblLook w:firstRow="0" w:lastRow="0" w:firstColumn="0" w:lastColumn="0" w:noHBand="0" w:noVBand="0" w:val="0000"/>
      </w:tblPr>
      <w:tblGrid>
        <w:gridCol w:w="2407"/>
        <w:gridCol w:w="2407"/>
        <w:gridCol w:w="2407"/>
        <w:gridCol w:w="2407"/>
      </w:tblGrid>
      <w:tr w:rsidRPr="003A1923" w:rsidR="00013911">
        <w:trPr>
          <w:tblHeader/>
        </w:trPr>
        <w:tc>
          <w:tcPr>
            <w:tcW w:w="2409" w:type="dxa"/>
            <w:tcBorders>
              <w:top w:val="single" w:color="000000" w:sz="4" w:space="0"/>
              <w:left w:val="single" w:color="000000" w:sz="4" w:space="0"/>
              <w:bottom w:val="single" w:color="000000" w:sz="4" w:space="0"/>
            </w:tcBorders>
          </w:tcPr>
          <w:p>
            <w:pPr>
              <w:rPr>
                <w:rFonts w:ascii="Bodoni 72 Book" w:hAnsi="Bodoni 72 Book"/>
              </w:rPr>
              <w:pStyle w:val="TableHeading"/>
              <w:jc w:val="left"/>
            </w:pPr>
            <w:r>
              <w:rPr>
                <w:rFonts w:ascii="Bodoni 72 Book" w:hAnsi="Bodoni 72 Book"/>
              </w:rPr>
              <w:t>时期</w:t>
            </w:r>
          </w:p>
        </w:tc>
        <w:tc>
          <w:tcPr>
            <w:tcW w:w="2410" w:type="dxa"/>
            <w:tcBorders>
              <w:top w:val="single" w:color="000000" w:sz="4" w:space="0"/>
              <w:left w:val="single" w:color="000000" w:sz="4" w:space="0"/>
              <w:bottom w:val="single" w:color="000000" w:sz="4" w:space="0"/>
            </w:tcBorders>
          </w:tcPr>
          <w:p>
            <w:pPr>
              <w:rPr>
                <w:rFonts w:ascii="Bodoni 72 Book" w:hAnsi="Bodoni 72 Book"/>
              </w:rPr>
              <w:pStyle w:val="TableHeading"/>
              <w:jc w:val="left"/>
            </w:pPr>
            <w:r>
              <w:rPr>
                <w:rFonts w:ascii="Bodoni 72 Book" w:hAnsi="Bodoni 72 Book"/>
              </w:rPr>
              <w:t>帖子数</w:t>
            </w:r>
          </w:p>
        </w:tc>
        <w:tc>
          <w:tcPr>
            <w:tcW w:w="2409" w:type="dxa"/>
            <w:tcBorders>
              <w:top w:val="single" w:color="000000" w:sz="4" w:space="0"/>
              <w:left w:val="single" w:color="000000" w:sz="4" w:space="0"/>
              <w:bottom w:val="single" w:color="000000" w:sz="4" w:space="0"/>
            </w:tcBorders>
          </w:tcPr>
          <w:p>
            <w:pPr>
              <w:rPr>
                <w:rFonts w:ascii="Bodoni 72 Book" w:hAnsi="Bodoni 72 Book"/>
              </w:rPr>
              <w:pStyle w:val="TableHeading"/>
              <w:jc w:val="left"/>
            </w:pPr>
            <w:r>
              <w:rPr>
                <w:rFonts w:ascii="Bodoni 72 Book" w:hAnsi="Bodoni 72 Book"/>
              </w:rPr>
              <w:t>占语料比例</w:t>
            </w:r>
          </w:p>
        </w:tc>
        <w:tc>
          <w:tcPr>
            <w:tcW w:w="2410" w:type="dxa"/>
            <w:tcBorders>
              <w:top w:val="single" w:color="000000" w:sz="4" w:space="0"/>
              <w:left w:val="single" w:color="000000" w:sz="4" w:space="0"/>
              <w:bottom w:val="single" w:color="000000" w:sz="4" w:space="0"/>
              <w:right w:val="single" w:color="000000" w:sz="4" w:space="0"/>
            </w:tcBorders>
          </w:tcPr>
          <w:p>
            <w:pPr>
              <w:rPr>
                <w:rFonts w:ascii="Bodoni 72 Book" w:hAnsi="Bodoni 72 Book"/>
              </w:rPr>
              <w:pStyle w:val="TableHeading"/>
              <w:jc w:val="left"/>
            </w:pPr>
            <w:r>
              <w:rPr>
                <w:rFonts w:ascii="Bodoni 72 Book" w:hAnsi="Bodoni 72 Book"/>
              </w:rPr>
              <w:t>大致发帖频率</w:t>
            </w:r>
          </w:p>
        </w:tc>
      </w:tr>
      <w:tr w:rsidRPr="003A1923" w:rsidR="00013911">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A</w:t>
            </w:r>
            <w:r>
              <w:rPr>
                <w:rFonts w:ascii="Bodoni 72 Book" w:hAnsi="Bodoni 72 Book"/>
              </w:rPr>
              <w:t>．</w:t>
            </w:r>
            <w:r>
              <w:rPr>
                <w:rFonts w:ascii="Bodoni 72 Book" w:hAnsi="Bodoni 72 Book"/>
              </w:rPr>
              <w:t>2014—2018</w:t>
            </w:r>
            <w:r>
              <w:rPr>
                <w:rFonts w:ascii="Bodoni 72 Book" w:hAnsi="Bodoni 72 Book"/>
              </w:rPr>
              <w:t>年（前奏）</w:t>
            </w:r>
          </w:p>
        </w:tc>
        <w:tc>
          <w:tcPr>
            <w:tcW w:w="2410" w:type="dxa"/>
            <w:tcBorders>
              <w:left w:val="single" w:color="000000" w:sz="4" w:space="0"/>
              <w:bottom w:val="single" w:color="000000" w:sz="4" w:space="0"/>
            </w:tcBorders>
          </w:tcPr>
          <w:p w:rsidRPr="003A1923" w:rsidR="00013911" w:rsidRDefault="00000000" w14:paraId="136D2567" w14:textId="77777777">
            <w:pPr>
              <w:rPr>
                <w:rFonts w:ascii="Bodoni 72 Book" w:hAnsi="Bodoni 72 Book"/>
              </w:rPr>
              <w:pStyle w:val="TableContents"/>
            </w:pPr>
            <w:r w:rsidRPr="003A1923">
              <w:rPr>
                <w:rFonts w:ascii="Bodoni 72 Book" w:hAnsi="Bodoni 72 Book"/>
              </w:rPr>
              <w:t>17</w:t>
            </w:r>
          </w:p>
        </w:tc>
        <w:tc>
          <w:tcPr>
            <w:tcW w:w="2409" w:type="dxa"/>
            <w:tcBorders>
              <w:left w:val="single" w:color="000000" w:sz="4" w:space="0"/>
              <w:bottom w:val="single" w:color="000000" w:sz="4" w:space="0"/>
            </w:tcBorders>
          </w:tcPr>
          <w:p w:rsidRPr="003A1923" w:rsidR="00013911" w:rsidRDefault="00000000" w14:paraId="5D408E20" w14:textId="77777777">
            <w:pPr>
              <w:rPr>
                <w:rFonts w:ascii="Bodoni 72 Book" w:hAnsi="Bodoni 72 Book"/>
              </w:rPr>
              <w:pStyle w:val="TableContents"/>
            </w:pPr>
            <w:r w:rsidRPr="003A1923">
              <w:rPr>
                <w:rFonts w:ascii="Bodoni 72 Book" w:hAnsi="Bodoni 72 Book"/>
              </w:rPr>
              <w:t>3.4%</w:t>
            </w:r>
          </w:p>
        </w:tc>
        <w:tc>
          <w:tcPr>
            <w:tcW w:w="2410" w:type="dxa"/>
            <w:tcBorders>
              <w:left w:val="single" w:color="000000" w:sz="4" w:space="0"/>
              <w:bottom w:val="single" w:color="000000" w:sz="4" w:space="0"/>
              <w:right w:val="single" w:color="000000" w:sz="4" w:space="0"/>
            </w:tcBorders>
          </w:tcPr>
          <w:p>
            <w:pPr>
              <w:rPr>
                <w:rFonts w:ascii="Bodoni 72 Book" w:hAnsi="Bodoni 72 Book"/>
              </w:rPr>
              <w:pStyle w:val="TableContents"/>
            </w:pPr>
            <w:r>
              <w:rPr>
                <w:rFonts w:ascii="Bodoni 72 Book" w:hAnsi="Bodoni 72 Book"/>
              </w:rPr>
              <w:t>每年少数几条帖子</w:t>
            </w:r>
          </w:p>
        </w:tc>
      </w:tr>
      <w:tr w:rsidRPr="003A1923" w:rsidR="00013911">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B</w:t>
            </w:r>
            <w:r>
              <w:rPr>
                <w:rFonts w:ascii="Bodoni 72 Book" w:hAnsi="Bodoni 72 Book"/>
              </w:rPr>
              <w:t>．</w:t>
            </w:r>
            <w:r>
              <w:rPr>
                <w:rFonts w:ascii="Bodoni 72 Book" w:hAnsi="Bodoni 72 Book"/>
              </w:rPr>
              <w:t>2019</w:t>
            </w:r>
            <w:r>
              <w:rPr>
                <w:rFonts w:ascii="Bodoni 72 Book" w:hAnsi="Bodoni 72 Book"/>
              </w:rPr>
              <w:t>年（第一次弹劾）</w:t>
            </w:r>
          </w:p>
        </w:tc>
        <w:tc>
          <w:tcPr>
            <w:tcW w:w="2410" w:type="dxa"/>
            <w:tcBorders>
              <w:left w:val="single" w:color="000000" w:sz="4" w:space="0"/>
              <w:bottom w:val="single" w:color="000000" w:sz="4" w:space="0"/>
            </w:tcBorders>
          </w:tcPr>
          <w:p w:rsidRPr="003A1923" w:rsidR="00013911" w:rsidRDefault="00000000" w14:paraId="1A481599" w14:textId="77777777">
            <w:pPr>
              <w:rPr>
                <w:rFonts w:ascii="Bodoni 72 Book" w:hAnsi="Bodoni 72 Book"/>
              </w:rPr>
              <w:pStyle w:val="TableContents"/>
            </w:pPr>
            <w:r w:rsidRPr="003A1923">
              <w:rPr>
                <w:rFonts w:ascii="Bodoni 72 Book" w:hAnsi="Bodoni 72 Book"/>
              </w:rPr>
              <w:t>130</w:t>
            </w:r>
          </w:p>
        </w:tc>
        <w:tc>
          <w:tcPr>
            <w:tcW w:w="2409" w:type="dxa"/>
            <w:tcBorders>
              <w:left w:val="single" w:color="000000" w:sz="4" w:space="0"/>
              <w:bottom w:val="single" w:color="000000" w:sz="4" w:space="0"/>
            </w:tcBorders>
          </w:tcPr>
          <w:p w:rsidRPr="003A1923" w:rsidR="00013911" w:rsidRDefault="00000000" w14:paraId="5A715144" w14:textId="77777777">
            <w:pPr>
              <w:rPr>
                <w:rFonts w:ascii="Bodoni 72 Book" w:hAnsi="Bodoni 72 Book"/>
              </w:rPr>
              <w:pStyle w:val="TableContents"/>
            </w:pPr>
            <w:r w:rsidRPr="003A1923">
              <w:rPr>
                <w:rFonts w:ascii="Bodoni 72 Book" w:hAnsi="Bodoni 72 Book"/>
              </w:rPr>
              <w:t>26.4%</w:t>
            </w:r>
          </w:p>
        </w:tc>
        <w:tc>
          <w:tcPr>
            <w:tcW w:w="2410" w:type="dxa"/>
            <w:tcBorders>
              <w:left w:val="single" w:color="000000" w:sz="4" w:space="0"/>
              <w:bottom w:val="single" w:color="000000" w:sz="4" w:space="0"/>
              <w:right w:val="single" w:color="000000" w:sz="4" w:space="0"/>
            </w:tcBorders>
          </w:tcPr>
          <w:p>
            <w:pPr>
              <w:rPr>
                <w:rFonts w:ascii="Bodoni 72 Book" w:hAnsi="Bodoni 72 Book"/>
              </w:rPr>
              <w:pStyle w:val="TableContents"/>
            </w:pPr>
            <w:r>
              <w:rPr>
                <w:rFonts w:ascii="Bodoni 72 Book" w:hAnsi="Bodoni 72 Book"/>
              </w:rPr>
              <w:t>几乎全部集中在</w:t>
            </w:r>
            <w:r>
              <w:rPr>
                <w:rFonts w:ascii="Bodoni 72 Book" w:hAnsi="Bodoni 72 Book"/>
              </w:rPr>
              <w:t>14</w:t>
            </w:r>
            <w:r>
              <w:rPr>
                <w:rFonts w:ascii="Bodoni 72 Book" w:hAnsi="Bodoni 72 Book"/>
              </w:rPr>
              <w:t>周时间窗口内</w:t>
            </w:r>
          </w:p>
        </w:tc>
      </w:tr>
      <w:tr w:rsidRPr="003A1923" w:rsidR="00013911">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C</w:t>
            </w:r>
            <w:r>
              <w:rPr>
                <w:rFonts w:ascii="Bodoni 72 Book" w:hAnsi="Bodoni 72 Book"/>
              </w:rPr>
              <w:t>．</w:t>
            </w:r>
            <w:r>
              <w:rPr>
                <w:rFonts w:ascii="Bodoni 72 Book" w:hAnsi="Bodoni 72 Book"/>
              </w:rPr>
              <w:t>2020</w:t>
            </w:r>
            <w:r>
              <w:rPr>
                <w:rFonts w:ascii="Bodoni 72 Book" w:hAnsi="Bodoni 72 Book"/>
              </w:rPr>
              <w:t>年（审判与竞选）</w:t>
            </w:r>
          </w:p>
        </w:tc>
        <w:tc>
          <w:tcPr>
            <w:tcW w:w="2410" w:type="dxa"/>
            <w:tcBorders>
              <w:left w:val="single" w:color="000000" w:sz="4" w:space="0"/>
              <w:bottom w:val="single" w:color="000000" w:sz="4" w:space="0"/>
            </w:tcBorders>
          </w:tcPr>
          <w:p w:rsidRPr="003A1923" w:rsidR="00013911" w:rsidRDefault="00000000" w14:paraId="7B4A0DEC" w14:textId="77777777">
            <w:pPr>
              <w:rPr>
                <w:rFonts w:ascii="Bodoni 72 Book" w:hAnsi="Bodoni 72 Book"/>
              </w:rPr>
              <w:pStyle w:val="TableContents"/>
            </w:pPr>
            <w:r w:rsidRPr="003A1923">
              <w:rPr>
                <w:rFonts w:ascii="Bodoni 72 Book" w:hAnsi="Bodoni 72 Book"/>
              </w:rPr>
              <w:t>35</w:t>
            </w:r>
          </w:p>
        </w:tc>
        <w:tc>
          <w:tcPr>
            <w:tcW w:w="2409" w:type="dxa"/>
            <w:tcBorders>
              <w:left w:val="single" w:color="000000" w:sz="4" w:space="0"/>
              <w:bottom w:val="single" w:color="000000" w:sz="4" w:space="0"/>
            </w:tcBorders>
          </w:tcPr>
          <w:p w:rsidRPr="003A1923" w:rsidR="00013911" w:rsidRDefault="00000000" w14:paraId="63050EC5" w14:textId="77777777">
            <w:pPr>
              <w:rPr>
                <w:rFonts w:ascii="Bodoni 72 Book" w:hAnsi="Bodoni 72 Book"/>
              </w:rPr>
              <w:pStyle w:val="TableContents"/>
            </w:pPr>
            <w:r w:rsidRPr="003A1923">
              <w:rPr>
                <w:rFonts w:ascii="Bodoni 72 Book" w:hAnsi="Bodoni 72 Book"/>
              </w:rPr>
              <w:t>7.1%</w:t>
            </w:r>
          </w:p>
        </w:tc>
        <w:tc>
          <w:tcPr>
            <w:tcW w:w="2410" w:type="dxa"/>
            <w:tcBorders>
              <w:left w:val="single" w:color="000000" w:sz="4" w:space="0"/>
              <w:bottom w:val="single" w:color="000000" w:sz="4" w:space="0"/>
              <w:right w:val="single" w:color="000000" w:sz="4" w:space="0"/>
            </w:tcBorders>
          </w:tcPr>
          <w:p>
            <w:pPr>
              <w:rPr>
                <w:rFonts w:ascii="Bodoni 72 Book" w:hAnsi="Bodoni 72 Book"/>
              </w:rPr>
              <w:pStyle w:val="TableContents"/>
            </w:pPr>
            <w:r>
              <w:rPr>
                <w:rFonts w:ascii="Bodoni 72 Book" w:hAnsi="Bodoni 72 Book"/>
              </w:rPr>
              <w:t>集中于</w:t>
            </w:r>
            <w:r>
              <w:rPr>
                <w:rFonts w:ascii="Bodoni 72 Book" w:hAnsi="Bodoni 72 Book"/>
              </w:rPr>
              <w:t>1</w:t>
            </w:r>
            <w:r>
              <w:rPr>
                <w:rFonts w:ascii="Bodoni 72 Book" w:hAnsi="Bodoni 72 Book"/>
              </w:rPr>
              <w:t>月，此后急剧减少</w:t>
            </w:r>
          </w:p>
        </w:tc>
      </w:tr>
      <w:tr w:rsidRPr="003A1923" w:rsidR="00013911">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D</w:t>
            </w:r>
            <w:r>
              <w:rPr>
                <w:rFonts w:ascii="Bodoni 72 Book" w:hAnsi="Bodoni 72 Book"/>
              </w:rPr>
              <w:t>．</w:t>
            </w:r>
            <w:r>
              <w:rPr>
                <w:rFonts w:ascii="Bodoni 72 Book" w:hAnsi="Bodoni 72 Book"/>
              </w:rPr>
              <w:t>2022—2023</w:t>
            </w:r>
            <w:r>
              <w:rPr>
                <w:rFonts w:ascii="Bodoni 72 Book" w:hAnsi="Bodoni 72 Book"/>
              </w:rPr>
              <w:t>年（入侵、反对）</w:t>
            </w:r>
          </w:p>
        </w:tc>
        <w:tc>
          <w:tcPr>
            <w:tcW w:w="2410" w:type="dxa"/>
            <w:tcBorders>
              <w:left w:val="single" w:color="000000" w:sz="4" w:space="0"/>
              <w:bottom w:val="single" w:color="000000" w:sz="4" w:space="0"/>
            </w:tcBorders>
          </w:tcPr>
          <w:p w:rsidRPr="003A1923" w:rsidR="00013911" w:rsidRDefault="00000000" w14:paraId="073AE56B" w14:textId="77777777">
            <w:pPr>
              <w:rPr>
                <w:rFonts w:ascii="Bodoni 72 Book" w:hAnsi="Bodoni 72 Book"/>
              </w:rPr>
              <w:pStyle w:val="TableContents"/>
            </w:pPr>
            <w:r w:rsidRPr="003A1923">
              <w:rPr>
                <w:rFonts w:ascii="Bodoni 72 Book" w:hAnsi="Bodoni 72 Book"/>
              </w:rPr>
              <w:t>133</w:t>
            </w:r>
          </w:p>
        </w:tc>
        <w:tc>
          <w:tcPr>
            <w:tcW w:w="2409" w:type="dxa"/>
            <w:tcBorders>
              <w:left w:val="single" w:color="000000" w:sz="4" w:space="0"/>
              <w:bottom w:val="single" w:color="000000" w:sz="4" w:space="0"/>
            </w:tcBorders>
          </w:tcPr>
          <w:p w:rsidRPr="003A1923" w:rsidR="00013911" w:rsidRDefault="00000000" w14:paraId="797FF463" w14:textId="77777777">
            <w:pPr>
              <w:rPr>
                <w:rFonts w:ascii="Bodoni 72 Book" w:hAnsi="Bodoni 72 Book"/>
              </w:rPr>
              <w:pStyle w:val="TableContents"/>
            </w:pPr>
            <w:r w:rsidRPr="003A1923">
              <w:rPr>
                <w:rFonts w:ascii="Bodoni 72 Book" w:hAnsi="Bodoni 72 Book"/>
              </w:rPr>
              <w:t>27.0%</w:t>
            </w:r>
          </w:p>
        </w:tc>
        <w:tc>
          <w:tcPr>
            <w:tcW w:w="2410" w:type="dxa"/>
            <w:tcBorders>
              <w:left w:val="single" w:color="000000" w:sz="4" w:space="0"/>
              <w:bottom w:val="single" w:color="000000" w:sz="4" w:space="0"/>
              <w:right w:val="single" w:color="000000" w:sz="4" w:space="0"/>
            </w:tcBorders>
          </w:tcPr>
          <w:p>
            <w:pPr>
              <w:rPr>
                <w:rFonts w:ascii="Bodoni 72 Book" w:hAnsi="Bodoni 72 Book"/>
              </w:rPr>
              <w:pStyle w:val="TableContents"/>
            </w:pPr>
            <w:r>
              <w:rPr>
                <w:rFonts w:ascii="Bodoni 72 Book" w:hAnsi="Bodoni 72 Book"/>
              </w:rPr>
              <w:t>大致每月</w:t>
            </w:r>
            <w:r>
              <w:rPr>
                <w:rFonts w:ascii="Bodoni 72 Book" w:hAnsi="Bodoni 72 Book"/>
              </w:rPr>
              <w:t>4—5</w:t>
            </w:r>
            <w:r>
              <w:rPr>
                <w:rFonts w:ascii="Bodoni 72 Book" w:hAnsi="Bodoni 72 Book"/>
              </w:rPr>
              <w:t>条，期间有两个内部峰值</w:t>
            </w:r>
          </w:p>
        </w:tc>
      </w:tr>
      <w:tr w:rsidRPr="003A1923" w:rsidR="00013911">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E</w:t>
            </w:r>
            <w:r>
              <w:rPr>
                <w:rFonts w:ascii="Bodoni 72 Book" w:hAnsi="Bodoni 72 Book"/>
              </w:rPr>
              <w:t>．</w:t>
            </w:r>
            <w:r>
              <w:rPr>
                <w:rFonts w:ascii="Bodoni 72 Book" w:hAnsi="Bodoni 72 Book"/>
              </w:rPr>
              <w:t>2024</w:t>
            </w:r>
            <w:r>
              <w:rPr>
                <w:rFonts w:ascii="Bodoni 72 Book" w:hAnsi="Bodoni 72 Book"/>
              </w:rPr>
              <w:t>年（竞选）</w:t>
            </w:r>
          </w:p>
        </w:tc>
        <w:tc>
          <w:tcPr>
            <w:tcW w:w="2410" w:type="dxa"/>
            <w:tcBorders>
              <w:left w:val="single" w:color="000000" w:sz="4" w:space="0"/>
              <w:bottom w:val="single" w:color="000000" w:sz="4" w:space="0"/>
            </w:tcBorders>
          </w:tcPr>
          <w:p w:rsidRPr="003A1923" w:rsidR="00013911" w:rsidRDefault="00000000" w14:paraId="68F2F80B" w14:textId="77777777">
            <w:pPr>
              <w:rPr>
                <w:rFonts w:ascii="Bodoni 72 Book" w:hAnsi="Bodoni 72 Book"/>
              </w:rPr>
              <w:pStyle w:val="TableContents"/>
            </w:pPr>
            <w:r w:rsidRPr="003A1923">
              <w:rPr>
                <w:rFonts w:ascii="Bodoni 72 Book" w:hAnsi="Bodoni 72 Book"/>
              </w:rPr>
              <w:t>61</w:t>
            </w:r>
          </w:p>
        </w:tc>
        <w:tc>
          <w:tcPr>
            <w:tcW w:w="2409" w:type="dxa"/>
            <w:tcBorders>
              <w:left w:val="single" w:color="000000" w:sz="4" w:space="0"/>
              <w:bottom w:val="single" w:color="000000" w:sz="4" w:space="0"/>
            </w:tcBorders>
          </w:tcPr>
          <w:p w:rsidRPr="003A1923" w:rsidR="00013911" w:rsidRDefault="00000000" w14:paraId="4C229D9B" w14:textId="77777777">
            <w:pPr>
              <w:rPr>
                <w:rFonts w:ascii="Bodoni 72 Book" w:hAnsi="Bodoni 72 Book"/>
              </w:rPr>
              <w:pStyle w:val="TableContents"/>
            </w:pPr>
            <w:r w:rsidRPr="003A1923">
              <w:rPr>
                <w:rFonts w:ascii="Bodoni 72 Book" w:hAnsi="Bodoni 72 Book"/>
              </w:rPr>
              <w:t>12.4%</w:t>
            </w:r>
          </w:p>
        </w:tc>
        <w:tc>
          <w:tcPr>
            <w:tcW w:w="2410" w:type="dxa"/>
            <w:tcBorders>
              <w:left w:val="single" w:color="000000" w:sz="4" w:space="0"/>
              <w:bottom w:val="single" w:color="000000" w:sz="4" w:space="0"/>
              <w:right w:val="single" w:color="000000" w:sz="4" w:space="0"/>
            </w:tcBorders>
          </w:tcPr>
          <w:p>
            <w:pPr>
              <w:rPr>
                <w:rFonts w:ascii="Bodoni 72 Book" w:hAnsi="Bodoni 72 Book"/>
              </w:rPr>
              <w:pStyle w:val="TableContents"/>
            </w:pPr>
            <w:r>
              <w:rPr>
                <w:rFonts w:ascii="Bodoni 72 Book" w:hAnsi="Bodoni 72 Book"/>
              </w:rPr>
              <w:t>较为稳定，每月</w:t>
            </w:r>
            <w:r>
              <w:rPr>
                <w:rFonts w:ascii="Bodoni 72 Book" w:hAnsi="Bodoni 72 Book"/>
              </w:rPr>
              <w:t>4—6</w:t>
            </w:r>
            <w:r>
              <w:rPr>
                <w:rFonts w:ascii="Bodoni 72 Book" w:hAnsi="Bodoni 72 Book"/>
              </w:rPr>
              <w:t>条</w:t>
            </w:r>
          </w:p>
        </w:tc>
      </w:tr>
      <w:tr w:rsidRPr="003A1923" w:rsidR="00013911">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F</w:t>
            </w:r>
            <w:r>
              <w:rPr>
                <w:rFonts w:ascii="Bodoni 72 Book" w:hAnsi="Bodoni 72 Book"/>
              </w:rPr>
              <w:t>．</w:t>
            </w:r>
            <w:r>
              <w:rPr>
                <w:rFonts w:ascii="Bodoni 72 Book" w:hAnsi="Bodoni 72 Book"/>
              </w:rPr>
              <w:t>2025—2026</w:t>
            </w:r>
            <w:r>
              <w:rPr>
                <w:rFonts w:ascii="Bodoni 72 Book" w:hAnsi="Bodoni 72 Book"/>
              </w:rPr>
              <w:t>年（第二任期）</w:t>
            </w:r>
          </w:p>
        </w:tc>
        <w:tc>
          <w:tcPr>
            <w:tcW w:w="2410" w:type="dxa"/>
            <w:tcBorders>
              <w:left w:val="single" w:color="000000" w:sz="4" w:space="0"/>
              <w:bottom w:val="single" w:color="000000" w:sz="4" w:space="0"/>
            </w:tcBorders>
          </w:tcPr>
          <w:p w:rsidRPr="003A1923" w:rsidR="00013911" w:rsidRDefault="00000000" w14:paraId="27CA25D3" w14:textId="77777777">
            <w:pPr>
              <w:rPr>
                <w:rFonts w:ascii="Bodoni 72 Book" w:hAnsi="Bodoni 72 Book"/>
              </w:rPr>
              <w:pStyle w:val="TableContents"/>
            </w:pPr>
            <w:r w:rsidRPr="003A1923">
              <w:rPr>
                <w:rFonts w:ascii="Bodoni 72 Book" w:hAnsi="Bodoni 72 Book"/>
              </w:rPr>
              <w:t>117</w:t>
            </w:r>
          </w:p>
        </w:tc>
        <w:tc>
          <w:tcPr>
            <w:tcW w:w="2409" w:type="dxa"/>
            <w:tcBorders>
              <w:left w:val="single" w:color="000000" w:sz="4" w:space="0"/>
              <w:bottom w:val="single" w:color="000000" w:sz="4" w:space="0"/>
            </w:tcBorders>
          </w:tcPr>
          <w:p w:rsidRPr="003A1923" w:rsidR="00013911" w:rsidRDefault="00000000" w14:paraId="1119CDEC" w14:textId="77777777">
            <w:pPr>
              <w:rPr>
                <w:rFonts w:ascii="Bodoni 72 Book" w:hAnsi="Bodoni 72 Book"/>
              </w:rPr>
              <w:pStyle w:val="TableContents"/>
            </w:pPr>
            <w:r w:rsidRPr="003A1923">
              <w:rPr>
                <w:rFonts w:ascii="Bodoni 72 Book" w:hAnsi="Bodoni 72 Book"/>
              </w:rPr>
              <w:t>23.7%</w:t>
            </w:r>
          </w:p>
        </w:tc>
        <w:tc>
          <w:tcPr>
            <w:tcW w:w="2410" w:type="dxa"/>
            <w:tcBorders>
              <w:left w:val="single" w:color="000000" w:sz="4" w:space="0"/>
              <w:bottom w:val="single" w:color="000000" w:sz="4" w:space="0"/>
              <w:right w:val="single" w:color="000000" w:sz="4" w:space="0"/>
            </w:tcBorders>
          </w:tcPr>
          <w:p>
            <w:pPr>
              <w:rPr>
                <w:rFonts w:ascii="Bodoni 72 Book" w:hAnsi="Bodoni 72 Book"/>
              </w:rPr>
              <w:pStyle w:val="TableContents"/>
            </w:pPr>
            <w:r>
              <w:rPr>
                <w:rFonts w:ascii="Bodoni 72 Book" w:hAnsi="Bodoni 72 Book"/>
              </w:rPr>
              <w:t>具有事件性，以外交事件而非日历为线索</w:t>
            </w:r>
          </w:p>
        </w:tc>
      </w:tr>
    </w:tbl>
    <w:p w:rsidRPr="003A1923" w:rsidR="00013911" w:rsidRDefault="00013911" w14:paraId="073FF072" w14:textId="77777777">
      <w:pPr>
        <w:rPr>
          <w:rFonts w:ascii="Bodoni 72 Book" w:hAnsi="Bodoni 72 Book"/>
        </w:rPr>
        <w:pStyle w:val="BodyText"/>
      </w:pPr>
    </w:p>
    <w:p>
      <w:pPr>
        <w:rPr>
          <w:rFonts w:ascii="Bodoni 72 Book" w:hAnsi="Bodoni 72 Book"/>
        </w:rPr>
        <w:pStyle w:val="BodyText"/>
      </w:pPr>
      <w:r>
        <w:rPr>
          <w:rFonts w:ascii="Bodoni 72 Book" w:hAnsi="Bodoni 72 Book"/>
        </w:rPr>
        <w:t>前奏时期几乎无需多作评论，只需指出：这一时期确立的模式</w:t>
      </w:r>
      <w:r>
        <w:rPr>
          <w:rFonts w:ascii="Bodoni 72 Book" w:hAnsi="Bodoni 72 Book"/>
        </w:rPr>
        <w:t>——</w:t>
      </w:r>
      <w:r>
        <w:rPr>
          <w:rFonts w:ascii="Bodoni 72 Book" w:hAnsi="Bodoni 72 Book"/>
        </w:rPr>
        <w:t>乌克兰被援引为对手软弱的指标，而非作为独立主题</w:t>
      </w:r>
      <w:r>
        <w:rPr>
          <w:rFonts w:ascii="Bodoni 72 Book" w:hAnsi="Bodoni 72 Book"/>
        </w:rPr>
        <w:t>——</w:t>
      </w:r>
      <w:r>
        <w:rPr>
          <w:rFonts w:ascii="Bodoni 72 Book" w:hAnsi="Bodoni 72 Book"/>
        </w:rPr>
        <w:t>在此后十年中基本未变地反复出现。</w:t>
      </w:r>
      <w:r>
        <w:rPr>
          <w:rFonts w:ascii="Bodoni 72 Book" w:hAnsi="Bodoni 72 Book"/>
        </w:rPr>
        <w:t>2016</w:t>
      </w:r>
      <w:r>
        <w:rPr>
          <w:rFonts w:ascii="Bodoni 72 Book" w:hAnsi="Bodoni 72 Book"/>
        </w:rPr>
        <w:t>年</w:t>
      </w:r>
      <w:r>
        <w:rPr>
          <w:rFonts w:ascii="Bodoni 72 Book" w:hAnsi="Bodoni 72 Book"/>
        </w:rPr>
        <w:t>8</w:t>
      </w:r>
      <w:r>
        <w:rPr>
          <w:rFonts w:ascii="Bodoni 72 Book" w:hAnsi="Bodoni 72 Book"/>
        </w:rPr>
        <w:t>月的帖子声称：</w:t>
      </w:r>
      <w:r>
        <w:rPr>
          <w:rFonts w:ascii="Bodoni 72 Book" w:hAnsi="Bodoni 72 Book"/>
        </w:rPr>
        <w:t>“</w:t>
      </w:r>
      <w:r>
        <w:rPr>
          <w:rFonts w:ascii="Bodoni 72 Book" w:hAnsi="Bodoni 72 Book"/>
        </w:rPr>
        <w:t>当我在一次访谈中说普京</w:t>
      </w:r>
      <w:r>
        <w:rPr>
          <w:rFonts w:ascii="Bodoni 72 Book" w:hAnsi="Bodoni 72 Book"/>
        </w:rPr>
        <w:t>‘</w:t>
      </w:r>
      <w:r>
        <w:rPr>
          <w:rFonts w:ascii="Bodoni 72 Book" w:hAnsi="Bodoni 72 Book"/>
        </w:rPr>
        <w:t>不会进入乌克兰，你可以记下来</w:t>
      </w:r>
      <w:r>
        <w:rPr>
          <w:rFonts w:ascii="Bodoni 72 Book" w:hAnsi="Bodoni 72 Book"/>
        </w:rPr>
        <w:t>’</w:t>
      </w:r>
      <w:r>
        <w:rPr>
          <w:rFonts w:ascii="Bodoni 72 Book" w:hAnsi="Bodoni 72 Book"/>
        </w:rPr>
        <w:t>，我的意思是如果我当总统。克里米亚已经发生了！</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2016</w:t>
      </w:r>
      <w:r>
        <w:rPr>
          <w:rFonts w:ascii="Bodoni 72 Book" w:hAnsi="Bodoni 72 Book"/>
        </w:rPr>
        <w:t>年</w:t>
      </w:r>
      <w:r>
        <w:rPr>
          <w:rFonts w:ascii="Bodoni 72 Book" w:hAnsi="Bodoni 72 Book"/>
        </w:rPr>
        <w:t>8</w:t>
      </w:r>
      <w:r>
        <w:rPr>
          <w:rFonts w:ascii="Bodoni 72 Book" w:hAnsi="Bodoni 72 Book"/>
        </w:rPr>
        <w:t>月</w:t>
      </w:r>
      <w:r>
        <w:rPr>
          <w:rFonts w:ascii="Bodoni 72 Book" w:hAnsi="Bodoni 72 Book"/>
        </w:rPr>
        <w:t>1</w:t>
      </w:r>
      <w:r>
        <w:rPr>
          <w:rFonts w:ascii="Bodoni 72 Book" w:hAnsi="Bodoni 72 Book"/>
        </w:rPr>
        <w:t>日）；</w:t>
      </w:r>
      <w:r>
        <w:rPr>
          <w:rFonts w:ascii="Bodoni 72 Book" w:hAnsi="Bodoni 72 Book"/>
        </w:rPr>
        <w:t>2014</w:t>
      </w:r>
      <w:r>
        <w:rPr>
          <w:rFonts w:ascii="Bodoni 72 Book" w:hAnsi="Bodoni 72 Book"/>
        </w:rPr>
        <w:t>年</w:t>
      </w:r>
      <w:r>
        <w:rPr>
          <w:rFonts w:ascii="Bodoni 72 Book" w:hAnsi="Bodoni 72 Book"/>
        </w:rPr>
        <w:t>5</w:t>
      </w:r>
      <w:r>
        <w:rPr>
          <w:rFonts w:ascii="Bodoni 72 Book" w:hAnsi="Bodoni 72 Book"/>
        </w:rPr>
        <w:t>月的观察则称：</w:t>
      </w:r>
      <w:r>
        <w:rPr>
          <w:rFonts w:ascii="Bodoni 72 Book" w:hAnsi="Bodoni 72 Book"/>
        </w:rPr>
        <w:t>“</w:t>
      </w:r>
      <w:r>
        <w:rPr>
          <w:rFonts w:ascii="Bodoni 72 Book" w:hAnsi="Bodoni 72 Book"/>
        </w:rPr>
        <w:t>俄罗斯正在向前推进，乌克兰、伊朗正在核武装，利比亚由基地组织控制，可奥巴马却忙着发布</w:t>
      </w:r>
      <w:r>
        <w:rPr>
          <w:rFonts w:ascii="Bodoni 72 Book" w:hAnsi="Bodoni 72 Book"/>
        </w:rPr>
        <w:t>‘</w:t>
      </w:r>
      <w:r>
        <w:rPr>
          <w:rFonts w:ascii="Bodoni 72 Book" w:hAnsi="Bodoni 72 Book"/>
        </w:rPr>
        <w:t>气候变化</w:t>
      </w:r>
      <w:r>
        <w:rPr>
          <w:rFonts w:ascii="Bodoni 72 Book" w:hAnsi="Bodoni 72 Book"/>
        </w:rPr>
        <w:t>’</w:t>
      </w:r>
      <w:r>
        <w:rPr>
          <w:rFonts w:ascii="Bodoni 72 Book" w:hAnsi="Bodoni 72 Book"/>
        </w:rPr>
        <w:t>警告</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2014</w:t>
      </w:r>
      <w:r>
        <w:rPr>
          <w:rFonts w:ascii="Bodoni 72 Book" w:hAnsi="Bodoni 72 Book"/>
        </w:rPr>
        <w:t>年</w:t>
      </w:r>
      <w:r>
        <w:rPr>
          <w:rFonts w:ascii="Bodoni 72 Book" w:hAnsi="Bodoni 72 Book"/>
        </w:rPr>
        <w:t>5</w:t>
      </w:r>
      <w:r>
        <w:rPr>
          <w:rFonts w:ascii="Bodoni 72 Book" w:hAnsi="Bodoni 72 Book"/>
        </w:rPr>
        <w:t>月</w:t>
      </w:r>
      <w:r>
        <w:rPr>
          <w:rFonts w:ascii="Bodoni 72 Book" w:hAnsi="Bodoni 72 Book"/>
        </w:rPr>
        <w:t>7</w:t>
      </w:r>
      <w:r>
        <w:rPr>
          <w:rFonts w:ascii="Bodoni 72 Book" w:hAnsi="Bodoni 72 Book"/>
        </w:rPr>
        <w:t>日）。这些话已经以缩略形式包含了反事实威慑主张和竞争性优先事项抱怨，后者将组织起之后规模远大的文本。顺带一提，对于关注后续阶段的读者而言，</w:t>
      </w:r>
      <w:r>
        <w:rPr>
          <w:rFonts w:ascii="Bodoni 72 Book" w:hAnsi="Bodoni 72 Book"/>
        </w:rPr>
        <w:t>2017</w:t>
      </w:r>
      <w:r>
        <w:rPr>
          <w:rFonts w:ascii="Bodoni 72 Book" w:hAnsi="Bodoni 72 Book"/>
        </w:rPr>
        <w:t>年的帖子呈现出明显不同的语域：与拉夫罗夫外长和克利姆金外长的会面以</w:t>
      </w:r>
      <w:r>
        <w:rPr>
          <w:rFonts w:ascii="Bodoni 72 Book" w:hAnsi="Bodoni 72 Book"/>
        </w:rPr>
        <w:t>“#LetsMakePeace!”</w:t>
      </w:r>
      <w:r>
        <w:rPr>
          <w:rFonts w:ascii="Bodoni 72 Book" w:hAnsi="Bodoni 72 Book"/>
        </w:rPr>
        <w:t>结束（</w:t>
      </w:r>
      <w:r>
        <w:rPr>
          <w:rFonts w:ascii="Bodoni 72 Book" w:hAnsi="Bodoni 72 Book"/>
        </w:rPr>
        <w:t>Trump</w:t>
      </w:r>
      <w:r>
        <w:rPr>
          <w:rFonts w:ascii="Bodoni 72 Book" w:hAnsi="Bodoni 72 Book"/>
        </w:rPr>
        <w:t>，</w:t>
      </w:r>
      <w:r>
        <w:rPr>
          <w:rFonts w:ascii="Bodoni 72 Book" w:hAnsi="Bodoni 72 Book"/>
        </w:rPr>
        <w:t>2017</w:t>
      </w:r>
      <w:r>
        <w:rPr>
          <w:rFonts w:ascii="Bodoni 72 Book" w:hAnsi="Bodoni 72 Book"/>
        </w:rPr>
        <w:t>年</w:t>
      </w:r>
      <w:r>
        <w:rPr>
          <w:rFonts w:ascii="Bodoni 72 Book" w:hAnsi="Bodoni 72 Book"/>
        </w:rPr>
        <w:t>5</w:t>
      </w:r>
      <w:r>
        <w:rPr>
          <w:rFonts w:ascii="Bodoni 72 Book" w:hAnsi="Bodoni 72 Book"/>
        </w:rPr>
        <w:t>月</w:t>
      </w:r>
      <w:r>
        <w:rPr>
          <w:rFonts w:ascii="Bodoni 72 Book" w:hAnsi="Bodoni 72 Book"/>
        </w:rPr>
        <w:t>11</w:t>
      </w:r>
      <w:r>
        <w:rPr>
          <w:rFonts w:ascii="Bodoni 72 Book" w:hAnsi="Bodoni 72 Book"/>
        </w:rPr>
        <w:t>日），波罗申科总统访问白宫和联合国，则以外交礼节的平淡语言加以描述（</w:t>
      </w:r>
      <w:r>
        <w:rPr>
          <w:rFonts w:ascii="Bodoni 72 Book" w:hAnsi="Bodoni 72 Book"/>
        </w:rPr>
        <w:t>Trump</w:t>
      </w:r>
      <w:r>
        <w:rPr>
          <w:rFonts w:ascii="Bodoni 72 Book" w:hAnsi="Bodoni 72 Book"/>
        </w:rPr>
        <w:t>，</w:t>
      </w:r>
      <w:r>
        <w:rPr>
          <w:rFonts w:ascii="Bodoni 72 Book" w:hAnsi="Bodoni 72 Book"/>
        </w:rPr>
        <w:t>2017</w:t>
      </w:r>
      <w:r>
        <w:rPr>
          <w:rFonts w:ascii="Bodoni 72 Book" w:hAnsi="Bodoni 72 Book"/>
        </w:rPr>
        <w:t>年</w:t>
      </w:r>
      <w:r>
        <w:rPr>
          <w:rFonts w:ascii="Bodoni 72 Book" w:hAnsi="Bodoni 72 Book"/>
        </w:rPr>
        <w:t>6</w:t>
      </w:r>
      <w:r>
        <w:rPr>
          <w:rFonts w:ascii="Bodoni 72 Book" w:hAnsi="Bodoni 72 Book"/>
        </w:rPr>
        <w:t>月</w:t>
      </w:r>
      <w:r>
        <w:rPr>
          <w:rFonts w:ascii="Bodoni 72 Book" w:hAnsi="Bodoni 72 Book"/>
        </w:rPr>
        <w:t>20</w:t>
      </w:r>
      <w:r>
        <w:rPr>
          <w:rFonts w:ascii="Bodoni 72 Book" w:hAnsi="Bodoni 72 Book"/>
        </w:rPr>
        <w:t>日；</w:t>
      </w:r>
      <w:r>
        <w:rPr>
          <w:rFonts w:ascii="Bodoni 72 Book" w:hAnsi="Bodoni 72 Book"/>
        </w:rPr>
        <w:t>2017</w:t>
      </w:r>
      <w:r>
        <w:rPr>
          <w:rFonts w:ascii="Bodoni 72 Book" w:hAnsi="Bodoni 72 Book"/>
        </w:rPr>
        <w:t>年</w:t>
      </w:r>
      <w:r>
        <w:rPr>
          <w:rFonts w:ascii="Bodoni 72 Book" w:hAnsi="Bodoni 72 Book"/>
        </w:rPr>
        <w:t>9</w:t>
      </w:r>
      <w:r>
        <w:rPr>
          <w:rFonts w:ascii="Bodoni 72 Book" w:hAnsi="Bodoni 72 Book"/>
        </w:rPr>
        <w:t>月</w:t>
      </w:r>
      <w:r>
        <w:rPr>
          <w:rFonts w:ascii="Bodoni 72 Book" w:hAnsi="Bodoni 72 Book"/>
        </w:rPr>
        <w:t>21</w:t>
      </w:r>
      <w:r>
        <w:rPr>
          <w:rFonts w:ascii="Bodoni 72 Book" w:hAnsi="Bodoni 72 Book"/>
        </w:rPr>
        <w:t>日）。换言之，乌克兰尚不是一个申诉场域；它在</w:t>
      </w:r>
      <w:r>
        <w:rPr>
          <w:rFonts w:ascii="Bodoni 72 Book" w:hAnsi="Bodoni 72 Book"/>
        </w:rPr>
        <w:t>2019</w:t>
      </w:r>
      <w:r>
        <w:rPr>
          <w:rFonts w:ascii="Bodoni 72 Book" w:hAnsi="Bodoni 72 Book"/>
        </w:rPr>
        <w:t>年</w:t>
      </w:r>
      <w:r>
        <w:rPr>
          <w:rFonts w:ascii="Bodoni 72 Book" w:hAnsi="Bodoni 72 Book"/>
        </w:rPr>
        <w:t>9</w:t>
      </w:r>
      <w:r>
        <w:rPr>
          <w:rFonts w:ascii="Bodoni 72 Book" w:hAnsi="Bodoni 72 Book"/>
        </w:rPr>
        <w:t>月突然并几乎彻底地变成了申诉场域。</w:t>
      </w:r>
    </w:p>
    <w:p>
      <w:pPr>
        <w:rPr>
          <w:rFonts w:ascii="Bodoni 72 Book" w:hAnsi="Bodoni 72 Book"/>
        </w:rPr>
        <w:pStyle w:val="BodyText"/>
      </w:pPr>
      <w:r>
        <w:rPr>
          <w:rFonts w:ascii="Bodoni 72 Book" w:hAnsi="Bodoni 72 Book"/>
        </w:rPr>
        <w:t>整个语料中最尖锐的频率变化发生在该月。仅</w:t>
      </w:r>
      <w:r>
        <w:rPr>
          <w:rFonts w:ascii="Bodoni 72 Book" w:hAnsi="Bodoni 72 Book"/>
        </w:rPr>
        <w:t>2019</w:t>
      </w:r>
      <w:r>
        <w:rPr>
          <w:rFonts w:ascii="Bodoni 72 Book" w:hAnsi="Bodoni 72 Book"/>
        </w:rPr>
        <w:t>年</w:t>
      </w:r>
      <w:r>
        <w:rPr>
          <w:rFonts w:ascii="Bodoni 72 Book" w:hAnsi="Bodoni 72 Book"/>
        </w:rPr>
        <w:t>9</w:t>
      </w:r>
      <w:r>
        <w:rPr>
          <w:rFonts w:ascii="Bodoni 72 Book" w:hAnsi="Bodoni 72 Book"/>
        </w:rPr>
        <w:t>月就有</w:t>
      </w:r>
      <w:r>
        <w:rPr>
          <w:rFonts w:ascii="Bodoni 72 Book" w:hAnsi="Bodoni 72 Book"/>
        </w:rPr>
        <w:t>37</w:t>
      </w:r>
      <w:r>
        <w:rPr>
          <w:rFonts w:ascii="Bodoni 72 Book" w:hAnsi="Bodoni 72 Book"/>
        </w:rPr>
        <w:t>条帖子，超过此前五年总数的两倍；这些帖子紧随</w:t>
      </w:r>
      <w:r>
        <w:rPr>
          <w:rFonts w:ascii="Bodoni 72 Book" w:hAnsi="Bodoni 72 Book"/>
        </w:rPr>
        <w:t>7</w:t>
      </w:r>
      <w:r>
        <w:rPr>
          <w:rFonts w:ascii="Bodoni 72 Book" w:hAnsi="Bodoni 72 Book"/>
        </w:rPr>
        <w:t>月</w:t>
      </w:r>
      <w:r>
        <w:rPr>
          <w:rFonts w:ascii="Bodoni 72 Book" w:hAnsi="Bodoni 72 Book"/>
        </w:rPr>
        <w:t>25</w:t>
      </w:r>
      <w:r>
        <w:rPr>
          <w:rFonts w:ascii="Bodoni 72 Book" w:hAnsi="Bodoni 72 Book"/>
        </w:rPr>
        <w:t>日通话文字稿于</w:t>
      </w:r>
      <w:r>
        <w:rPr>
          <w:rFonts w:ascii="Bodoni 72 Book" w:hAnsi="Bodoni 72 Book"/>
        </w:rPr>
        <w:t>9</w:t>
      </w:r>
      <w:r>
        <w:rPr>
          <w:rFonts w:ascii="Bodoni 72 Book" w:hAnsi="Bodoni 72 Book"/>
        </w:rPr>
        <w:t>月</w:t>
      </w:r>
      <w:r>
        <w:rPr>
          <w:rFonts w:ascii="Bodoni 72 Book" w:hAnsi="Bodoni 72 Book"/>
        </w:rPr>
        <w:t>24</w:t>
      </w:r>
      <w:r>
        <w:rPr>
          <w:rFonts w:ascii="Bodoni 72 Book" w:hAnsi="Bodoni 72 Book"/>
        </w:rPr>
        <w:t>日至</w:t>
      </w:r>
      <w:r>
        <w:rPr>
          <w:rFonts w:ascii="Bodoni 72 Book" w:hAnsi="Bodoni 72 Book"/>
        </w:rPr>
        <w:t>25</w:t>
      </w:r>
      <w:r>
        <w:rPr>
          <w:rFonts w:ascii="Bodoni 72 Book" w:hAnsi="Bodoni 72 Book"/>
        </w:rPr>
        <w:t>日公布以及弹劾调查启动之后出现。该周确立的模式</w:t>
      </w:r>
      <w:r>
        <w:rPr>
          <w:rFonts w:ascii="Bodoni 72 Book" w:hAnsi="Bodoni 72 Book"/>
        </w:rPr>
        <w:t>——</w:t>
      </w:r>
      <w:r>
        <w:rPr>
          <w:rFonts w:ascii="Bodoni 72 Book" w:hAnsi="Bodoni 72 Book"/>
        </w:rPr>
        <w:t>密集、重复、同日多次发帖，并高度依赖转发第三方评论</w:t>
      </w:r>
      <w:r>
        <w:rPr>
          <w:rFonts w:ascii="Bodoni 72 Book" w:hAnsi="Bodoni 72 Book"/>
        </w:rPr>
        <w:t>——</w:t>
      </w:r>
      <w:r>
        <w:rPr>
          <w:rFonts w:ascii="Bodoni 72 Book" w:hAnsi="Bodoni 72 Book"/>
        </w:rPr>
        <w:t>一直以略有降低但仍然很高的频率持续到</w:t>
      </w:r>
      <w:r>
        <w:rPr>
          <w:rFonts w:ascii="Bodoni 72 Book" w:hAnsi="Bodoni 72 Book"/>
        </w:rPr>
        <w:t>12</w:t>
      </w:r>
      <w:r>
        <w:rPr>
          <w:rFonts w:ascii="Bodoni 72 Book" w:hAnsi="Bodoni 72 Book"/>
        </w:rPr>
        <w:t>月（</w:t>
      </w:r>
      <w:r>
        <w:rPr>
          <w:rFonts w:ascii="Bodoni 72 Book" w:hAnsi="Bodoni 72 Book"/>
        </w:rPr>
        <w:t>9</w:t>
      </w:r>
      <w:r>
        <w:rPr>
          <w:rFonts w:ascii="Bodoni 72 Book" w:hAnsi="Bodoni 72 Book"/>
        </w:rPr>
        <w:t>月至</w:t>
      </w:r>
      <w:r>
        <w:rPr>
          <w:rFonts w:ascii="Bodoni 72 Book" w:hAnsi="Bodoni 72 Book"/>
        </w:rPr>
        <w:t>12</w:t>
      </w:r>
      <w:r>
        <w:rPr>
          <w:rFonts w:ascii="Bodoni 72 Book" w:hAnsi="Bodoni 72 Book"/>
        </w:rPr>
        <w:t>月分别为</w:t>
      </w:r>
      <w:r>
        <w:rPr>
          <w:rFonts w:ascii="Bodoni 72 Book" w:hAnsi="Bodoni 72 Book"/>
        </w:rPr>
        <w:t>37</w:t>
      </w:r>
      <w:r>
        <w:rPr>
          <w:rFonts w:ascii="Bodoni 72 Book" w:hAnsi="Bodoni 72 Book"/>
        </w:rPr>
        <w:t>、</w:t>
      </w:r>
      <w:r>
        <w:rPr>
          <w:rFonts w:ascii="Bodoni 72 Book" w:hAnsi="Bodoni 72 Book"/>
        </w:rPr>
        <w:t>33</w:t>
      </w:r>
      <w:r>
        <w:rPr>
          <w:rFonts w:ascii="Bodoni 72 Book" w:hAnsi="Bodoni 72 Book"/>
        </w:rPr>
        <w:t>、</w:t>
      </w:r>
      <w:r>
        <w:rPr>
          <w:rFonts w:ascii="Bodoni 72 Book" w:hAnsi="Bodoni 72 Book"/>
        </w:rPr>
        <w:t>37</w:t>
      </w:r>
      <w:r>
        <w:rPr>
          <w:rFonts w:ascii="Bodoni 72 Book" w:hAnsi="Bodoni 72 Book"/>
        </w:rPr>
        <w:t>和</w:t>
      </w:r>
      <w:r>
        <w:rPr>
          <w:rFonts w:ascii="Bodoni 72 Book" w:hAnsi="Bodoni 72 Book"/>
        </w:rPr>
        <w:t>20</w:t>
      </w:r>
      <w:r>
        <w:rPr>
          <w:rFonts w:ascii="Bodoni 72 Book" w:hAnsi="Bodoni 72 Book"/>
        </w:rPr>
        <w:t>条），随后随着参议院审判推进，</w:t>
      </w:r>
      <w:r>
        <w:rPr>
          <w:rFonts w:ascii="Bodoni 72 Book" w:hAnsi="Bodoni 72 Book"/>
        </w:rPr>
        <w:t>2020</w:t>
      </w:r>
      <w:r>
        <w:rPr>
          <w:rFonts w:ascii="Bodoni 72 Book" w:hAnsi="Bodoni 72 Book"/>
        </w:rPr>
        <w:t>年</w:t>
      </w:r>
      <w:r>
        <w:rPr>
          <w:rFonts w:ascii="Bodoni 72 Book" w:hAnsi="Bodoni 72 Book"/>
        </w:rPr>
        <w:t>1</w:t>
      </w:r>
      <w:r>
        <w:rPr>
          <w:rFonts w:ascii="Bodoni 72 Book" w:hAnsi="Bodoni 72 Book"/>
        </w:rPr>
        <w:t>月降至</w:t>
      </w:r>
      <w:r>
        <w:rPr>
          <w:rFonts w:ascii="Bodoni 72 Book" w:hAnsi="Bodoni 72 Book"/>
        </w:rPr>
        <w:t>18</w:t>
      </w:r>
      <w:r>
        <w:rPr>
          <w:rFonts w:ascii="Bodoni 72 Book" w:hAnsi="Bodoni 72 Book"/>
        </w:rPr>
        <w:t>条，并在</w:t>
      </w:r>
      <w:r>
        <w:rPr>
          <w:rFonts w:ascii="Bodoni 72 Book" w:hAnsi="Bodoni 72 Book"/>
        </w:rPr>
        <w:t>3</w:t>
      </w:r>
      <w:r>
        <w:rPr>
          <w:rFonts w:ascii="Bodoni 72 Book" w:hAnsi="Bodoni 72 Book"/>
        </w:rPr>
        <w:t>月前后降至个位数。也就是说，这一频率表现得像一次反应性峰值，而非持续性运动：在暴露程度达到最大时最为密集（文字稿公布、举报人投诉、众议院表决），而一旦程序性问题转移到参议院这一已注定作出无罪裁决的场所，频率便逐渐衰减。</w:t>
      </w:r>
    </w:p>
    <w:p>
      <w:pPr>
        <w:rPr>
          <w:rFonts w:ascii="Bodoni 72 Book" w:hAnsi="Bodoni 72 Book"/>
        </w:rPr>
        <w:pStyle w:val="BodyText"/>
      </w:pPr>
      <w:r>
        <w:rPr>
          <w:rFonts w:ascii="Bodoni 72 Book" w:hAnsi="Bodoni 72 Book"/>
        </w:rPr>
        <w:t>2022–2023</w:t>
      </w:r>
      <w:r>
        <w:rPr>
          <w:rFonts w:ascii="Bodoni 72 Book" w:hAnsi="Bodoni 72 Book"/>
        </w:rPr>
        <w:t>年显示出另一种节奏：与其说是单一峰值，不如说是一组反复出现的小峰值，每一次都由一个离散事件触发：</w:t>
      </w:r>
      <w:r>
        <w:rPr>
          <w:rFonts w:ascii="Bodoni 72 Book" w:hAnsi="Bodoni 72 Book"/>
        </w:rPr>
        <w:t>400</w:t>
      </w:r>
      <w:r>
        <w:rPr>
          <w:rFonts w:ascii="Bodoni 72 Book" w:hAnsi="Bodoni 72 Book"/>
        </w:rPr>
        <w:t>亿美元援助方案（</w:t>
      </w:r>
      <w:r>
        <w:rPr>
          <w:rFonts w:ascii="Bodoni 72 Book" w:hAnsi="Bodoni 72 Book"/>
        </w:rPr>
        <w:t>2022</w:t>
      </w:r>
      <w:r>
        <w:rPr>
          <w:rFonts w:ascii="Bodoni 72 Book" w:hAnsi="Bodoni 72 Book"/>
        </w:rPr>
        <w:t>年</w:t>
      </w:r>
      <w:r>
        <w:rPr>
          <w:rFonts w:ascii="Bodoni 72 Book" w:hAnsi="Bodoni 72 Book"/>
        </w:rPr>
        <w:t>5</w:t>
      </w:r>
      <w:r>
        <w:rPr>
          <w:rFonts w:ascii="Bodoni 72 Book" w:hAnsi="Bodoni 72 Book"/>
        </w:rPr>
        <w:t>月，引出第</w:t>
      </w:r>
      <w:r>
        <w:rPr>
          <w:rFonts w:ascii="Bodoni 72 Book" w:hAnsi="Bodoni 72 Book"/>
        </w:rPr>
        <w:t>I.3</w:t>
      </w:r>
      <w:r>
        <w:rPr>
          <w:rFonts w:ascii="Bodoni 72 Book" w:hAnsi="Bodoni 72 Book"/>
        </w:rPr>
        <w:t>节将讨论的欧洲分担负担帖子）、北溪管道破坏（</w:t>
      </w:r>
      <w:r>
        <w:rPr>
          <w:rFonts w:ascii="Bodoni 72 Book" w:hAnsi="Bodoni 72 Book"/>
        </w:rPr>
        <w:t>2022</w:t>
      </w:r>
      <w:r>
        <w:rPr>
          <w:rFonts w:ascii="Bodoni 72 Book" w:hAnsi="Bodoni 72 Book"/>
        </w:rPr>
        <w:t>年</w:t>
      </w:r>
      <w:r>
        <w:rPr>
          <w:rFonts w:ascii="Bodoni 72 Book" w:hAnsi="Bodoni 72 Book"/>
        </w:rPr>
        <w:t>9</w:t>
      </w:r>
      <w:r>
        <w:rPr>
          <w:rFonts w:ascii="Bodoni 72 Book" w:hAnsi="Bodoni 72 Book"/>
        </w:rPr>
        <w:t>月），以及持续出现的达勒姆调查和布里斯马文件帖子；这些帖子以较低强度延续到</w:t>
      </w:r>
      <w:r>
        <w:rPr>
          <w:rFonts w:ascii="Bodoni 72 Book" w:hAnsi="Bodoni 72 Book"/>
        </w:rPr>
        <w:t>2023</w:t>
      </w:r>
      <w:r>
        <w:rPr>
          <w:rFonts w:ascii="Bodoni 72 Book" w:hAnsi="Bodoni 72 Book"/>
        </w:rPr>
        <w:t>年并进入</w:t>
      </w:r>
      <w:r>
        <w:rPr>
          <w:rFonts w:ascii="Bodoni 72 Book" w:hAnsi="Bodoni 72 Book"/>
        </w:rPr>
        <w:t>2024</w:t>
      </w:r>
      <w:r>
        <w:rPr>
          <w:rFonts w:ascii="Bodoni 72 Book" w:hAnsi="Bodoni 72 Book"/>
        </w:rPr>
        <w:t>年。值得注意的是，该时期最大的单一主题类别如下文所述，涉及拜登与布里斯马，而非战争本身；这一事实直接关系到语料对于名义上涉及乌克兰的帖子内部优先次序所作的提示。</w:t>
      </w:r>
    </w:p>
    <w:p>
      <w:pPr>
        <w:rPr>
          <w:rFonts w:ascii="Bodoni 72 Book" w:hAnsi="Bodoni 72 Book"/>
        </w:rPr>
        <w:pStyle w:val="BodyText"/>
      </w:pPr>
      <w:r>
        <w:rPr>
          <w:rFonts w:ascii="Bodoni 72 Book" w:hAnsi="Bodoni 72 Book"/>
        </w:rPr>
        <w:t>最后，第二任期的时期呈现出不同于此前任何时期的频率模式：发帖不是由日历驱动，而是在更为字面意义上由事件驱动，紧密聚集于特定外交行为周围</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月贝森特出访以及与泽连斯基、普京的首次通话，</w:t>
      </w:r>
      <w:r>
        <w:rPr>
          <w:rFonts w:ascii="Bodoni 72 Book" w:hAnsi="Bodoni 72 Book"/>
        </w:rPr>
        <w:t>2025</w:t>
      </w:r>
      <w:r>
        <w:rPr>
          <w:rFonts w:ascii="Bodoni 72 Book" w:hAnsi="Bodoni 72 Book"/>
        </w:rPr>
        <w:t>年</w:t>
      </w:r>
      <w:r>
        <w:rPr>
          <w:rFonts w:ascii="Bodoni 72 Book" w:hAnsi="Bodoni 72 Book"/>
        </w:rPr>
        <w:t>3</w:t>
      </w:r>
      <w:r>
        <w:rPr>
          <w:rFonts w:ascii="Bodoni 72 Book" w:hAnsi="Bodoni 72 Book"/>
        </w:rPr>
        <w:t>月凯洛格获任命，</w:t>
      </w:r>
      <w:r>
        <w:rPr>
          <w:rFonts w:ascii="Bodoni 72 Book" w:hAnsi="Bodoni 72 Book"/>
        </w:rPr>
        <w:t>2025</w:t>
      </w:r>
      <w:r>
        <w:rPr>
          <w:rFonts w:ascii="Bodoni 72 Book" w:hAnsi="Bodoni 72 Book"/>
        </w:rPr>
        <w:t>年</w:t>
      </w:r>
      <w:r>
        <w:rPr>
          <w:rFonts w:ascii="Bodoni 72 Book" w:hAnsi="Bodoni 72 Book"/>
        </w:rPr>
        <w:t>4</w:t>
      </w:r>
      <w:r>
        <w:rPr>
          <w:rFonts w:ascii="Bodoni 72 Book" w:hAnsi="Bodoni 72 Book"/>
        </w:rPr>
        <w:t>月至</w:t>
      </w:r>
      <w:r>
        <w:rPr>
          <w:rFonts w:ascii="Bodoni 72 Book" w:hAnsi="Bodoni 72 Book"/>
        </w:rPr>
        <w:t>5</w:t>
      </w:r>
      <w:r>
        <w:rPr>
          <w:rFonts w:ascii="Bodoni 72 Book" w:hAnsi="Bodoni 72 Book"/>
        </w:rPr>
        <w:t>月的罗马和伊斯坦布尔回合，</w:t>
      </w:r>
      <w:r>
        <w:rPr>
          <w:rFonts w:ascii="Bodoni 72 Book" w:hAnsi="Bodoni 72 Book"/>
        </w:rPr>
        <w:t>2025</w:t>
      </w:r>
      <w:r>
        <w:rPr>
          <w:rFonts w:ascii="Bodoni 72 Book" w:hAnsi="Bodoni 72 Book"/>
        </w:rPr>
        <w:t>年</w:t>
      </w:r>
      <w:r>
        <w:rPr>
          <w:rFonts w:ascii="Bodoni 72 Book" w:hAnsi="Bodoni 72 Book"/>
        </w:rPr>
        <w:t>8</w:t>
      </w:r>
      <w:r>
        <w:rPr>
          <w:rFonts w:ascii="Bodoni 72 Book" w:hAnsi="Bodoni 72 Book"/>
        </w:rPr>
        <w:t>月阿拉斯加峰会及其后与欧洲领导人的华盛顿会面，以及</w:t>
      </w:r>
      <w:r>
        <w:rPr>
          <w:rFonts w:ascii="Bodoni 72 Book" w:hAnsi="Bodoni 72 Book"/>
        </w:rPr>
        <w:t>2025</w:t>
      </w:r>
      <w:r>
        <w:rPr>
          <w:rFonts w:ascii="Bodoni 72 Book" w:hAnsi="Bodoni 72 Book"/>
        </w:rPr>
        <w:t>年</w:t>
      </w:r>
      <w:r>
        <w:rPr>
          <w:rFonts w:ascii="Bodoni 72 Book" w:hAnsi="Bodoni 72 Book"/>
        </w:rPr>
        <w:t>10</w:t>
      </w:r>
      <w:r>
        <w:rPr>
          <w:rFonts w:ascii="Bodoni 72 Book" w:hAnsi="Bodoni 72 Book"/>
        </w:rPr>
        <w:t>月至</w:t>
      </w:r>
      <w:r>
        <w:rPr>
          <w:rFonts w:ascii="Bodoni 72 Book" w:hAnsi="Bodoni 72 Book"/>
        </w:rPr>
        <w:t>12</w:t>
      </w:r>
      <w:r>
        <w:rPr>
          <w:rFonts w:ascii="Bodoni 72 Book" w:hAnsi="Bodoni 72 Book"/>
        </w:rPr>
        <w:t>月和</w:t>
      </w:r>
      <w:r>
        <w:rPr>
          <w:rFonts w:ascii="Bodoni 72 Book" w:hAnsi="Bodoni 72 Book"/>
        </w:rPr>
        <w:t>2026</w:t>
      </w:r>
      <w:r>
        <w:rPr>
          <w:rFonts w:ascii="Bodoni 72 Book" w:hAnsi="Bodoni 72 Book"/>
        </w:rPr>
        <w:t>年围绕通话、停火与</w:t>
      </w:r>
      <w:r>
        <w:rPr>
          <w:rFonts w:ascii="Bodoni 72 Book" w:hAnsi="Bodoni 72 Book"/>
        </w:rPr>
        <w:t>2025</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17</w:t>
      </w:r>
      <w:r>
        <w:rPr>
          <w:rFonts w:ascii="Bodoni 72 Book" w:hAnsi="Bodoni 72 Book"/>
        </w:rPr>
        <w:t>日泽连斯基会面的系列事件。每一组事件之后都出现数周近乎沉默的时期，这表明，在这一时期，帖子与其说是持续评论，不如说是一系列以特定谈判时点为准、意在被视为个人活动证据的公告。</w:t>
      </w:r>
    </w:p>
    <w:p>
      <w:pPr>
        <w:rPr>
          <w:rFonts w:ascii="Bodoni 72 Book" w:hAnsi="Bodoni 72 Book"/>
          <w:sz w:val="24"/>
          <w:szCs w:val="24"/>
        </w:rPr>
        <w:pStyle w:val="Heading2"/>
      </w:pPr>
      <w:r>
        <w:rPr>
          <w:rFonts w:ascii="Bodoni 72 Book" w:hAnsi="Bodoni 72 Book"/>
          <w:sz w:val="24"/>
          <w:szCs w:val="24"/>
        </w:rPr>
        <w:t>第</w:t>
      </w:r>
      <w:r>
        <w:rPr>
          <w:rFonts w:ascii="Bodoni 72 Book" w:hAnsi="Bodoni 72 Book"/>
          <w:sz w:val="24"/>
          <w:szCs w:val="24"/>
        </w:rPr>
        <w:t>I.2</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主题组织</w:t>
      </w:r>
    </w:p>
    <w:p>
      <w:pPr>
        <w:rPr>
          <w:rFonts w:ascii="Bodoni 72 Book" w:hAnsi="Bodoni 72 Book"/>
        </w:rPr>
        <w:pStyle w:val="BodyText"/>
      </w:pPr>
      <w:r>
        <w:rPr>
          <w:rFonts w:ascii="Bodoni 72 Book" w:hAnsi="Bodoni 72 Book"/>
        </w:rPr>
        <w:t>通过阅读每条帖子的词汇和语境，研究在整个语料中识别出</w:t>
      </w:r>
      <w:r>
        <w:rPr>
          <w:rFonts w:ascii="Bodoni 72 Book" w:hAnsi="Bodoni 72 Book"/>
        </w:rPr>
        <w:t>11</w:t>
      </w:r>
      <w:r>
        <w:rPr>
          <w:rFonts w:ascii="Bodoni 72 Book" w:hAnsi="Bodoni 72 Book"/>
        </w:rPr>
        <w:t>个反复出现的主题；同时认识到，单条帖子通常同时承载多个主题</w:t>
      </w:r>
      <w:r>
        <w:rPr>
          <w:rFonts w:ascii="Bodoni 72 Book" w:hAnsi="Bodoni 72 Book"/>
        </w:rPr>
        <w:t>——</w:t>
      </w:r>
      <w:r>
        <w:rPr>
          <w:rFonts w:ascii="Bodoni 72 Book" w:hAnsi="Bodoni 72 Book"/>
        </w:rPr>
        <w:t>这一特征本身就具有意义，因为同一言说中的主题叠加正是语料完成其论证工作的方式之一，第</w:t>
      </w:r>
      <w:r>
        <w:rPr>
          <w:rFonts w:ascii="Bodoni 72 Book" w:hAnsi="Bodoni 72 Book"/>
        </w:rPr>
        <w:t>I.3</w:t>
      </w:r>
      <w:r>
        <w:rPr>
          <w:rFonts w:ascii="Bodoni 72 Book" w:hAnsi="Bodoni 72 Book"/>
        </w:rPr>
        <w:t>节将更充分地讨论这一点。上述六个时期中这些主题的分布如下。</w:t>
      </w:r>
    </w:p>
    <w:tbl>
      <w:tblPr>
        <w:tblW w:w="5000" w:type="pct"/>
        <w:tblInd w:w="-5" w:type="dxa"/>
        <w:tblLayout w:type="fixed"/>
        <w:tblCellMar>
          <w:top w:w="55" w:type="dxa"/>
          <w:left w:w="55" w:type="dxa"/>
          <w:bottom w:w="55" w:type="dxa"/>
          <w:right w:w="55" w:type="dxa"/>
        </w:tblCellMar>
        <w:tblLook w:firstRow="0" w:lastRow="0" w:firstColumn="0" w:lastColumn="0" w:noHBand="0" w:noVBand="0" w:val="0000"/>
      </w:tblPr>
      <w:tblGrid>
        <w:gridCol w:w="1374"/>
        <w:gridCol w:w="1375"/>
        <w:gridCol w:w="1375"/>
        <w:gridCol w:w="1376"/>
        <w:gridCol w:w="1376"/>
        <w:gridCol w:w="1376"/>
        <w:gridCol w:w="1376"/>
      </w:tblGrid>
      <w:tr w:rsidRPr="003A1923" w:rsidR="00013911">
        <w:trPr>
          <w:tblHeader/>
        </w:trPr>
        <w:tc>
          <w:tcPr>
            <w:tcW w:w="1376" w:type="dxa"/>
            <w:tcBorders>
              <w:top w:val="single" w:color="000000" w:sz="4" w:space="0"/>
              <w:left w:val="single" w:color="000000" w:sz="4" w:space="0"/>
              <w:bottom w:val="single" w:color="000000" w:sz="4" w:space="0"/>
            </w:tcBorders>
          </w:tcPr>
          <w:p>
            <w:pPr>
              <w:rPr>
                <w:rFonts w:ascii="Bodoni 72 Book" w:hAnsi="Bodoni 72 Book"/>
              </w:rPr>
              <w:pStyle w:val="TableHeading"/>
              <w:jc w:val="left"/>
            </w:pPr>
            <w:r>
              <w:rPr>
                <w:rFonts w:ascii="Bodoni 72 Book" w:hAnsi="Bodoni 72 Book"/>
              </w:rPr>
              <w:t>主题</w:t>
            </w:r>
          </w:p>
        </w:tc>
        <w:tc>
          <w:tcPr>
            <w:tcW w:w="1377" w:type="dxa"/>
            <w:tcBorders>
              <w:top w:val="single" w:color="000000" w:sz="4" w:space="0"/>
              <w:left w:val="single" w:color="000000" w:sz="4" w:space="0"/>
              <w:bottom w:val="single" w:color="000000" w:sz="4" w:space="0"/>
            </w:tcBorders>
          </w:tcPr>
          <w:p w:rsidRPr="003A1923" w:rsidR="00013911" w:rsidRDefault="00000000" w14:paraId="551127CE" w14:textId="77777777">
            <w:pPr>
              <w:rPr>
                <w:rFonts w:ascii="Bodoni 72 Book" w:hAnsi="Bodoni 72 Book"/>
              </w:rPr>
              <w:pStyle w:val="TableHeading"/>
              <w:jc w:val="left"/>
            </w:pPr>
            <w:r w:rsidRPr="003A1923">
              <w:rPr>
                <w:rFonts w:ascii="Bodoni 72 Book" w:hAnsi="Bodoni 72 Book"/>
              </w:rPr>
              <w:t>2014–18</w:t>
            </w:r>
            <w:r>
              <w:rPr>
                <w:rFonts w:ascii="Bodoni 72 Book" w:hAnsi="Bodoni 72 Book"/>
              </w:rPr>
              <w:t>年</w:t>
            </w:r>
          </w:p>
        </w:tc>
        <w:tc>
          <w:tcPr>
            <w:tcW w:w="1377" w:type="dxa"/>
            <w:tcBorders>
              <w:top w:val="single" w:color="000000" w:sz="4" w:space="0"/>
              <w:left w:val="single" w:color="000000" w:sz="4" w:space="0"/>
              <w:bottom w:val="single" w:color="000000" w:sz="4" w:space="0"/>
            </w:tcBorders>
          </w:tcPr>
          <w:p w:rsidRPr="003A1923" w:rsidR="00013911" w:rsidRDefault="00000000" w14:paraId="0E30F8F5" w14:textId="77777777">
            <w:pPr>
              <w:rPr>
                <w:rFonts w:ascii="Bodoni 72 Book" w:hAnsi="Bodoni 72 Book"/>
              </w:rPr>
              <w:pStyle w:val="TableHeading"/>
              <w:jc w:val="left"/>
            </w:pPr>
            <w:r w:rsidRPr="003A1923">
              <w:rPr>
                <w:rFonts w:ascii="Bodoni 72 Book" w:hAnsi="Bodoni 72 Book"/>
              </w:rPr>
              <w:t>2019</w:t>
            </w:r>
            <w:r>
              <w:rPr>
                <w:rFonts w:ascii="Bodoni 72 Book" w:hAnsi="Bodoni 72 Book"/>
              </w:rPr>
              <w:t>年</w:t>
            </w:r>
          </w:p>
        </w:tc>
        <w:tc>
          <w:tcPr>
            <w:tcW w:w="1377" w:type="dxa"/>
            <w:tcBorders>
              <w:top w:val="single" w:color="000000" w:sz="4" w:space="0"/>
              <w:left w:val="single" w:color="000000" w:sz="4" w:space="0"/>
              <w:bottom w:val="single" w:color="000000" w:sz="4" w:space="0"/>
            </w:tcBorders>
          </w:tcPr>
          <w:p w:rsidRPr="003A1923" w:rsidR="00013911" w:rsidRDefault="00000000" w14:paraId="07CB90CB" w14:textId="77777777">
            <w:pPr>
              <w:rPr>
                <w:rFonts w:ascii="Bodoni 72 Book" w:hAnsi="Bodoni 72 Book"/>
              </w:rPr>
              <w:pStyle w:val="TableHeading"/>
              <w:jc w:val="left"/>
            </w:pPr>
            <w:r w:rsidRPr="003A1923">
              <w:rPr>
                <w:rFonts w:ascii="Bodoni 72 Book" w:hAnsi="Bodoni 72 Book"/>
              </w:rPr>
              <w:t>2020</w:t>
            </w:r>
            <w:r>
              <w:rPr>
                <w:rFonts w:ascii="Bodoni 72 Book" w:hAnsi="Bodoni 72 Book"/>
              </w:rPr>
              <w:t>年</w:t>
            </w:r>
          </w:p>
        </w:tc>
        <w:tc>
          <w:tcPr>
            <w:tcW w:w="1377" w:type="dxa"/>
            <w:tcBorders>
              <w:top w:val="single" w:color="000000" w:sz="4" w:space="0"/>
              <w:left w:val="single" w:color="000000" w:sz="4" w:space="0"/>
              <w:bottom w:val="single" w:color="000000" w:sz="4" w:space="0"/>
            </w:tcBorders>
          </w:tcPr>
          <w:p w:rsidRPr="003A1923" w:rsidR="00013911" w:rsidRDefault="00000000" w14:paraId="277E81A8" w14:textId="77777777">
            <w:pPr>
              <w:rPr>
                <w:rFonts w:ascii="Bodoni 72 Book" w:hAnsi="Bodoni 72 Book"/>
              </w:rPr>
              <w:pStyle w:val="TableHeading"/>
              <w:jc w:val="left"/>
            </w:pPr>
            <w:r w:rsidRPr="003A1923">
              <w:rPr>
                <w:rFonts w:ascii="Bodoni 72 Book" w:hAnsi="Bodoni 72 Book"/>
              </w:rPr>
              <w:t>2022–23</w:t>
            </w:r>
            <w:r>
              <w:rPr>
                <w:rFonts w:ascii="Bodoni 72 Book" w:hAnsi="Bodoni 72 Book"/>
              </w:rPr>
              <w:t>年</w:t>
            </w:r>
          </w:p>
        </w:tc>
        <w:tc>
          <w:tcPr>
            <w:tcW w:w="1377" w:type="dxa"/>
            <w:tcBorders>
              <w:top w:val="single" w:color="000000" w:sz="4" w:space="0"/>
              <w:left w:val="single" w:color="000000" w:sz="4" w:space="0"/>
              <w:bottom w:val="single" w:color="000000" w:sz="4" w:space="0"/>
            </w:tcBorders>
          </w:tcPr>
          <w:p w:rsidRPr="003A1923" w:rsidR="00013911" w:rsidRDefault="00000000" w14:paraId="3B40CF91" w14:textId="77777777">
            <w:pPr>
              <w:rPr>
                <w:rFonts w:ascii="Bodoni 72 Book" w:hAnsi="Bodoni 72 Book"/>
              </w:rPr>
              <w:pStyle w:val="TableHeading"/>
              <w:jc w:val="left"/>
            </w:pPr>
            <w:r w:rsidRPr="003A1923">
              <w:rPr>
                <w:rFonts w:ascii="Bodoni 72 Book" w:hAnsi="Bodoni 72 Book"/>
              </w:rPr>
              <w:t>2024</w:t>
            </w:r>
            <w:r>
              <w:rPr>
                <w:rFonts w:ascii="Bodoni 72 Book" w:hAnsi="Bodoni 72 Book"/>
              </w:rPr>
              <w:t>年</w:t>
            </w:r>
          </w:p>
        </w:tc>
        <w:tc>
          <w:tcPr>
            <w:tcW w:w="1377" w:type="dxa"/>
            <w:tcBorders>
              <w:top w:val="single" w:color="000000" w:sz="4" w:space="0"/>
              <w:left w:val="single" w:color="000000" w:sz="4" w:space="0"/>
              <w:bottom w:val="single" w:color="000000" w:sz="4" w:space="0"/>
              <w:right w:val="single" w:color="000000" w:sz="4" w:space="0"/>
            </w:tcBorders>
          </w:tcPr>
          <w:p w:rsidRPr="003A1923" w:rsidR="00013911" w:rsidRDefault="00000000" w14:paraId="4067B6BB" w14:textId="77777777">
            <w:pPr>
              <w:rPr>
                <w:rFonts w:ascii="Bodoni 72 Book" w:hAnsi="Bodoni 72 Book"/>
              </w:rPr>
              <w:pStyle w:val="TableHeading"/>
              <w:jc w:val="left"/>
            </w:pPr>
            <w:r w:rsidRPr="003A1923">
              <w:rPr>
                <w:rFonts w:ascii="Bodoni 72 Book" w:hAnsi="Bodoni 72 Book"/>
              </w:rPr>
              <w:t>2025–26</w:t>
            </w:r>
            <w:r>
              <w:rPr>
                <w:rFonts w:ascii="Bodoni 72 Book" w:hAnsi="Bodoni 72 Book"/>
              </w:rPr>
              <w:t>年</w:t>
            </w:r>
          </w:p>
        </w:tc>
      </w:tr>
      <w:tr w:rsidRPr="003A1923" w:rsidR="00013911">
        <w:tc>
          <w:tcPr>
            <w:tcW w:w="1376"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骗局／猎巫式框定</w:t>
            </w:r>
          </w:p>
        </w:tc>
        <w:tc>
          <w:tcPr>
            <w:tcW w:w="1377" w:type="dxa"/>
            <w:tcBorders>
              <w:left w:val="single" w:color="000000" w:sz="4" w:space="0"/>
              <w:bottom w:val="single" w:color="000000" w:sz="4" w:space="0"/>
            </w:tcBorders>
          </w:tcPr>
          <w:p w:rsidRPr="003A1923" w:rsidR="00013911" w:rsidRDefault="00000000" w14:paraId="6B1913C2"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3C17DACF" w14:textId="77777777">
            <w:pPr>
              <w:rPr>
                <w:rFonts w:ascii="Bodoni 72 Book" w:hAnsi="Bodoni 72 Book"/>
              </w:rPr>
              <w:pStyle w:val="TableContents"/>
            </w:pPr>
            <w:r w:rsidRPr="003A1923">
              <w:rPr>
                <w:rFonts w:ascii="Bodoni 72 Book" w:hAnsi="Bodoni 72 Book"/>
              </w:rPr>
              <w:t>18</w:t>
            </w:r>
          </w:p>
        </w:tc>
        <w:tc>
          <w:tcPr>
            <w:tcW w:w="1377" w:type="dxa"/>
            <w:tcBorders>
              <w:left w:val="single" w:color="000000" w:sz="4" w:space="0"/>
              <w:bottom w:val="single" w:color="000000" w:sz="4" w:space="0"/>
            </w:tcBorders>
          </w:tcPr>
          <w:p w:rsidRPr="003A1923" w:rsidR="00013911" w:rsidRDefault="00000000" w14:paraId="7A320F3D" w14:textId="77777777">
            <w:pPr>
              <w:rPr>
                <w:rFonts w:ascii="Bodoni 72 Book" w:hAnsi="Bodoni 72 Book"/>
              </w:rPr>
              <w:pStyle w:val="TableContents"/>
            </w:pPr>
            <w:r w:rsidRPr="003A1923">
              <w:rPr>
                <w:rFonts w:ascii="Bodoni 72 Book" w:hAnsi="Bodoni 72 Book"/>
              </w:rPr>
              <w:t>9</w:t>
            </w:r>
          </w:p>
        </w:tc>
        <w:tc>
          <w:tcPr>
            <w:tcW w:w="1377" w:type="dxa"/>
            <w:tcBorders>
              <w:left w:val="single" w:color="000000" w:sz="4" w:space="0"/>
              <w:bottom w:val="single" w:color="000000" w:sz="4" w:space="0"/>
            </w:tcBorders>
          </w:tcPr>
          <w:p w:rsidRPr="003A1923" w:rsidR="00013911" w:rsidRDefault="00000000" w14:paraId="6D7F8168" w14:textId="77777777">
            <w:pPr>
              <w:rPr>
                <w:rFonts w:ascii="Bodoni 72 Book" w:hAnsi="Bodoni 72 Book"/>
              </w:rPr>
              <w:pStyle w:val="TableContents"/>
            </w:pPr>
            <w:r w:rsidRPr="003A1923">
              <w:rPr>
                <w:rFonts w:ascii="Bodoni 72 Book" w:hAnsi="Bodoni 72 Book"/>
              </w:rPr>
              <w:t>10</w:t>
            </w:r>
          </w:p>
        </w:tc>
        <w:tc>
          <w:tcPr>
            <w:tcW w:w="1377" w:type="dxa"/>
            <w:tcBorders>
              <w:left w:val="single" w:color="000000" w:sz="4" w:space="0"/>
              <w:bottom w:val="single" w:color="000000" w:sz="4" w:space="0"/>
            </w:tcBorders>
          </w:tcPr>
          <w:p w:rsidRPr="003A1923" w:rsidR="00013911" w:rsidRDefault="00000000" w14:paraId="4F946259" w14:textId="77777777">
            <w:pPr>
              <w:rPr>
                <w:rFonts w:ascii="Bodoni 72 Book" w:hAnsi="Bodoni 72 Book"/>
              </w:rPr>
              <w:pStyle w:val="TableContents"/>
            </w:pPr>
            <w:r w:rsidRPr="003A1923">
              <w:rPr>
                <w:rFonts w:ascii="Bodoni 72 Book" w:hAnsi="Bodoni 72 Book"/>
              </w:rPr>
              <w:t>9</w:t>
            </w:r>
          </w:p>
        </w:tc>
        <w:tc>
          <w:tcPr>
            <w:tcW w:w="1377" w:type="dxa"/>
            <w:tcBorders>
              <w:left w:val="single" w:color="000000" w:sz="4" w:space="0"/>
              <w:bottom w:val="single" w:color="000000" w:sz="4" w:space="0"/>
              <w:right w:val="single" w:color="000000" w:sz="4" w:space="0"/>
            </w:tcBorders>
          </w:tcPr>
          <w:p w:rsidRPr="003A1923" w:rsidR="00013911" w:rsidRDefault="00000000" w14:paraId="0A8DDC02" w14:textId="77777777">
            <w:pPr>
              <w:rPr>
                <w:rFonts w:ascii="Bodoni 72 Book" w:hAnsi="Bodoni 72 Book"/>
              </w:rPr>
              <w:pStyle w:val="TableContents"/>
            </w:pPr>
            <w:r w:rsidRPr="003A1923">
              <w:rPr>
                <w:rFonts w:ascii="Bodoni 72 Book" w:hAnsi="Bodoni 72 Book"/>
              </w:rPr>
              <w:t>8</w:t>
            </w:r>
          </w:p>
        </w:tc>
      </w:tr>
      <w:tr w:rsidRPr="003A1923" w:rsidR="00013911">
        <w:tc>
          <w:tcPr>
            <w:tcW w:w="1376"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w:t>
            </w:r>
            <w:r>
              <w:rPr>
                <w:rFonts w:ascii="Bodoni 72 Book" w:hAnsi="Bodoni 72 Book"/>
              </w:rPr>
              <w:t>完美通话</w:t>
            </w:r>
            <w:r>
              <w:rPr>
                <w:rFonts w:ascii="Bodoni 72 Book" w:hAnsi="Bodoni 72 Book"/>
              </w:rPr>
              <w:t>”</w:t>
            </w:r>
            <w:r>
              <w:rPr>
                <w:rFonts w:ascii="Bodoni 72 Book" w:hAnsi="Bodoni 72 Book"/>
              </w:rPr>
              <w:t>辩护</w:t>
            </w:r>
          </w:p>
        </w:tc>
        <w:tc>
          <w:tcPr>
            <w:tcW w:w="1377" w:type="dxa"/>
            <w:tcBorders>
              <w:left w:val="single" w:color="000000" w:sz="4" w:space="0"/>
              <w:bottom w:val="single" w:color="000000" w:sz="4" w:space="0"/>
            </w:tcBorders>
          </w:tcPr>
          <w:p w:rsidRPr="003A1923" w:rsidR="00013911" w:rsidRDefault="00000000" w14:paraId="141B1ECC"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6F792A4F" w14:textId="77777777">
            <w:pPr>
              <w:rPr>
                <w:rFonts w:ascii="Bodoni 72 Book" w:hAnsi="Bodoni 72 Book"/>
              </w:rPr>
              <w:pStyle w:val="TableContents"/>
            </w:pPr>
            <w:r w:rsidRPr="003A1923">
              <w:rPr>
                <w:rFonts w:ascii="Bodoni 72 Book" w:hAnsi="Bodoni 72 Book"/>
              </w:rPr>
              <w:t>25</w:t>
            </w:r>
          </w:p>
        </w:tc>
        <w:tc>
          <w:tcPr>
            <w:tcW w:w="1377" w:type="dxa"/>
            <w:tcBorders>
              <w:left w:val="single" w:color="000000" w:sz="4" w:space="0"/>
              <w:bottom w:val="single" w:color="000000" w:sz="4" w:space="0"/>
            </w:tcBorders>
          </w:tcPr>
          <w:p w:rsidRPr="003A1923" w:rsidR="00013911" w:rsidRDefault="00000000" w14:paraId="16590D5E" w14:textId="77777777">
            <w:pPr>
              <w:rPr>
                <w:rFonts w:ascii="Bodoni 72 Book" w:hAnsi="Bodoni 72 Book"/>
              </w:rPr>
              <w:pStyle w:val="TableContents"/>
            </w:pPr>
            <w:r w:rsidRPr="003A1923">
              <w:rPr>
                <w:rFonts w:ascii="Bodoni 72 Book" w:hAnsi="Bodoni 72 Book"/>
              </w:rPr>
              <w:t>4</w:t>
            </w:r>
          </w:p>
        </w:tc>
        <w:tc>
          <w:tcPr>
            <w:tcW w:w="1377" w:type="dxa"/>
            <w:tcBorders>
              <w:left w:val="single" w:color="000000" w:sz="4" w:space="0"/>
              <w:bottom w:val="single" w:color="000000" w:sz="4" w:space="0"/>
            </w:tcBorders>
          </w:tcPr>
          <w:p w:rsidRPr="003A1923" w:rsidR="00013911" w:rsidRDefault="00000000" w14:paraId="71627B94" w14:textId="77777777">
            <w:pPr>
              <w:rPr>
                <w:rFonts w:ascii="Bodoni 72 Book" w:hAnsi="Bodoni 72 Book"/>
              </w:rPr>
              <w:pStyle w:val="TableContents"/>
            </w:pPr>
            <w:r w:rsidRPr="003A1923">
              <w:rPr>
                <w:rFonts w:ascii="Bodoni 72 Book" w:hAnsi="Bodoni 72 Book"/>
              </w:rPr>
              <w:t>1</w:t>
            </w:r>
          </w:p>
        </w:tc>
        <w:tc>
          <w:tcPr>
            <w:tcW w:w="1377" w:type="dxa"/>
            <w:tcBorders>
              <w:left w:val="single" w:color="000000" w:sz="4" w:space="0"/>
              <w:bottom w:val="single" w:color="000000" w:sz="4" w:space="0"/>
            </w:tcBorders>
          </w:tcPr>
          <w:p w:rsidRPr="003A1923" w:rsidR="00013911" w:rsidRDefault="00000000" w14:paraId="6A2BD1F4" w14:textId="77777777">
            <w:pPr>
              <w:rPr>
                <w:rFonts w:ascii="Bodoni 72 Book" w:hAnsi="Bodoni 72 Book"/>
              </w:rPr>
              <w:pStyle w:val="TableContents"/>
            </w:pPr>
            <w:r w:rsidRPr="003A1923">
              <w:rPr>
                <w:rFonts w:ascii="Bodoni 72 Book" w:hAnsi="Bodoni 72 Book"/>
              </w:rPr>
              <w:t>2</w:t>
            </w:r>
          </w:p>
        </w:tc>
        <w:tc>
          <w:tcPr>
            <w:tcW w:w="1377" w:type="dxa"/>
            <w:tcBorders>
              <w:left w:val="single" w:color="000000" w:sz="4" w:space="0"/>
              <w:bottom w:val="single" w:color="000000" w:sz="4" w:space="0"/>
              <w:right w:val="single" w:color="000000" w:sz="4" w:space="0"/>
            </w:tcBorders>
          </w:tcPr>
          <w:p w:rsidRPr="003A1923" w:rsidR="00013911" w:rsidRDefault="00000000" w14:paraId="2E225AC7" w14:textId="77777777">
            <w:pPr>
              <w:rPr>
                <w:rFonts w:ascii="Bodoni 72 Book" w:hAnsi="Bodoni 72 Book"/>
              </w:rPr>
              <w:pStyle w:val="TableContents"/>
            </w:pPr>
            <w:r w:rsidRPr="003A1923">
              <w:rPr>
                <w:rFonts w:ascii="Bodoni 72 Book" w:hAnsi="Bodoni 72 Book"/>
              </w:rPr>
              <w:t>1</w:t>
            </w:r>
          </w:p>
        </w:tc>
      </w:tr>
      <w:tr w:rsidRPr="003A1923" w:rsidR="00013911">
        <w:tc>
          <w:tcPr>
            <w:tcW w:w="1376"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拜登／布里斯马腐败</w:t>
            </w:r>
          </w:p>
        </w:tc>
        <w:tc>
          <w:tcPr>
            <w:tcW w:w="1377" w:type="dxa"/>
            <w:tcBorders>
              <w:left w:val="single" w:color="000000" w:sz="4" w:space="0"/>
              <w:bottom w:val="single" w:color="000000" w:sz="4" w:space="0"/>
            </w:tcBorders>
          </w:tcPr>
          <w:p w:rsidRPr="003A1923" w:rsidR="00013911" w:rsidRDefault="00000000" w14:paraId="00AFD201"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74181B38" w14:textId="77777777">
            <w:pPr>
              <w:rPr>
                <w:rFonts w:ascii="Bodoni 72 Book" w:hAnsi="Bodoni 72 Book"/>
              </w:rPr>
              <w:pStyle w:val="TableContents"/>
            </w:pPr>
            <w:r w:rsidRPr="003A1923">
              <w:rPr>
                <w:rFonts w:ascii="Bodoni 72 Book" w:hAnsi="Bodoni 72 Book"/>
              </w:rPr>
              <w:t>23</w:t>
            </w:r>
          </w:p>
        </w:tc>
        <w:tc>
          <w:tcPr>
            <w:tcW w:w="1377" w:type="dxa"/>
            <w:tcBorders>
              <w:left w:val="single" w:color="000000" w:sz="4" w:space="0"/>
              <w:bottom w:val="single" w:color="000000" w:sz="4" w:space="0"/>
            </w:tcBorders>
          </w:tcPr>
          <w:p w:rsidRPr="003A1923" w:rsidR="00013911" w:rsidRDefault="00000000" w14:paraId="5BD92FA6" w14:textId="77777777">
            <w:pPr>
              <w:rPr>
                <w:rFonts w:ascii="Bodoni 72 Book" w:hAnsi="Bodoni 72 Book"/>
              </w:rPr>
              <w:pStyle w:val="TableContents"/>
            </w:pPr>
            <w:r w:rsidRPr="003A1923">
              <w:rPr>
                <w:rFonts w:ascii="Bodoni 72 Book" w:hAnsi="Bodoni 72 Book"/>
              </w:rPr>
              <w:t>10</w:t>
            </w:r>
          </w:p>
        </w:tc>
        <w:tc>
          <w:tcPr>
            <w:tcW w:w="1377" w:type="dxa"/>
            <w:tcBorders>
              <w:left w:val="single" w:color="000000" w:sz="4" w:space="0"/>
              <w:bottom w:val="single" w:color="000000" w:sz="4" w:space="0"/>
            </w:tcBorders>
          </w:tcPr>
          <w:p w:rsidRPr="003A1923" w:rsidR="00013911" w:rsidRDefault="00000000" w14:paraId="3605E5B9" w14:textId="77777777">
            <w:pPr>
              <w:rPr>
                <w:rFonts w:ascii="Bodoni 72 Book" w:hAnsi="Bodoni 72 Book"/>
              </w:rPr>
              <w:pStyle w:val="TableContents"/>
            </w:pPr>
            <w:r w:rsidRPr="003A1923">
              <w:rPr>
                <w:rFonts w:ascii="Bodoni 72 Book" w:hAnsi="Bodoni 72 Book"/>
              </w:rPr>
              <w:t>52</w:t>
            </w:r>
          </w:p>
        </w:tc>
        <w:tc>
          <w:tcPr>
            <w:tcW w:w="1377" w:type="dxa"/>
            <w:tcBorders>
              <w:left w:val="single" w:color="000000" w:sz="4" w:space="0"/>
              <w:bottom w:val="single" w:color="000000" w:sz="4" w:space="0"/>
            </w:tcBorders>
          </w:tcPr>
          <w:p w:rsidRPr="003A1923" w:rsidR="00013911" w:rsidRDefault="00000000" w14:paraId="1B4AABB2" w14:textId="77777777">
            <w:pPr>
              <w:rPr>
                <w:rFonts w:ascii="Bodoni 72 Book" w:hAnsi="Bodoni 72 Book"/>
              </w:rPr>
              <w:pStyle w:val="TableContents"/>
            </w:pPr>
            <w:r w:rsidRPr="003A1923">
              <w:rPr>
                <w:rFonts w:ascii="Bodoni 72 Book" w:hAnsi="Bodoni 72 Book"/>
              </w:rPr>
              <w:t>21</w:t>
            </w:r>
          </w:p>
        </w:tc>
        <w:tc>
          <w:tcPr>
            <w:tcW w:w="1377" w:type="dxa"/>
            <w:tcBorders>
              <w:left w:val="single" w:color="000000" w:sz="4" w:space="0"/>
              <w:bottom w:val="single" w:color="000000" w:sz="4" w:space="0"/>
              <w:right w:val="single" w:color="000000" w:sz="4" w:space="0"/>
            </w:tcBorders>
          </w:tcPr>
          <w:p w:rsidRPr="003A1923" w:rsidR="00013911" w:rsidRDefault="00000000" w14:paraId="1AA99C11" w14:textId="77777777">
            <w:pPr>
              <w:rPr>
                <w:rFonts w:ascii="Bodoni 72 Book" w:hAnsi="Bodoni 72 Book"/>
              </w:rPr>
              <w:pStyle w:val="TableContents"/>
            </w:pPr>
            <w:r w:rsidRPr="003A1923">
              <w:rPr>
                <w:rFonts w:ascii="Bodoni 72 Book" w:hAnsi="Bodoni 72 Book"/>
              </w:rPr>
              <w:t>20</w:t>
            </w:r>
          </w:p>
        </w:tc>
      </w:tr>
      <w:tr w:rsidRPr="003A1923" w:rsidR="00013911">
        <w:tc>
          <w:tcPr>
            <w:tcW w:w="1376"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反事实威慑（</w:t>
            </w:r>
            <w:r>
              <w:rPr>
                <w:rFonts w:ascii="Bodoni 72 Book" w:hAnsi="Bodoni 72 Book"/>
              </w:rPr>
              <w:t>“</w:t>
            </w:r>
            <w:r>
              <w:rPr>
                <w:rFonts w:ascii="Bodoni 72 Book" w:hAnsi="Bodoni 72 Book"/>
              </w:rPr>
              <w:t>本来绝不会发生</w:t>
            </w:r>
            <w:r>
              <w:rPr>
                <w:rFonts w:ascii="Bodoni 72 Book" w:hAnsi="Bodoni 72 Book"/>
              </w:rPr>
              <w:t>”</w:t>
            </w:r>
            <w:r>
              <w:rPr>
                <w:rFonts w:ascii="Bodoni 72 Book" w:hAnsi="Bodoni 72 Book"/>
              </w:rPr>
              <w:t>）</w:t>
            </w:r>
          </w:p>
        </w:tc>
        <w:tc>
          <w:tcPr>
            <w:tcW w:w="1377" w:type="dxa"/>
            <w:tcBorders>
              <w:left w:val="single" w:color="000000" w:sz="4" w:space="0"/>
              <w:bottom w:val="single" w:color="000000" w:sz="4" w:space="0"/>
            </w:tcBorders>
          </w:tcPr>
          <w:p w:rsidRPr="003A1923" w:rsidR="00013911" w:rsidRDefault="00000000" w14:paraId="3A8DC5A6"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6BE43364"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2C94651C"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53F7BEA9" w14:textId="77777777">
            <w:pPr>
              <w:rPr>
                <w:rFonts w:ascii="Bodoni 72 Book" w:hAnsi="Bodoni 72 Book"/>
              </w:rPr>
              <w:pStyle w:val="TableContents"/>
            </w:pPr>
            <w:r w:rsidRPr="003A1923">
              <w:rPr>
                <w:rFonts w:ascii="Bodoni 72 Book" w:hAnsi="Bodoni 72 Book"/>
              </w:rPr>
              <w:t>15</w:t>
            </w:r>
          </w:p>
        </w:tc>
        <w:tc>
          <w:tcPr>
            <w:tcW w:w="1377" w:type="dxa"/>
            <w:tcBorders>
              <w:left w:val="single" w:color="000000" w:sz="4" w:space="0"/>
              <w:bottom w:val="single" w:color="000000" w:sz="4" w:space="0"/>
            </w:tcBorders>
          </w:tcPr>
          <w:p w:rsidRPr="003A1923" w:rsidR="00013911" w:rsidRDefault="00000000" w14:paraId="625A2AEA" w14:textId="77777777">
            <w:pPr>
              <w:rPr>
                <w:rFonts w:ascii="Bodoni 72 Book" w:hAnsi="Bodoni 72 Book"/>
              </w:rPr>
              <w:pStyle w:val="TableContents"/>
            </w:pPr>
            <w:r w:rsidRPr="003A1923">
              <w:rPr>
                <w:rFonts w:ascii="Bodoni 72 Book" w:hAnsi="Bodoni 72 Book"/>
              </w:rPr>
              <w:t>7</w:t>
            </w:r>
          </w:p>
        </w:tc>
        <w:tc>
          <w:tcPr>
            <w:tcW w:w="1377" w:type="dxa"/>
            <w:tcBorders>
              <w:left w:val="single" w:color="000000" w:sz="4" w:space="0"/>
              <w:bottom w:val="single" w:color="000000" w:sz="4" w:space="0"/>
              <w:right w:val="single" w:color="000000" w:sz="4" w:space="0"/>
            </w:tcBorders>
          </w:tcPr>
          <w:p w:rsidRPr="003A1923" w:rsidR="00013911" w:rsidRDefault="00000000" w14:paraId="382D44D3" w14:textId="77777777">
            <w:pPr>
              <w:rPr>
                <w:rFonts w:ascii="Bodoni 72 Book" w:hAnsi="Bodoni 72 Book"/>
              </w:rPr>
              <w:pStyle w:val="TableContents"/>
            </w:pPr>
            <w:r w:rsidRPr="003A1923">
              <w:rPr>
                <w:rFonts w:ascii="Bodoni 72 Book" w:hAnsi="Bodoni 72 Book"/>
              </w:rPr>
              <w:t>9</w:t>
            </w:r>
          </w:p>
        </w:tc>
      </w:tr>
      <w:tr w:rsidRPr="003A1923" w:rsidR="00013911">
        <w:tc>
          <w:tcPr>
            <w:tcW w:w="1376"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自我定位为和平缔造者／谈判者</w:t>
            </w:r>
          </w:p>
        </w:tc>
        <w:tc>
          <w:tcPr>
            <w:tcW w:w="1377" w:type="dxa"/>
            <w:tcBorders>
              <w:left w:val="single" w:color="000000" w:sz="4" w:space="0"/>
              <w:bottom w:val="single" w:color="000000" w:sz="4" w:space="0"/>
            </w:tcBorders>
          </w:tcPr>
          <w:p w:rsidRPr="003A1923" w:rsidR="00013911" w:rsidRDefault="00000000" w14:paraId="7C57E4B8"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52EE70F0"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206F780A"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6F5CCABB" w14:textId="77777777">
            <w:pPr>
              <w:rPr>
                <w:rFonts w:ascii="Bodoni 72 Book" w:hAnsi="Bodoni 72 Book"/>
              </w:rPr>
              <w:pStyle w:val="TableContents"/>
            </w:pPr>
            <w:r w:rsidRPr="003A1923">
              <w:rPr>
                <w:rFonts w:ascii="Bodoni 72 Book" w:hAnsi="Bodoni 72 Book"/>
              </w:rPr>
              <w:t>5</w:t>
            </w:r>
          </w:p>
        </w:tc>
        <w:tc>
          <w:tcPr>
            <w:tcW w:w="1377" w:type="dxa"/>
            <w:tcBorders>
              <w:left w:val="single" w:color="000000" w:sz="4" w:space="0"/>
              <w:bottom w:val="single" w:color="000000" w:sz="4" w:space="0"/>
            </w:tcBorders>
          </w:tcPr>
          <w:p w:rsidRPr="003A1923" w:rsidR="00013911" w:rsidRDefault="00000000" w14:paraId="55DA637D" w14:textId="77777777">
            <w:pPr>
              <w:rPr>
                <w:rFonts w:ascii="Bodoni 72 Book" w:hAnsi="Bodoni 72 Book"/>
              </w:rPr>
              <w:pStyle w:val="TableContents"/>
            </w:pPr>
            <w:r w:rsidRPr="003A1923">
              <w:rPr>
                <w:rFonts w:ascii="Bodoni 72 Book" w:hAnsi="Bodoni 72 Book"/>
              </w:rPr>
              <w:t>4</w:t>
            </w:r>
          </w:p>
        </w:tc>
        <w:tc>
          <w:tcPr>
            <w:tcW w:w="1377" w:type="dxa"/>
            <w:tcBorders>
              <w:left w:val="single" w:color="000000" w:sz="4" w:space="0"/>
              <w:bottom w:val="single" w:color="000000" w:sz="4" w:space="0"/>
              <w:right w:val="single" w:color="000000" w:sz="4" w:space="0"/>
            </w:tcBorders>
          </w:tcPr>
          <w:p w:rsidRPr="003A1923" w:rsidR="00013911" w:rsidRDefault="00000000" w14:paraId="3627A07B" w14:textId="77777777">
            <w:pPr>
              <w:rPr>
                <w:rFonts w:ascii="Bodoni 72 Book" w:hAnsi="Bodoni 72 Book"/>
              </w:rPr>
              <w:pStyle w:val="TableContents"/>
            </w:pPr>
            <w:r w:rsidRPr="003A1923">
              <w:rPr>
                <w:rFonts w:ascii="Bodoni 72 Book" w:hAnsi="Bodoni 72 Book"/>
              </w:rPr>
              <w:t>18</w:t>
            </w:r>
          </w:p>
        </w:tc>
      </w:tr>
      <w:tr w:rsidRPr="003A1923" w:rsidR="00013911">
        <w:tc>
          <w:tcPr>
            <w:tcW w:w="1376"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分担负担／欧洲</w:t>
            </w:r>
            <w:r>
              <w:rPr>
                <w:rFonts w:ascii="Bodoni 72 Book" w:hAnsi="Bodoni 72 Book"/>
              </w:rPr>
              <w:t>—</w:t>
            </w:r>
            <w:r>
              <w:rPr>
                <w:rFonts w:ascii="Bodoni 72 Book" w:hAnsi="Bodoni 72 Book"/>
              </w:rPr>
              <w:t>北约分类账</w:t>
            </w:r>
          </w:p>
        </w:tc>
        <w:tc>
          <w:tcPr>
            <w:tcW w:w="1377" w:type="dxa"/>
            <w:tcBorders>
              <w:left w:val="single" w:color="000000" w:sz="4" w:space="0"/>
              <w:bottom w:val="single" w:color="000000" w:sz="4" w:space="0"/>
            </w:tcBorders>
          </w:tcPr>
          <w:p w:rsidRPr="003A1923" w:rsidR="00013911" w:rsidRDefault="00000000" w14:paraId="5DC18F98"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65AEB493" w14:textId="77777777">
            <w:pPr>
              <w:rPr>
                <w:rFonts w:ascii="Bodoni 72 Book" w:hAnsi="Bodoni 72 Book"/>
              </w:rPr>
              <w:pStyle w:val="TableContents"/>
            </w:pPr>
            <w:r w:rsidRPr="003A1923">
              <w:rPr>
                <w:rFonts w:ascii="Bodoni 72 Book" w:hAnsi="Bodoni 72 Book"/>
              </w:rPr>
              <w:t>4</w:t>
            </w:r>
          </w:p>
        </w:tc>
        <w:tc>
          <w:tcPr>
            <w:tcW w:w="1377" w:type="dxa"/>
            <w:tcBorders>
              <w:left w:val="single" w:color="000000" w:sz="4" w:space="0"/>
              <w:bottom w:val="single" w:color="000000" w:sz="4" w:space="0"/>
            </w:tcBorders>
          </w:tcPr>
          <w:p w:rsidRPr="003A1923" w:rsidR="00013911" w:rsidRDefault="00000000" w14:paraId="7A525CFE"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44C66433" w14:textId="77777777">
            <w:pPr>
              <w:rPr>
                <w:rFonts w:ascii="Bodoni 72 Book" w:hAnsi="Bodoni 72 Book"/>
              </w:rPr>
              <w:pStyle w:val="TableContents"/>
            </w:pPr>
            <w:r w:rsidRPr="003A1923">
              <w:rPr>
                <w:rFonts w:ascii="Bodoni 72 Book" w:hAnsi="Bodoni 72 Book"/>
              </w:rPr>
              <w:t>12</w:t>
            </w:r>
          </w:p>
        </w:tc>
        <w:tc>
          <w:tcPr>
            <w:tcW w:w="1377" w:type="dxa"/>
            <w:tcBorders>
              <w:left w:val="single" w:color="000000" w:sz="4" w:space="0"/>
              <w:bottom w:val="single" w:color="000000" w:sz="4" w:space="0"/>
            </w:tcBorders>
          </w:tcPr>
          <w:p w:rsidRPr="003A1923" w:rsidR="00013911" w:rsidRDefault="00000000" w14:paraId="09FECFF9" w14:textId="77777777">
            <w:pPr>
              <w:rPr>
                <w:rFonts w:ascii="Bodoni 72 Book" w:hAnsi="Bodoni 72 Book"/>
              </w:rPr>
              <w:pStyle w:val="TableContents"/>
            </w:pPr>
            <w:r w:rsidRPr="003A1923">
              <w:rPr>
                <w:rFonts w:ascii="Bodoni 72 Book" w:hAnsi="Bodoni 72 Book"/>
              </w:rPr>
              <w:t>14</w:t>
            </w:r>
          </w:p>
        </w:tc>
        <w:tc>
          <w:tcPr>
            <w:tcW w:w="1377" w:type="dxa"/>
            <w:tcBorders>
              <w:left w:val="single" w:color="000000" w:sz="4" w:space="0"/>
              <w:bottom w:val="single" w:color="000000" w:sz="4" w:space="0"/>
              <w:right w:val="single" w:color="000000" w:sz="4" w:space="0"/>
            </w:tcBorders>
          </w:tcPr>
          <w:p w:rsidRPr="003A1923" w:rsidR="00013911" w:rsidRDefault="00000000" w14:paraId="0F7D35F6" w14:textId="77777777">
            <w:pPr>
              <w:rPr>
                <w:rFonts w:ascii="Bodoni 72 Book" w:hAnsi="Bodoni 72 Book"/>
              </w:rPr>
              <w:pStyle w:val="TableContents"/>
            </w:pPr>
            <w:r w:rsidRPr="003A1923">
              <w:rPr>
                <w:rFonts w:ascii="Bodoni 72 Book" w:hAnsi="Bodoni 72 Book"/>
              </w:rPr>
              <w:t>26</w:t>
            </w:r>
          </w:p>
        </w:tc>
      </w:tr>
      <w:tr w:rsidRPr="003A1923" w:rsidR="00013911">
        <w:tc>
          <w:tcPr>
            <w:tcW w:w="1376"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直接外交（通话、会面报道）</w:t>
            </w:r>
          </w:p>
        </w:tc>
        <w:tc>
          <w:tcPr>
            <w:tcW w:w="1377" w:type="dxa"/>
            <w:tcBorders>
              <w:left w:val="single" w:color="000000" w:sz="4" w:space="0"/>
              <w:bottom w:val="single" w:color="000000" w:sz="4" w:space="0"/>
            </w:tcBorders>
          </w:tcPr>
          <w:p w:rsidRPr="003A1923" w:rsidR="00013911" w:rsidRDefault="00000000" w14:paraId="46A6F3A2"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0DDD611A" w14:textId="77777777">
            <w:pPr>
              <w:rPr>
                <w:rFonts w:ascii="Bodoni 72 Book" w:hAnsi="Bodoni 72 Book"/>
              </w:rPr>
              <w:pStyle w:val="TableContents"/>
            </w:pPr>
            <w:r w:rsidRPr="003A1923">
              <w:rPr>
                <w:rFonts w:ascii="Bodoni 72 Book" w:hAnsi="Bodoni 72 Book"/>
              </w:rPr>
              <w:t>10</w:t>
            </w:r>
          </w:p>
        </w:tc>
        <w:tc>
          <w:tcPr>
            <w:tcW w:w="1377" w:type="dxa"/>
            <w:tcBorders>
              <w:left w:val="single" w:color="000000" w:sz="4" w:space="0"/>
              <w:bottom w:val="single" w:color="000000" w:sz="4" w:space="0"/>
            </w:tcBorders>
          </w:tcPr>
          <w:p w:rsidRPr="003A1923" w:rsidR="00013911" w:rsidRDefault="00000000" w14:paraId="00E2CE5C" w14:textId="77777777">
            <w:pPr>
              <w:rPr>
                <w:rFonts w:ascii="Bodoni 72 Book" w:hAnsi="Bodoni 72 Book"/>
              </w:rPr>
              <w:pStyle w:val="TableContents"/>
            </w:pPr>
            <w:r w:rsidRPr="003A1923">
              <w:rPr>
                <w:rFonts w:ascii="Bodoni 72 Book" w:hAnsi="Bodoni 72 Book"/>
              </w:rPr>
              <w:t>1</w:t>
            </w:r>
          </w:p>
        </w:tc>
        <w:tc>
          <w:tcPr>
            <w:tcW w:w="1377" w:type="dxa"/>
            <w:tcBorders>
              <w:left w:val="single" w:color="000000" w:sz="4" w:space="0"/>
              <w:bottom w:val="single" w:color="000000" w:sz="4" w:space="0"/>
            </w:tcBorders>
          </w:tcPr>
          <w:p w:rsidRPr="003A1923" w:rsidR="00013911" w:rsidRDefault="00000000" w14:paraId="18133D79" w14:textId="77777777">
            <w:pPr>
              <w:rPr>
                <w:rFonts w:ascii="Bodoni 72 Book" w:hAnsi="Bodoni 72 Book"/>
              </w:rPr>
              <w:pStyle w:val="TableContents"/>
            </w:pPr>
            <w:r w:rsidRPr="003A1923">
              <w:rPr>
                <w:rFonts w:ascii="Bodoni 72 Book" w:hAnsi="Bodoni 72 Book"/>
              </w:rPr>
              <w:t>5</w:t>
            </w:r>
          </w:p>
        </w:tc>
        <w:tc>
          <w:tcPr>
            <w:tcW w:w="1377" w:type="dxa"/>
            <w:tcBorders>
              <w:left w:val="single" w:color="000000" w:sz="4" w:space="0"/>
              <w:bottom w:val="single" w:color="000000" w:sz="4" w:space="0"/>
            </w:tcBorders>
          </w:tcPr>
          <w:p w:rsidRPr="003A1923" w:rsidR="00013911" w:rsidRDefault="00000000" w14:paraId="3529F837" w14:textId="77777777">
            <w:pPr>
              <w:rPr>
                <w:rFonts w:ascii="Bodoni 72 Book" w:hAnsi="Bodoni 72 Book"/>
              </w:rPr>
              <w:pStyle w:val="TableContents"/>
            </w:pPr>
            <w:r w:rsidRPr="003A1923">
              <w:rPr>
                <w:rFonts w:ascii="Bodoni 72 Book" w:hAnsi="Bodoni 72 Book"/>
              </w:rPr>
              <w:t>2</w:t>
            </w:r>
          </w:p>
        </w:tc>
        <w:tc>
          <w:tcPr>
            <w:tcW w:w="1377" w:type="dxa"/>
            <w:tcBorders>
              <w:left w:val="single" w:color="000000" w:sz="4" w:space="0"/>
              <w:bottom w:val="single" w:color="000000" w:sz="4" w:space="0"/>
              <w:right w:val="single" w:color="000000" w:sz="4" w:space="0"/>
            </w:tcBorders>
          </w:tcPr>
          <w:p w:rsidRPr="003A1923" w:rsidR="00013911" w:rsidRDefault="00000000" w14:paraId="2624303C" w14:textId="77777777">
            <w:pPr>
              <w:rPr>
                <w:rFonts w:ascii="Bodoni 72 Book" w:hAnsi="Bodoni 72 Book"/>
              </w:rPr>
              <w:pStyle w:val="TableContents"/>
            </w:pPr>
            <w:r w:rsidRPr="003A1923">
              <w:rPr>
                <w:rFonts w:ascii="Bodoni 72 Book" w:hAnsi="Bodoni 72 Book"/>
              </w:rPr>
              <w:t>13</w:t>
            </w:r>
          </w:p>
        </w:tc>
      </w:tr>
      <w:tr w:rsidRPr="003A1923" w:rsidR="00013911">
        <w:tc>
          <w:tcPr>
            <w:tcW w:w="1376"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矿产／稀土交易</w:t>
            </w:r>
          </w:p>
        </w:tc>
        <w:tc>
          <w:tcPr>
            <w:tcW w:w="1377" w:type="dxa"/>
            <w:tcBorders>
              <w:left w:val="single" w:color="000000" w:sz="4" w:space="0"/>
              <w:bottom w:val="single" w:color="000000" w:sz="4" w:space="0"/>
            </w:tcBorders>
          </w:tcPr>
          <w:p w:rsidRPr="003A1923" w:rsidR="00013911" w:rsidRDefault="00000000" w14:paraId="6E77F3DA"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0AD2E79D"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580C176C"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62EB7C93"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7F16F448"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right w:val="single" w:color="000000" w:sz="4" w:space="0"/>
            </w:tcBorders>
          </w:tcPr>
          <w:p w:rsidRPr="003A1923" w:rsidR="00013911" w:rsidRDefault="00000000" w14:paraId="2EA6690A" w14:textId="77777777">
            <w:pPr>
              <w:rPr>
                <w:rFonts w:ascii="Bodoni 72 Book" w:hAnsi="Bodoni 72 Book"/>
              </w:rPr>
              <w:pStyle w:val="TableContents"/>
            </w:pPr>
            <w:r w:rsidRPr="003A1923">
              <w:rPr>
                <w:rFonts w:ascii="Bodoni 72 Book" w:hAnsi="Bodoni 72 Book"/>
              </w:rPr>
              <w:t>3</w:t>
            </w:r>
          </w:p>
        </w:tc>
      </w:tr>
      <w:tr w:rsidRPr="003A1923" w:rsidR="00013911">
        <w:tc>
          <w:tcPr>
            <w:tcW w:w="1376"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弹劾平反／追溯性叙述</w:t>
            </w:r>
          </w:p>
        </w:tc>
        <w:tc>
          <w:tcPr>
            <w:tcW w:w="1377" w:type="dxa"/>
            <w:tcBorders>
              <w:left w:val="single" w:color="000000" w:sz="4" w:space="0"/>
              <w:bottom w:val="single" w:color="000000" w:sz="4" w:space="0"/>
            </w:tcBorders>
          </w:tcPr>
          <w:p w:rsidRPr="003A1923" w:rsidR="00013911" w:rsidRDefault="00000000" w14:paraId="214F0501"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6F7FB09B" w14:textId="77777777">
            <w:pPr>
              <w:rPr>
                <w:rFonts w:ascii="Bodoni 72 Book" w:hAnsi="Bodoni 72 Book"/>
              </w:rPr>
              <w:pStyle w:val="TableContents"/>
            </w:pPr>
            <w:r w:rsidRPr="003A1923">
              <w:rPr>
                <w:rFonts w:ascii="Bodoni 72 Book" w:hAnsi="Bodoni 72 Book"/>
              </w:rPr>
              <w:t>33</w:t>
            </w:r>
          </w:p>
        </w:tc>
        <w:tc>
          <w:tcPr>
            <w:tcW w:w="1377" w:type="dxa"/>
            <w:tcBorders>
              <w:left w:val="single" w:color="000000" w:sz="4" w:space="0"/>
              <w:bottom w:val="single" w:color="000000" w:sz="4" w:space="0"/>
            </w:tcBorders>
          </w:tcPr>
          <w:p w:rsidRPr="003A1923" w:rsidR="00013911" w:rsidRDefault="00000000" w14:paraId="10A721D3" w14:textId="77777777">
            <w:pPr>
              <w:rPr>
                <w:rFonts w:ascii="Bodoni 72 Book" w:hAnsi="Bodoni 72 Book"/>
              </w:rPr>
              <w:pStyle w:val="TableContents"/>
            </w:pPr>
            <w:r w:rsidRPr="003A1923">
              <w:rPr>
                <w:rFonts w:ascii="Bodoni 72 Book" w:hAnsi="Bodoni 72 Book"/>
              </w:rPr>
              <w:t>9</w:t>
            </w:r>
          </w:p>
        </w:tc>
        <w:tc>
          <w:tcPr>
            <w:tcW w:w="1377" w:type="dxa"/>
            <w:tcBorders>
              <w:left w:val="single" w:color="000000" w:sz="4" w:space="0"/>
              <w:bottom w:val="single" w:color="000000" w:sz="4" w:space="0"/>
            </w:tcBorders>
          </w:tcPr>
          <w:p w:rsidRPr="003A1923" w:rsidR="00013911" w:rsidRDefault="00000000" w14:paraId="76C94456" w14:textId="77777777">
            <w:pPr>
              <w:rPr>
                <w:rFonts w:ascii="Bodoni 72 Book" w:hAnsi="Bodoni 72 Book"/>
              </w:rPr>
              <w:pStyle w:val="TableContents"/>
            </w:pPr>
            <w:r w:rsidRPr="003A1923">
              <w:rPr>
                <w:rFonts w:ascii="Bodoni 72 Book" w:hAnsi="Bodoni 72 Book"/>
              </w:rPr>
              <w:t>10</w:t>
            </w:r>
          </w:p>
        </w:tc>
        <w:tc>
          <w:tcPr>
            <w:tcW w:w="1377" w:type="dxa"/>
            <w:tcBorders>
              <w:left w:val="single" w:color="000000" w:sz="4" w:space="0"/>
              <w:bottom w:val="single" w:color="000000" w:sz="4" w:space="0"/>
            </w:tcBorders>
          </w:tcPr>
          <w:p w:rsidRPr="003A1923" w:rsidR="00013911" w:rsidRDefault="00000000" w14:paraId="224F8949" w14:textId="77777777">
            <w:pPr>
              <w:rPr>
                <w:rFonts w:ascii="Bodoni 72 Book" w:hAnsi="Bodoni 72 Book"/>
              </w:rPr>
              <w:pStyle w:val="TableContents"/>
            </w:pPr>
            <w:r w:rsidRPr="003A1923">
              <w:rPr>
                <w:rFonts w:ascii="Bodoni 72 Book" w:hAnsi="Bodoni 72 Book"/>
              </w:rPr>
              <w:t>7</w:t>
            </w:r>
          </w:p>
        </w:tc>
        <w:tc>
          <w:tcPr>
            <w:tcW w:w="1377" w:type="dxa"/>
            <w:tcBorders>
              <w:left w:val="single" w:color="000000" w:sz="4" w:space="0"/>
              <w:bottom w:val="single" w:color="000000" w:sz="4" w:space="0"/>
              <w:right w:val="single" w:color="000000" w:sz="4" w:space="0"/>
            </w:tcBorders>
          </w:tcPr>
          <w:p w:rsidRPr="003A1923" w:rsidR="00013911" w:rsidRDefault="00000000" w14:paraId="60527A87" w14:textId="77777777">
            <w:pPr>
              <w:rPr>
                <w:rFonts w:ascii="Bodoni 72 Book" w:hAnsi="Bodoni 72 Book"/>
              </w:rPr>
              <w:pStyle w:val="TableContents"/>
            </w:pPr>
            <w:r w:rsidRPr="003A1923">
              <w:rPr>
                <w:rFonts w:ascii="Bodoni 72 Book" w:hAnsi="Bodoni 72 Book"/>
              </w:rPr>
              <w:t>10</w:t>
            </w:r>
          </w:p>
        </w:tc>
      </w:tr>
      <w:tr w:rsidRPr="003A1923" w:rsidR="00013911">
        <w:tc>
          <w:tcPr>
            <w:tcW w:w="1376"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诺贝尔奖／以个人功劳归于和平</w:t>
            </w:r>
          </w:p>
        </w:tc>
        <w:tc>
          <w:tcPr>
            <w:tcW w:w="1377" w:type="dxa"/>
            <w:tcBorders>
              <w:left w:val="single" w:color="000000" w:sz="4" w:space="0"/>
              <w:bottom w:val="single" w:color="000000" w:sz="4" w:space="0"/>
            </w:tcBorders>
          </w:tcPr>
          <w:p w:rsidRPr="003A1923" w:rsidR="00013911" w:rsidRDefault="00000000" w14:paraId="1BBED008"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023F7C3B"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588D952F"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4AA11D4B"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21EDA256"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right w:val="single" w:color="000000" w:sz="4" w:space="0"/>
            </w:tcBorders>
          </w:tcPr>
          <w:p w:rsidRPr="003A1923" w:rsidR="00013911" w:rsidRDefault="00000000" w14:paraId="347979C9" w14:textId="77777777">
            <w:pPr>
              <w:rPr>
                <w:rFonts w:ascii="Bodoni 72 Book" w:hAnsi="Bodoni 72 Book"/>
              </w:rPr>
              <w:pStyle w:val="TableContents"/>
            </w:pPr>
            <w:r w:rsidRPr="003A1923">
              <w:rPr>
                <w:rFonts w:ascii="Bodoni 72 Book" w:hAnsi="Bodoni 72 Book"/>
              </w:rPr>
              <w:t>5</w:t>
            </w:r>
          </w:p>
        </w:tc>
      </w:tr>
      <w:tr w:rsidRPr="003A1923" w:rsidR="00013911">
        <w:tc>
          <w:tcPr>
            <w:tcW w:w="1376"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伤亡／人道主义语域</w:t>
            </w:r>
          </w:p>
        </w:tc>
        <w:tc>
          <w:tcPr>
            <w:tcW w:w="1377" w:type="dxa"/>
            <w:tcBorders>
              <w:left w:val="single" w:color="000000" w:sz="4" w:space="0"/>
              <w:bottom w:val="single" w:color="000000" w:sz="4" w:space="0"/>
            </w:tcBorders>
          </w:tcPr>
          <w:p w:rsidRPr="003A1923" w:rsidR="00013911" w:rsidRDefault="00000000" w14:paraId="535617BA"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28D92892"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2DF62608" w14:textId="77777777">
            <w:pPr>
              <w:rPr>
                <w:rFonts w:ascii="Bodoni 72 Book" w:hAnsi="Bodoni 72 Book"/>
              </w:rPr>
              <w:pStyle w:val="TableContents"/>
            </w:pPr>
            <w:r w:rsidRPr="003A1923">
              <w:rPr>
                <w:rFonts w:ascii="Bodoni 72 Book" w:hAnsi="Bodoni 72 Book"/>
              </w:rPr>
              <w:t>0</w:t>
            </w:r>
          </w:p>
        </w:tc>
        <w:tc>
          <w:tcPr>
            <w:tcW w:w="1377" w:type="dxa"/>
            <w:tcBorders>
              <w:left w:val="single" w:color="000000" w:sz="4" w:space="0"/>
              <w:bottom w:val="single" w:color="000000" w:sz="4" w:space="0"/>
            </w:tcBorders>
          </w:tcPr>
          <w:p w:rsidRPr="003A1923" w:rsidR="00013911" w:rsidRDefault="00000000" w14:paraId="571DD533" w14:textId="77777777">
            <w:pPr>
              <w:rPr>
                <w:rFonts w:ascii="Bodoni 72 Book" w:hAnsi="Bodoni 72 Book"/>
              </w:rPr>
              <w:pStyle w:val="TableContents"/>
            </w:pPr>
            <w:r w:rsidRPr="003A1923">
              <w:rPr>
                <w:rFonts w:ascii="Bodoni 72 Book" w:hAnsi="Bodoni 72 Book"/>
              </w:rPr>
              <w:t>1</w:t>
            </w:r>
          </w:p>
        </w:tc>
        <w:tc>
          <w:tcPr>
            <w:tcW w:w="1377" w:type="dxa"/>
            <w:tcBorders>
              <w:left w:val="single" w:color="000000" w:sz="4" w:space="0"/>
              <w:bottom w:val="single" w:color="000000" w:sz="4" w:space="0"/>
            </w:tcBorders>
          </w:tcPr>
          <w:p w:rsidRPr="003A1923" w:rsidR="00013911" w:rsidRDefault="00000000" w14:paraId="2E88ECA1" w14:textId="77777777">
            <w:pPr>
              <w:rPr>
                <w:rFonts w:ascii="Bodoni 72 Book" w:hAnsi="Bodoni 72 Book"/>
              </w:rPr>
              <w:pStyle w:val="TableContents"/>
            </w:pPr>
            <w:r w:rsidRPr="003A1923">
              <w:rPr>
                <w:rFonts w:ascii="Bodoni 72 Book" w:hAnsi="Bodoni 72 Book"/>
              </w:rPr>
              <w:t>2</w:t>
            </w:r>
          </w:p>
        </w:tc>
        <w:tc>
          <w:tcPr>
            <w:tcW w:w="1377" w:type="dxa"/>
            <w:tcBorders>
              <w:left w:val="single" w:color="000000" w:sz="4" w:space="0"/>
              <w:bottom w:val="single" w:color="000000" w:sz="4" w:space="0"/>
              <w:right w:val="single" w:color="000000" w:sz="4" w:space="0"/>
            </w:tcBorders>
          </w:tcPr>
          <w:p w:rsidRPr="003A1923" w:rsidR="00013911" w:rsidRDefault="00000000" w14:paraId="55EAB3EE" w14:textId="77777777">
            <w:pPr>
              <w:rPr>
                <w:rFonts w:ascii="Bodoni 72 Book" w:hAnsi="Bodoni 72 Book"/>
              </w:rPr>
              <w:pStyle w:val="TableContents"/>
            </w:pPr>
            <w:r w:rsidRPr="003A1923">
              <w:rPr>
                <w:rFonts w:ascii="Bodoni 72 Book" w:hAnsi="Bodoni 72 Book"/>
              </w:rPr>
              <w:t>12</w:t>
            </w:r>
          </w:p>
        </w:tc>
      </w:tr>
    </w:tbl>
    <w:p w:rsidRPr="003A1923" w:rsidR="00013911" w:rsidRDefault="00013911" w14:paraId="77987C53" w14:textId="77777777">
      <w:pPr>
        <w:rPr>
          <w:rFonts w:ascii="Bodoni 72 Book" w:hAnsi="Bodoni 72 Book"/>
        </w:rPr>
        <w:pStyle w:val="BodyText"/>
      </w:pPr>
    </w:p>
    <w:p>
      <w:pPr>
        <w:rPr>
          <w:rFonts w:ascii="Bodoni 72 Book" w:hAnsi="Bodoni 72 Book"/>
        </w:rPr>
        <w:pStyle w:val="BodyText"/>
      </w:pPr>
      <w:r>
        <w:rPr>
          <w:rFonts w:ascii="Bodoni 72 Book" w:hAnsi="Bodoni 72 Book"/>
        </w:rPr>
        <w:t>表中有三个变化似乎值得展开讨论，每一个变化所标示的都不仅是重点转移，而且是所提出的主张类型发生了变化。</w:t>
      </w:r>
    </w:p>
    <w:p>
      <w:pPr>
        <w:rPr>
          <w:rFonts w:ascii="Bodoni 72 Book" w:hAnsi="Bodoni 72 Book"/>
        </w:rPr>
        <w:pStyle w:val="BodyText"/>
      </w:pPr>
      <w:r>
        <w:rPr>
          <w:rFonts w:ascii="Bodoni 72 Book" w:hAnsi="Bodoni 72 Book"/>
        </w:rPr>
        <w:t>第一项，是从</w:t>
      </w:r>
      <w:r>
        <w:rPr>
          <w:rFonts w:ascii="Bodoni 72 Book" w:hAnsi="Bodoni 72 Book"/>
        </w:rPr>
        <w:t>2019</w:t>
      </w:r>
      <w:r>
        <w:rPr>
          <w:rFonts w:ascii="Bodoni 72 Book" w:hAnsi="Bodoni 72 Book"/>
        </w:rPr>
        <w:t>年至</w:t>
      </w:r>
      <w:r>
        <w:rPr>
          <w:rFonts w:ascii="Bodoni 72 Book" w:hAnsi="Bodoni 72 Book"/>
        </w:rPr>
        <w:t>2022</w:t>
      </w:r>
      <w:r>
        <w:rPr>
          <w:rFonts w:ascii="Bodoni 72 Book" w:hAnsi="Bodoni 72 Book"/>
        </w:rPr>
        <w:t>年间，</w:t>
      </w:r>
      <w:r>
        <w:rPr>
          <w:rFonts w:ascii="Bodoni 72 Book" w:hAnsi="Bodoni 72 Book"/>
        </w:rPr>
        <w:t>“</w:t>
      </w:r>
      <w:r>
        <w:rPr>
          <w:rFonts w:ascii="Bodoni 72 Book" w:hAnsi="Bodoni 72 Book"/>
        </w:rPr>
        <w:t>完美通话</w:t>
      </w:r>
      <w:r>
        <w:rPr>
          <w:rFonts w:ascii="Bodoni 72 Book" w:hAnsi="Bodoni 72 Book"/>
        </w:rPr>
        <w:t>”</w:t>
      </w:r>
      <w:r>
        <w:rPr>
          <w:rFonts w:ascii="Bodoni 72 Book" w:hAnsi="Bodoni 72 Book"/>
        </w:rPr>
        <w:t>辩护几乎被拜登／布里斯马主题全面取代；</w:t>
      </w:r>
      <w:r>
        <w:rPr>
          <w:rFonts w:ascii="Bodoni 72 Book" w:hAnsi="Bodoni 72 Book"/>
        </w:rPr>
        <w:t>2019</w:t>
      </w:r>
      <w:r>
        <w:rPr>
          <w:rFonts w:ascii="Bodoni 72 Book" w:hAnsi="Bodoni 72 Book"/>
        </w:rPr>
        <w:t>年有</w:t>
      </w:r>
      <w:r>
        <w:rPr>
          <w:rFonts w:ascii="Bodoni 72 Book" w:hAnsi="Bodoni 72 Book"/>
        </w:rPr>
        <w:t>25</w:t>
      </w:r>
      <w:r>
        <w:rPr>
          <w:rFonts w:ascii="Bodoni 72 Book" w:hAnsi="Bodoni 72 Book"/>
        </w:rPr>
        <w:t>个实例，此后基本消失，而拜登／布里斯马主题则从</w:t>
      </w:r>
      <w:r>
        <w:rPr>
          <w:rFonts w:ascii="Bodoni 72 Book" w:hAnsi="Bodoni 72 Book"/>
        </w:rPr>
        <w:t>2019</w:t>
      </w:r>
      <w:r>
        <w:rPr>
          <w:rFonts w:ascii="Bodoni 72 Book" w:hAnsi="Bodoni 72 Book"/>
        </w:rPr>
        <w:t>年的</w:t>
      </w:r>
      <w:r>
        <w:rPr>
          <w:rFonts w:ascii="Bodoni 72 Book" w:hAnsi="Bodoni 72 Book"/>
        </w:rPr>
        <w:t>23</w:t>
      </w:r>
      <w:r>
        <w:rPr>
          <w:rFonts w:ascii="Bodoni 72 Book" w:hAnsi="Bodoni 72 Book"/>
        </w:rPr>
        <w:t>条帖子上升到</w:t>
      </w:r>
      <w:r>
        <w:rPr>
          <w:rFonts w:ascii="Bodoni 72 Book" w:hAnsi="Bodoni 72 Book"/>
        </w:rPr>
        <w:t>2022—2023</w:t>
      </w:r>
      <w:r>
        <w:rPr>
          <w:rFonts w:ascii="Bodoni 72 Book" w:hAnsi="Bodoni 72 Book"/>
        </w:rPr>
        <w:t>年的</w:t>
      </w:r>
      <w:r>
        <w:rPr>
          <w:rFonts w:ascii="Bodoni 72 Book" w:hAnsi="Bodoni 72 Book"/>
        </w:rPr>
        <w:t>52</w:t>
      </w:r>
      <w:r>
        <w:rPr>
          <w:rFonts w:ascii="Bodoni 72 Book" w:hAnsi="Bodoni 72 Book"/>
        </w:rPr>
        <w:t>条，成为整张表中最大的单元格。</w:t>
      </w:r>
      <w:r>
        <w:rPr>
          <w:rFonts w:ascii="Bodoni 72 Book" w:hAnsi="Bodoni 72 Book"/>
        </w:rPr>
        <w:t>2019</w:t>
      </w:r>
      <w:r>
        <w:rPr>
          <w:rFonts w:ascii="Bodoni 72 Book" w:hAnsi="Bodoni 72 Book"/>
        </w:rPr>
        <w:t>年原本是对某一具体通话的辩护，到</w:t>
      </w:r>
      <w:r>
        <w:rPr>
          <w:rFonts w:ascii="Bodoni 72 Book" w:hAnsi="Bodoni 72 Book"/>
        </w:rPr>
        <w:t>2022</w:t>
      </w:r>
      <w:r>
        <w:rPr>
          <w:rFonts w:ascii="Bodoni 72 Book" w:hAnsi="Bodoni 72 Book"/>
        </w:rPr>
        <w:t>年却变成了在任何通话问题出现之前，围绕拜登家族在乌克兰事务中的交往而展开的独立指控；其承载方式也从第一人称证词转为转发新闻报道。换言之，帖子的对象已从总统自身的行为迁移到其对手的行为，而体裁也相应地从辩护迁移到控诉。</w:t>
      </w:r>
    </w:p>
    <w:p>
      <w:pPr>
        <w:rPr>
          <w:rFonts w:ascii="Bodoni 72 Book" w:hAnsi="Bodoni 72 Book"/>
        </w:rPr>
        <w:pStyle w:val="BodyText"/>
      </w:pPr>
      <w:r>
        <w:rPr>
          <w:rFonts w:ascii="Bodoni 72 Book" w:hAnsi="Bodoni 72 Book"/>
        </w:rPr>
        <w:t>第二项，是反事实威慑主张在</w:t>
      </w:r>
      <w:r>
        <w:rPr>
          <w:rFonts w:ascii="Bodoni 72 Book" w:hAnsi="Bodoni 72 Book"/>
        </w:rPr>
        <w:t>2022</w:t>
      </w:r>
      <w:r>
        <w:rPr>
          <w:rFonts w:ascii="Bodoni 72 Book" w:hAnsi="Bodoni 72 Book"/>
        </w:rPr>
        <w:t>年作为一种支配性且公式化的主题出现</w:t>
      </w:r>
      <w:r>
        <w:rPr>
          <w:rFonts w:ascii="Bodoni 72 Book" w:hAnsi="Bodoni 72 Book"/>
        </w:rPr>
        <w:t>——</w:t>
      </w:r>
      <w:r>
        <w:rPr>
          <w:rFonts w:ascii="Bodoni 72 Book" w:hAnsi="Bodoni 72 Book"/>
        </w:rPr>
        <w:t>数十条帖子以近乎相同的语言重复断言战争本身是他不在任的产物，而不是俄罗斯作出任何决定的结果（</w:t>
      </w:r>
      <w:r>
        <w:rPr>
          <w:rFonts w:ascii="Bodoni 72 Book" w:hAnsi="Bodoni 72 Book"/>
        </w:rPr>
        <w:t>“</w:t>
      </w:r>
      <w:r>
        <w:rPr>
          <w:rFonts w:ascii="Bodoni 72 Book" w:hAnsi="Bodoni 72 Book"/>
        </w:rPr>
        <w:t>本来绝不会发生</w:t>
      </w:r>
      <w:r>
        <w:rPr>
          <w:rFonts w:ascii="Bodoni 72 Book" w:hAnsi="Bodoni 72 Book"/>
        </w:rPr>
        <w:t>”</w:t>
      </w:r>
      <w:r>
        <w:rPr>
          <w:rFonts w:ascii="Bodoni 72 Book" w:hAnsi="Bodoni 72 Book"/>
        </w:rPr>
        <w:t>（</w:t>
      </w:r>
      <w:r>
        <w:rPr>
          <w:rFonts w:ascii="Bodoni 72 Book" w:hAnsi="Bodoni 72 Book"/>
        </w:rPr>
        <w:t xml:space="preserve">“would NEVER have happened”</w:t>
      </w:r>
      <w:r>
        <w:rPr>
          <w:rFonts w:ascii="Bodoni 72 Book" w:hAnsi="Bodoni 72 Book"/>
        </w:rPr>
        <w:t>）、</w:t>
      </w:r>
      <w:r>
        <w:rPr>
          <w:rFonts w:ascii="Bodoni 72 Book" w:hAnsi="Bodoni 72 Book"/>
        </w:rPr>
        <w:t>“</w:t>
      </w:r>
      <w:r>
        <w:rPr>
          <w:rFonts w:ascii="Bodoni 72 Book" w:hAnsi="Bodoni 72 Book"/>
        </w:rPr>
        <w:t>零可能性</w:t>
      </w:r>
      <w:r>
        <w:rPr>
          <w:rFonts w:ascii="Bodoni 72 Book" w:hAnsi="Bodoni 72 Book"/>
        </w:rPr>
        <w:t>”</w:t>
      </w:r>
      <w:r>
        <w:rPr>
          <w:rFonts w:ascii="Bodoni 72 Book" w:hAnsi="Bodoni 72 Book"/>
        </w:rPr>
        <w:t>（</w:t>
      </w:r>
      <w:r>
        <w:rPr>
          <w:rFonts w:ascii="Bodoni 72 Book" w:hAnsi="Bodoni 72 Book"/>
        </w:rPr>
        <w:t xml:space="preserve">“zero chance”</w:t>
      </w:r>
      <w:r>
        <w:rPr>
          <w:rFonts w:ascii="Bodoni 72 Book" w:hAnsi="Bodoni 72 Book"/>
        </w:rPr>
        <w:t>）、</w:t>
      </w:r>
      <w:r>
        <w:rPr>
          <w:rFonts w:ascii="Bodoni 72 Book" w:hAnsi="Bodoni 72 Book"/>
        </w:rPr>
        <w:t>“</w:t>
      </w:r>
      <w:r>
        <w:rPr>
          <w:rFonts w:ascii="Bodoni 72 Book" w:hAnsi="Bodoni 72 Book"/>
        </w:rPr>
        <w:t>如果由特朗普政府负责，这本来绝不会发生</w:t>
      </w:r>
      <w:r>
        <w:rPr>
          <w:rFonts w:ascii="Bodoni 72 Book" w:hAnsi="Bodoni 72 Book"/>
        </w:rPr>
        <w:t>”</w:t>
      </w:r>
      <w:r>
        <w:rPr>
          <w:rFonts w:ascii="Bodoni 72 Book" w:hAnsi="Bodoni 72 Book"/>
        </w:rPr>
        <w:t>）。</w:t>
      </w:r>
      <w:r>
        <w:rPr>
          <w:rFonts w:ascii="Bodoni 72 Book" w:hAnsi="Bodoni 72 Book"/>
        </w:rPr>
        <w:t>2014</w:t>
      </w:r>
      <w:r>
        <w:rPr>
          <w:rFonts w:ascii="Bodoni 72 Book" w:hAnsi="Bodoni 72 Book"/>
        </w:rPr>
        <w:t>年</w:t>
      </w:r>
      <w:r>
        <w:rPr>
          <w:rFonts w:ascii="Bodoni 72 Book" w:hAnsi="Bodoni 72 Book"/>
        </w:rPr>
        <w:t>4</w:t>
      </w:r>
      <w:r>
        <w:rPr>
          <w:rFonts w:ascii="Bodoni 72 Book" w:hAnsi="Bodoni 72 Book"/>
        </w:rPr>
        <w:t>月的一条帖子已经存在前例，称</w:t>
      </w:r>
      <w:r>
        <w:rPr>
          <w:rFonts w:ascii="Bodoni 72 Book" w:hAnsi="Bodoni 72 Book"/>
        </w:rPr>
        <w:t>“</w:t>
      </w:r>
      <w:r>
        <w:rPr>
          <w:rFonts w:ascii="Bodoni 72 Book" w:hAnsi="Bodoni 72 Book"/>
        </w:rPr>
        <w:t>普京向世界展示了美国拥有软弱领导人时会发生什么</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2014</w:t>
      </w:r>
      <w:r>
        <w:rPr>
          <w:rFonts w:ascii="Bodoni 72 Book" w:hAnsi="Bodoni 72 Book"/>
        </w:rPr>
        <w:t>年</w:t>
      </w:r>
      <w:r>
        <w:rPr>
          <w:rFonts w:ascii="Bodoni 72 Book" w:hAnsi="Bodoni 72 Book"/>
        </w:rPr>
        <w:t>4</w:t>
      </w:r>
      <w:r>
        <w:rPr>
          <w:rFonts w:ascii="Bodoni 72 Book" w:hAnsi="Bodoni 72 Book"/>
        </w:rPr>
        <w:t>月</w:t>
      </w:r>
      <w:r>
        <w:rPr>
          <w:rFonts w:ascii="Bodoni 72 Book" w:hAnsi="Bodoni 72 Book"/>
        </w:rPr>
        <w:t>28</w:t>
      </w:r>
      <w:r>
        <w:rPr>
          <w:rFonts w:ascii="Bodoni 72 Book" w:hAnsi="Bodoni 72 Book"/>
        </w:rPr>
        <w:t>日）；上文提及的</w:t>
      </w:r>
      <w:r>
        <w:rPr>
          <w:rFonts w:ascii="Bodoni 72 Book" w:hAnsi="Bodoni 72 Book"/>
        </w:rPr>
        <w:t>2016</w:t>
      </w:r>
      <w:r>
        <w:rPr>
          <w:rFonts w:ascii="Bodoni 72 Book" w:hAnsi="Bodoni 72 Book"/>
        </w:rPr>
        <w:t>年</w:t>
      </w:r>
      <w:r>
        <w:rPr>
          <w:rFonts w:ascii="Bodoni 72 Book" w:hAnsi="Bodoni 72 Book"/>
        </w:rPr>
        <w:t>8</w:t>
      </w:r>
      <w:r>
        <w:rPr>
          <w:rFonts w:ascii="Bodoni 72 Book" w:hAnsi="Bodoni 72 Book"/>
        </w:rPr>
        <w:t>月帖子，则把普京</w:t>
      </w:r>
      <w:r>
        <w:rPr>
          <w:rFonts w:ascii="Bodoni 72 Book" w:hAnsi="Bodoni 72 Book"/>
        </w:rPr>
        <w:t>“</w:t>
      </w:r>
      <w:r>
        <w:rPr>
          <w:rFonts w:ascii="Bodoni 72 Book" w:hAnsi="Bodoni 72 Book"/>
        </w:rPr>
        <w:t>不进入乌克兰</w:t>
      </w:r>
      <w:r>
        <w:rPr>
          <w:rFonts w:ascii="Bodoni 72 Book" w:hAnsi="Bodoni 72 Book"/>
        </w:rPr>
        <w:t>”</w:t>
      </w:r>
      <w:r>
        <w:rPr>
          <w:rFonts w:ascii="Bodoni 72 Book" w:hAnsi="Bodoni 72 Book"/>
        </w:rPr>
        <w:t>限定于</w:t>
      </w:r>
      <w:r>
        <w:rPr>
          <w:rFonts w:ascii="Bodoni 72 Book" w:hAnsi="Bodoni 72 Book"/>
        </w:rPr>
        <w:t>“</w:t>
      </w:r>
      <w:r>
        <w:rPr>
          <w:rFonts w:ascii="Bodoni 72 Book" w:hAnsi="Bodoni 72 Book"/>
        </w:rPr>
        <w:t>如果我当总统</w:t>
      </w:r>
      <w:r>
        <w:rPr>
          <w:rFonts w:ascii="Bodoni 72 Book" w:hAnsi="Bodoni 72 Book"/>
        </w:rPr>
        <w:t>”</w:t>
      </w:r>
      <w:r>
        <w:rPr>
          <w:rFonts w:ascii="Bodoni 72 Book" w:hAnsi="Bodoni 72 Book"/>
        </w:rPr>
        <w:t>的条件（</w:t>
      </w:r>
      <w:r>
        <w:rPr>
          <w:rFonts w:ascii="Bodoni 72 Book" w:hAnsi="Bodoni 72 Book"/>
        </w:rPr>
        <w:t>Trump</w:t>
      </w:r>
      <w:r>
        <w:rPr>
          <w:rFonts w:ascii="Bodoni 72 Book" w:hAnsi="Bodoni 72 Book"/>
        </w:rPr>
        <w:t>，</w:t>
      </w:r>
      <w:r>
        <w:rPr>
          <w:rFonts w:ascii="Bodoni 72 Book" w:hAnsi="Bodoni 72 Book"/>
        </w:rPr>
        <w:t>2016</w:t>
      </w:r>
      <w:r>
        <w:rPr>
          <w:rFonts w:ascii="Bodoni 72 Book" w:hAnsi="Bodoni 72 Book"/>
        </w:rPr>
        <w:t>年</w:t>
      </w:r>
      <w:r>
        <w:rPr>
          <w:rFonts w:ascii="Bodoni 72 Book" w:hAnsi="Bodoni 72 Book"/>
        </w:rPr>
        <w:t>8</w:t>
      </w:r>
      <w:r>
        <w:rPr>
          <w:rFonts w:ascii="Bodoni 72 Book" w:hAnsi="Bodoni 72 Book"/>
        </w:rPr>
        <w:t>月</w:t>
      </w:r>
      <w:r>
        <w:rPr>
          <w:rFonts w:ascii="Bodoni 72 Book" w:hAnsi="Bodoni 72 Book"/>
        </w:rPr>
        <w:t>1</w:t>
      </w:r>
      <w:r>
        <w:rPr>
          <w:rFonts w:ascii="Bodoni 72 Book" w:hAnsi="Bodoni 72 Book"/>
        </w:rPr>
        <w:t>日）。表中之所以没有</w:t>
      </w:r>
      <w:r>
        <w:rPr>
          <w:rFonts w:ascii="Bodoni 72 Book" w:hAnsi="Bodoni 72 Book"/>
        </w:rPr>
        <w:t>2022</w:t>
      </w:r>
      <w:r>
        <w:rPr>
          <w:rFonts w:ascii="Bodoni 72 Book" w:hAnsi="Bodoni 72 Book"/>
        </w:rPr>
        <w:t>年前的实例，是因为那些较早帖子以萌芽形式陈述了前提，而非提出关于已经发生的战争的完整反事实。因而，</w:t>
      </w:r>
      <w:r>
        <w:rPr>
          <w:rFonts w:ascii="Bodoni 72 Book" w:hAnsi="Bodoni 72 Book"/>
        </w:rPr>
        <w:t>2022</w:t>
      </w:r>
      <w:r>
        <w:rPr>
          <w:rFonts w:ascii="Bodoni 72 Book" w:hAnsi="Bodoni 72 Book"/>
        </w:rPr>
        <w:t>年</w:t>
      </w:r>
      <w:r>
        <w:rPr>
          <w:rFonts w:ascii="Bodoni 72 Book" w:hAnsi="Bodoni 72 Book"/>
        </w:rPr>
        <w:t>2</w:t>
      </w:r>
      <w:r>
        <w:rPr>
          <w:rFonts w:ascii="Bodoni 72 Book" w:hAnsi="Bodoni 72 Book"/>
        </w:rPr>
        <w:t>月之后发生变化的与其说是前提，不如说是其功能：自</w:t>
      </w:r>
      <w:r>
        <w:rPr>
          <w:rFonts w:ascii="Bodoni 72 Book" w:hAnsi="Bodoni 72 Book"/>
        </w:rPr>
        <w:t>2014</w:t>
      </w:r>
      <w:r>
        <w:rPr>
          <w:rFonts w:ascii="Bodoni 72 Book" w:hAnsi="Bodoni 72 Book"/>
        </w:rPr>
        <w:t>年以来已初具形态的倾向，被转化为一种追溯性责任理论，在事件已经发生之后，将该事件归属于某一方。</w:t>
      </w:r>
    </w:p>
    <w:p>
      <w:pPr>
        <w:rPr>
          <w:rFonts w:ascii="Bodoni 72 Book" w:hAnsi="Bodoni 72 Book"/>
        </w:rPr>
        <w:pStyle w:val="BodyText"/>
      </w:pPr>
      <w:r>
        <w:rPr>
          <w:rFonts w:ascii="Bodoni 72 Book" w:hAnsi="Bodoni 72 Book"/>
        </w:rPr>
        <w:t>第三项，也许是对第二部分综合最为重要的一项，是第二任期将重点从责备重新分配到交易和自我功劳：分担负担的帖子从</w:t>
      </w:r>
      <w:r>
        <w:rPr>
          <w:rFonts w:ascii="Bodoni 72 Book" w:hAnsi="Bodoni 72 Book"/>
        </w:rPr>
        <w:t>2022—2023</w:t>
      </w:r>
      <w:r>
        <w:rPr>
          <w:rFonts w:ascii="Bodoni 72 Book" w:hAnsi="Bodoni 72 Book"/>
        </w:rPr>
        <w:t>年的</w:t>
      </w:r>
      <w:r>
        <w:rPr>
          <w:rFonts w:ascii="Bodoni 72 Book" w:hAnsi="Bodoni 72 Book"/>
        </w:rPr>
        <w:t>12</w:t>
      </w:r>
      <w:r>
        <w:rPr>
          <w:rFonts w:ascii="Bodoni 72 Book" w:hAnsi="Bodoni 72 Book"/>
        </w:rPr>
        <w:t>条增加到</w:t>
      </w:r>
      <w:r>
        <w:rPr>
          <w:rFonts w:ascii="Bodoni 72 Book" w:hAnsi="Bodoni 72 Book"/>
        </w:rPr>
        <w:t>2025—2026</w:t>
      </w:r>
      <w:r>
        <w:rPr>
          <w:rFonts w:ascii="Bodoni 72 Book" w:hAnsi="Bodoni 72 Book"/>
        </w:rPr>
        <w:t>年的</w:t>
      </w:r>
      <w:r>
        <w:rPr>
          <w:rFonts w:ascii="Bodoni 72 Book" w:hAnsi="Bodoni 72 Book"/>
        </w:rPr>
        <w:t>26</w:t>
      </w:r>
      <w:r>
        <w:rPr>
          <w:rFonts w:ascii="Bodoni 72 Book" w:hAnsi="Bodoni 72 Book"/>
        </w:rPr>
        <w:t>条，增幅超过一倍；自我定位为谈判者几乎增加四倍，从</w:t>
      </w:r>
      <w:r>
        <w:rPr>
          <w:rFonts w:ascii="Bodoni 72 Book" w:hAnsi="Bodoni 72 Book"/>
        </w:rPr>
        <w:t>5</w:t>
      </w:r>
      <w:r>
        <w:rPr>
          <w:rFonts w:ascii="Bodoni 72 Book" w:hAnsi="Bodoni 72 Book"/>
        </w:rPr>
        <w:t>条增至</w:t>
      </w:r>
      <w:r>
        <w:rPr>
          <w:rFonts w:ascii="Bodoni 72 Book" w:hAnsi="Bodoni 72 Book"/>
        </w:rPr>
        <w:t>18</w:t>
      </w:r>
      <w:r>
        <w:rPr>
          <w:rFonts w:ascii="Bodoni 72 Book" w:hAnsi="Bodoni 72 Book"/>
        </w:rPr>
        <w:t>条；直接外交报道增加一倍以上；诺贝尔奖功劳和矿产交易两个主题则首次出现在语料历史中，此前时期均无先例。最后一个时期出现</w:t>
      </w:r>
      <w:r>
        <w:rPr>
          <w:rFonts w:ascii="Bodoni 72 Book" w:hAnsi="Bodoni 72 Book"/>
        </w:rPr>
        <w:t>12</w:t>
      </w:r>
      <w:r>
        <w:rPr>
          <w:rFonts w:ascii="Bodoni 72 Book" w:hAnsi="Bodoni 72 Book"/>
        </w:rPr>
        <w:t>次伤亡／人道主义语域，但正如第</w:t>
      </w:r>
      <w:r>
        <w:rPr>
          <w:rFonts w:ascii="Bodoni 72 Book" w:hAnsi="Bodoni 72 Book"/>
        </w:rPr>
        <w:t>I.3</w:t>
      </w:r>
      <w:r>
        <w:rPr>
          <w:rFonts w:ascii="Bodoni 72 Book" w:hAnsi="Bodoni 72 Book"/>
        </w:rPr>
        <w:t>节所示，它通常服务于关于战争终结的论证，而不是作为独立的人道主义关切。这里有两项计数应当谨慎理解。重新阅读档案表明，主题阅读低估了</w:t>
      </w:r>
      <w:r>
        <w:rPr>
          <w:rFonts w:ascii="Bodoni 72 Book" w:hAnsi="Bodoni 72 Book"/>
        </w:rPr>
        <w:t>2025</w:t>
      </w:r>
      <w:r>
        <w:rPr>
          <w:rFonts w:ascii="Bodoni 72 Book" w:hAnsi="Bodoni 72 Book"/>
        </w:rPr>
        <w:t>年之前的人道主义语域和谈判者主题：</w:t>
      </w:r>
      <w:r>
        <w:rPr>
          <w:rFonts w:ascii="Bodoni 72 Book" w:hAnsi="Bodoni 72 Book"/>
        </w:rPr>
        <w:t>2022</w:t>
      </w:r>
      <w:r>
        <w:rPr>
          <w:rFonts w:ascii="Bodoni 72 Book" w:hAnsi="Bodoni 72 Book"/>
        </w:rPr>
        <w:t>年至</w:t>
      </w:r>
      <w:r>
        <w:rPr>
          <w:rFonts w:ascii="Bodoni 72 Book" w:hAnsi="Bodoni 72 Book"/>
        </w:rPr>
        <w:t>2024</w:t>
      </w:r>
      <w:r>
        <w:rPr>
          <w:rFonts w:ascii="Bodoni 72 Book" w:hAnsi="Bodoni 72 Book"/>
        </w:rPr>
        <w:t>年的帖子哀叹</w:t>
      </w:r>
      <w:r>
        <w:rPr>
          <w:rFonts w:ascii="Bodoni 72 Book" w:hAnsi="Bodoni 72 Book"/>
        </w:rPr>
        <w:t>“</w:t>
      </w:r>
      <w:r>
        <w:rPr>
          <w:rFonts w:ascii="Bodoni 72 Book" w:hAnsi="Bodoni 72 Book"/>
        </w:rPr>
        <w:t>如此悲惨地浪费人类生命</w:t>
      </w:r>
      <w:r>
        <w:rPr>
          <w:rFonts w:ascii="Bodoni 72 Book" w:hAnsi="Bodoni 72 Book"/>
        </w:rPr>
        <w:t>”</w:t>
      </w:r>
      <w:r>
        <w:rPr>
          <w:rFonts w:ascii="Bodoni 72 Book" w:hAnsi="Bodoni 72 Book"/>
        </w:rPr>
        <w:t>（</w:t>
      </w:r>
      <w:r>
        <w:rPr>
          <w:rFonts w:ascii="Bodoni 72 Book" w:hAnsi="Bodoni 72 Book"/>
        </w:rPr>
        <w:t xml:space="preserve">“SUCH A TRAGIC WASTE OF HUMAN LIFE”</w:t>
      </w:r>
      <w:r>
        <w:rPr>
          <w:rFonts w:ascii="Bodoni 72 Book" w:hAnsi="Bodoni 72 Book"/>
        </w:rPr>
        <w:t>），并承诺</w:t>
      </w:r>
      <w:r>
        <w:rPr>
          <w:rFonts w:ascii="Bodoni 72 Book" w:hAnsi="Bodoni 72 Book"/>
        </w:rPr>
        <w:t>“</w:t>
      </w:r>
      <w:r>
        <w:rPr>
          <w:rFonts w:ascii="Bodoni 72 Book" w:hAnsi="Bodoni 72 Book"/>
        </w:rPr>
        <w:t>我能够在</w:t>
      </w:r>
      <w:r>
        <w:rPr>
          <w:rFonts w:ascii="Bodoni 72 Book" w:hAnsi="Bodoni 72 Book"/>
        </w:rPr>
        <w:t>24</w:t>
      </w:r>
      <w:r>
        <w:rPr>
          <w:rFonts w:ascii="Bodoni 72 Book" w:hAnsi="Bodoni 72 Book"/>
        </w:rPr>
        <w:t>小时内谈判结束这场可怕且迅速升级的战争</w:t>
      </w:r>
      <w:r>
        <w:rPr>
          <w:rFonts w:ascii="Bodoni 72 Book" w:hAnsi="Bodoni 72 Book"/>
        </w:rPr>
        <w:t>”</w:t>
      </w:r>
      <w:r>
        <w:rPr>
          <w:rFonts w:ascii="Bodoni 72 Book" w:hAnsi="Bodoni 72 Book"/>
        </w:rPr>
        <w:t>（</w:t>
      </w:r>
      <w:r>
        <w:rPr>
          <w:rFonts w:ascii="Bodoni 72 Book" w:hAnsi="Bodoni 72 Book"/>
        </w:rPr>
        <w:t xml:space="preserve">“I WOULD BE ABLE TO NEGOTIATE AN END TO THIS HORRIBLE AND RAPIDLY ESCALATING WAR WITHIN 24 HOURS”</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2023</w:t>
      </w:r>
      <w:r>
        <w:rPr>
          <w:rFonts w:ascii="Bodoni 72 Book" w:hAnsi="Bodoni 72 Book"/>
        </w:rPr>
        <w:t>年</w:t>
      </w:r>
      <w:r>
        <w:rPr>
          <w:rFonts w:ascii="Bodoni 72 Book" w:hAnsi="Bodoni 72 Book"/>
        </w:rPr>
        <w:t>1</w:t>
      </w:r>
      <w:r>
        <w:rPr>
          <w:rFonts w:ascii="Bodoni 72 Book" w:hAnsi="Bodoni 72 Book"/>
        </w:rPr>
        <w:t>月</w:t>
      </w:r>
      <w:r>
        <w:rPr>
          <w:rFonts w:ascii="Bodoni 72 Book" w:hAnsi="Bodoni 72 Book"/>
        </w:rPr>
        <w:t>26</w:t>
      </w:r>
      <w:r>
        <w:rPr>
          <w:rFonts w:ascii="Bodoni 72 Book" w:hAnsi="Bodoni 72 Book"/>
        </w:rPr>
        <w:t>日）；这些帖子坚持认为</w:t>
      </w:r>
      <w:r>
        <w:rPr>
          <w:rFonts w:ascii="Bodoni 72 Book" w:hAnsi="Bodoni 72 Book"/>
        </w:rPr>
        <w:t>“</w:t>
      </w:r>
      <w:r>
        <w:rPr>
          <w:rFonts w:ascii="Bodoni 72 Book" w:hAnsi="Bodoni 72 Book"/>
        </w:rPr>
        <w:t>数万名已经死亡的人今天本来可以活着并且安好</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2023</w:t>
      </w:r>
      <w:r>
        <w:rPr>
          <w:rFonts w:ascii="Bodoni 72 Book" w:hAnsi="Bodoni 72 Book"/>
        </w:rPr>
        <w:t>年</w:t>
      </w:r>
      <w:r>
        <w:rPr>
          <w:rFonts w:ascii="Bodoni 72 Book" w:hAnsi="Bodoni 72 Book"/>
        </w:rPr>
        <w:t>5</w:t>
      </w:r>
      <w:r>
        <w:rPr>
          <w:rFonts w:ascii="Bodoni 72 Book" w:hAnsi="Bodoni 72 Book"/>
        </w:rPr>
        <w:t>月</w:t>
      </w:r>
      <w:r>
        <w:rPr>
          <w:rFonts w:ascii="Bodoni 72 Book" w:hAnsi="Bodoni 72 Book"/>
        </w:rPr>
        <w:t>30</w:t>
      </w:r>
      <w:r>
        <w:rPr>
          <w:rFonts w:ascii="Bodoni 72 Book" w:hAnsi="Bodoni 72 Book"/>
        </w:rPr>
        <w:t>日），并在</w:t>
      </w:r>
      <w:r>
        <w:rPr>
          <w:rFonts w:ascii="Bodoni 72 Book" w:hAnsi="Bodoni 72 Book"/>
        </w:rPr>
        <w:t>2023</w:t>
      </w:r>
      <w:r>
        <w:rPr>
          <w:rFonts w:ascii="Bodoni 72 Book" w:hAnsi="Bodoni 72 Book"/>
        </w:rPr>
        <w:t>年反复使用</w:t>
      </w:r>
      <w:r>
        <w:rPr>
          <w:rFonts w:ascii="Bodoni 72 Book" w:hAnsi="Bodoni 72 Book"/>
        </w:rPr>
        <w:t>24</w:t>
      </w:r>
      <w:r>
        <w:rPr>
          <w:rFonts w:ascii="Bodoni 72 Book" w:hAnsi="Bodoni 72 Book"/>
        </w:rPr>
        <w:t>小时公式。第二任期的上升是真实的，但它是从一个高于表中所记录水平的基数上升，因此，重新分配更适合被描述为重点的变化，而不是这些语域首次出现。</w:t>
      </w:r>
    </w:p>
    <w:p>
      <w:pPr>
        <w:rPr>
          <w:rFonts w:ascii="Bodoni 72 Book" w:hAnsi="Bodoni 72 Book"/>
          <w:sz w:val="24"/>
          <w:szCs w:val="24"/>
        </w:rPr>
        <w:pStyle w:val="Heading2"/>
      </w:pPr>
      <w:r>
        <w:rPr>
          <w:rFonts w:ascii="Bodoni 72 Book" w:hAnsi="Bodoni 72 Book"/>
          <w:sz w:val="24"/>
          <w:szCs w:val="24"/>
        </w:rPr>
        <w:t>第</w:t>
      </w:r>
      <w:r>
        <w:rPr>
          <w:rFonts w:ascii="Bodoni 72 Book" w:hAnsi="Bodoni 72 Book"/>
          <w:sz w:val="24"/>
          <w:szCs w:val="24"/>
        </w:rPr>
        <w:t>I.3</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内容分析：前提、原则、客观欲望与认识习惯</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I.3.1</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个人因果的前提</w:t>
      </w:r>
    </w:p>
    <w:p>
      <w:pPr>
        <w:rPr>
          <w:rFonts w:ascii="Bodoni 72 Book" w:hAnsi="Bodoni 72 Book"/>
        </w:rPr>
        <w:pStyle w:val="BodyText"/>
      </w:pPr>
      <w:r>
        <w:rPr>
          <w:rFonts w:ascii="Bodoni 72 Book" w:hAnsi="Bodoni 72 Book"/>
        </w:rPr>
        <w:t>语料中承载力最大的前提，也是数量最多的其他主张似乎赖以成立的前提，是这样一种判断：俄乌战争的发生或不发生，主要归因于占据美国总统职位的特定个人，而不是俄罗斯政府经过审议作出的选择、乌克兰防御能力的状况，或包围双方的联盟体系结构。三年多的帖子以如此频繁、如此相似的语言作出这一主张</w:t>
      </w:r>
      <w:r>
        <w:rPr>
          <w:rFonts w:ascii="Bodoni 72 Book" w:hAnsi="Bodoni 72 Book"/>
        </w:rPr>
        <w:t>——“</w:t>
      </w:r>
      <w:r>
        <w:rPr>
          <w:rFonts w:ascii="Bodoni 72 Book" w:hAnsi="Bodoni 72 Book"/>
        </w:rPr>
        <w:t>如果由特朗普政府负责，这本来绝不会发生</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2022</w:t>
      </w:r>
      <w:r>
        <w:rPr>
          <w:rFonts w:ascii="Bodoni 72 Book" w:hAnsi="Bodoni 72 Book"/>
        </w:rPr>
        <w:t>年</w:t>
      </w:r>
      <w:r>
        <w:rPr>
          <w:rFonts w:ascii="Bodoni 72 Book" w:hAnsi="Bodoni 72 Book"/>
        </w:rPr>
        <w:t>5</w:t>
      </w:r>
      <w:r>
        <w:rPr>
          <w:rFonts w:ascii="Bodoni 72 Book" w:hAnsi="Bodoni 72 Book"/>
        </w:rPr>
        <w:t>月</w:t>
      </w:r>
      <w:r>
        <w:rPr>
          <w:rFonts w:ascii="Bodoni 72 Book" w:hAnsi="Bodoni 72 Book"/>
        </w:rPr>
        <w:t>12</w:t>
      </w:r>
      <w:r>
        <w:rPr>
          <w:rFonts w:ascii="Bodoni 72 Book" w:hAnsi="Bodoni 72 Book"/>
        </w:rPr>
        <w:t>日）；</w:t>
      </w:r>
      <w:r>
        <w:rPr>
          <w:rFonts w:ascii="Bodoni 72 Book" w:hAnsi="Bodoni 72 Book"/>
        </w:rPr>
        <w:t>“</w:t>
      </w:r>
      <w:r>
        <w:rPr>
          <w:rFonts w:ascii="Bodoni 72 Book" w:hAnsi="Bodoni 72 Book"/>
        </w:rPr>
        <w:t>如果我是总统，俄罗斯／乌克兰灾难本来绝不会发生</w:t>
      </w:r>
      <w:r>
        <w:rPr>
          <w:rFonts w:ascii="Bodoni 72 Book" w:hAnsi="Bodoni 72 Book"/>
        </w:rPr>
        <w:t>——</w:t>
      </w:r>
      <w:r>
        <w:rPr>
          <w:rFonts w:ascii="Bodoni 72 Book" w:hAnsi="Bodoni 72 Book"/>
        </w:rPr>
        <w:t>绝不可能！</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2022</w:t>
      </w:r>
      <w:r>
        <w:rPr>
          <w:rFonts w:ascii="Bodoni 72 Book" w:hAnsi="Bodoni 72 Book"/>
        </w:rPr>
        <w:t>年</w:t>
      </w:r>
      <w:r>
        <w:rPr>
          <w:rFonts w:ascii="Bodoni 72 Book" w:hAnsi="Bodoni 72 Book"/>
        </w:rPr>
        <w:t>11</w:t>
      </w:r>
      <w:r>
        <w:rPr>
          <w:rFonts w:ascii="Bodoni 72 Book" w:hAnsi="Bodoni 72 Book"/>
        </w:rPr>
        <w:t>月</w:t>
      </w:r>
      <w:r>
        <w:rPr>
          <w:rFonts w:ascii="Bodoni 72 Book" w:hAnsi="Bodoni 72 Book"/>
        </w:rPr>
        <w:t>24</w:t>
      </w:r>
      <w:r>
        <w:rPr>
          <w:rFonts w:ascii="Bodoni 72 Book" w:hAnsi="Bodoni 72 Book"/>
        </w:rPr>
        <w:t>日）；</w:t>
      </w:r>
      <w:r>
        <w:rPr>
          <w:rFonts w:ascii="Bodoni 72 Book" w:hAnsi="Bodoni 72 Book"/>
        </w:rPr>
        <w:t>“</w:t>
      </w:r>
      <w:r>
        <w:rPr>
          <w:rFonts w:ascii="Bodoni 72 Book" w:hAnsi="Bodoni 72 Book"/>
        </w:rPr>
        <w:t>如果我是总统，一场本来绝不会开始的战争！</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11</w:t>
      </w:r>
      <w:r>
        <w:rPr>
          <w:rFonts w:ascii="Bodoni 72 Book" w:hAnsi="Bodoni 72 Book"/>
        </w:rPr>
        <w:t>月</w:t>
      </w:r>
      <w:r>
        <w:rPr>
          <w:rFonts w:ascii="Bodoni 72 Book" w:hAnsi="Bodoni 72 Book"/>
        </w:rPr>
        <w:t>25</w:t>
      </w:r>
      <w:r>
        <w:rPr>
          <w:rFonts w:ascii="Bodoni 72 Book" w:hAnsi="Bodoni 72 Book"/>
        </w:rPr>
        <w:t>日）</w:t>
      </w:r>
      <w:r>
        <w:rPr>
          <w:rFonts w:ascii="Bodoni 72 Book" w:hAnsi="Bodoni 72 Book"/>
        </w:rPr>
        <w:t>——</w:t>
      </w:r>
      <w:r>
        <w:rPr>
          <w:rFonts w:ascii="Bodoni 72 Book" w:hAnsi="Bodoni 72 Book"/>
        </w:rPr>
        <w:t>以至于这种重复本身或许可以被视为一种独立于内容的修辞策略：某一主张被频繁地、以近乎相同的措辞提出，每次都没有论证，其证据支持也不过是主张本身；它所发挥的作用与其说是说服，不如说是使某一命题自然化，因此到</w:t>
      </w:r>
      <w:r>
        <w:rPr>
          <w:rFonts w:ascii="Bodoni 72 Book" w:hAnsi="Bodoni 72 Book"/>
        </w:rPr>
        <w:t>2025</w:t>
      </w:r>
      <w:r>
        <w:rPr>
          <w:rFonts w:ascii="Bodoni 72 Book" w:hAnsi="Bodoni 72 Book"/>
        </w:rPr>
        <w:t>年再次出现时，它已经作为无需辩护的既定前提被使用。还应注意</w:t>
      </w:r>
      <w:r>
        <w:rPr>
          <w:rFonts w:ascii="Bodoni 72 Book" w:hAnsi="Bodoni 72 Book"/>
        </w:rPr>
        <w:t>2025</w:t>
      </w:r>
      <w:r>
        <w:rPr>
          <w:rFonts w:ascii="Bodoni 72 Book" w:hAnsi="Bodoni 72 Book"/>
        </w:rPr>
        <w:t>年</w:t>
      </w:r>
      <w:r>
        <w:rPr>
          <w:rFonts w:ascii="Bodoni 72 Book" w:hAnsi="Bodoni 72 Book"/>
        </w:rPr>
        <w:t>4</w:t>
      </w:r>
      <w:r>
        <w:rPr>
          <w:rFonts w:ascii="Bodoni 72 Book" w:hAnsi="Bodoni 72 Book"/>
        </w:rPr>
        <w:t>月</w:t>
      </w:r>
      <w:r>
        <w:rPr>
          <w:rFonts w:ascii="Bodoni 72 Book" w:hAnsi="Bodoni 72 Book"/>
        </w:rPr>
        <w:t>14</w:t>
      </w:r>
      <w:r>
        <w:rPr>
          <w:rFonts w:ascii="Bodoni 72 Book" w:hAnsi="Bodoni 72 Book"/>
        </w:rPr>
        <w:t>日一条帖子的变体，它为反事实补充了原因：</w:t>
      </w:r>
      <w:r>
        <w:rPr>
          <w:rFonts w:ascii="Bodoni 72 Book" w:hAnsi="Bodoni 72 Book"/>
        </w:rPr>
        <w:t>“</w:t>
      </w:r>
      <w:r>
        <w:rPr>
          <w:rFonts w:ascii="Bodoni 72 Book" w:hAnsi="Bodoni 72 Book"/>
        </w:rPr>
        <w:t>如果</w:t>
      </w:r>
      <w:r>
        <w:rPr>
          <w:rFonts w:ascii="Bodoni 72 Book" w:hAnsi="Bodoni 72 Book"/>
        </w:rPr>
        <w:t>2020</w:t>
      </w:r>
      <w:r>
        <w:rPr>
          <w:rFonts w:ascii="Bodoni 72 Book" w:hAnsi="Bodoni 72 Book"/>
        </w:rPr>
        <w:t>年总统选举没有被操纵</w:t>
      </w:r>
      <w:r>
        <w:rPr>
          <w:rFonts w:ascii="Bodoni 72 Book" w:hAnsi="Bodoni 72 Book"/>
        </w:rPr>
        <w:t>——</w:t>
      </w:r>
      <w:r>
        <w:rPr>
          <w:rFonts w:ascii="Bodoni 72 Book" w:hAnsi="Bodoni 72 Book"/>
        </w:rPr>
        <w:t>而它确实在许多方面被操纵了</w:t>
      </w:r>
      <w:r>
        <w:rPr>
          <w:rFonts w:ascii="Bodoni 72 Book" w:hAnsi="Bodoni 72 Book"/>
        </w:rPr>
        <w:t>——</w:t>
      </w:r>
      <w:r>
        <w:rPr>
          <w:rFonts w:ascii="Bodoni 72 Book" w:hAnsi="Bodoni 72 Book"/>
        </w:rPr>
        <w:t>那场可怕的战争本来绝不会发生</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4</w:t>
      </w:r>
      <w:r>
        <w:rPr>
          <w:rFonts w:ascii="Bodoni 72 Book" w:hAnsi="Bodoni 72 Book"/>
        </w:rPr>
        <w:t>月</w:t>
      </w:r>
      <w:r>
        <w:rPr>
          <w:rFonts w:ascii="Bodoni 72 Book" w:hAnsi="Bodoni 72 Book"/>
        </w:rPr>
        <w:t>14</w:t>
      </w:r>
      <w:r>
        <w:rPr>
          <w:rFonts w:ascii="Bodoni 72 Book" w:hAnsi="Bodoni 72 Book"/>
        </w:rPr>
        <w:t>日）。该说法把威慑主张折叠进关于选举欺诈的另一项更古老、争议更大的主张，从而将战争起因追溯到的不仅是缺席任职，还包括缺席为何发生的一项具体且有争议的叙述。</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I.3.2</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互惠原则与作为支配性语法的分类账</w:t>
      </w:r>
    </w:p>
    <w:p>
      <w:pPr>
        <w:rPr>
          <w:rFonts w:ascii="Bodoni 72 Book" w:hAnsi="Bodoni 72 Book"/>
        </w:rPr>
        <w:pStyle w:val="BodyText"/>
      </w:pPr>
      <w:r>
        <w:rPr>
          <w:rFonts w:ascii="Bodoni 72 Book" w:hAnsi="Bodoni 72 Book"/>
        </w:rPr>
        <w:t>如果说个人因果为语料提供了战争起源的解释，那么互惠且可衡量的义务原则就为战争应如何管理和结束提供了解释。贯穿始终、尤其是自</w:t>
      </w:r>
      <w:r>
        <w:rPr>
          <w:rFonts w:ascii="Bodoni 72 Book" w:hAnsi="Bodoni 72 Book"/>
        </w:rPr>
        <w:t>2022</w:t>
      </w:r>
      <w:r>
        <w:rPr>
          <w:rFonts w:ascii="Bodoni 72 Book" w:hAnsi="Bodoni 72 Book"/>
        </w:rPr>
        <w:t>年起的词汇，持续具有金融性和比较性，而不是例如在援引既定的国际行为规则意义上具有法律性或原则性。</w:t>
      </w:r>
      <w:r>
        <w:rPr>
          <w:rFonts w:ascii="Bodoni 72 Book" w:hAnsi="Bodoni 72 Book"/>
        </w:rPr>
        <w:t>2019</w:t>
      </w:r>
      <w:r>
        <w:rPr>
          <w:rFonts w:ascii="Bodoni 72 Book" w:hAnsi="Bodoni 72 Book"/>
        </w:rPr>
        <w:t>年时，这种语法已经存在：帖子追问</w:t>
      </w:r>
      <w:r>
        <w:rPr>
          <w:rFonts w:ascii="Bodoni 72 Book" w:hAnsi="Bodoni 72 Book"/>
        </w:rPr>
        <w:t>“</w:t>
      </w:r>
      <w:r>
        <w:rPr>
          <w:rFonts w:ascii="Bodoni 72 Book" w:hAnsi="Bodoni 72 Book"/>
        </w:rPr>
        <w:t>为什么德国、法国以及欧洲联盟中的其他国家不为乌克兰做得更多</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2019</w:t>
      </w:r>
      <w:r>
        <w:rPr>
          <w:rFonts w:ascii="Bodoni 72 Book" w:hAnsi="Bodoni 72 Book"/>
        </w:rPr>
        <w:t>年</w:t>
      </w:r>
      <w:r>
        <w:rPr>
          <w:rFonts w:ascii="Bodoni 72 Book" w:hAnsi="Bodoni 72 Book"/>
        </w:rPr>
        <w:t>9</w:t>
      </w:r>
      <w:r>
        <w:rPr>
          <w:rFonts w:ascii="Bodoni 72 Book" w:hAnsi="Bodoni 72 Book"/>
        </w:rPr>
        <w:t>月</w:t>
      </w:r>
      <w:r>
        <w:rPr>
          <w:rFonts w:ascii="Bodoni 72 Book" w:hAnsi="Bodoni 72 Book"/>
        </w:rPr>
        <w:t>30</w:t>
      </w:r>
      <w:r>
        <w:rPr>
          <w:rFonts w:ascii="Bodoni 72 Book" w:hAnsi="Bodoni 72 Book"/>
        </w:rPr>
        <w:t>日）。自</w:t>
      </w:r>
      <w:r>
        <w:rPr>
          <w:rFonts w:ascii="Bodoni 72 Book" w:hAnsi="Bodoni 72 Book"/>
        </w:rPr>
        <w:t>2022</w:t>
      </w:r>
      <w:r>
        <w:rPr>
          <w:rFonts w:ascii="Bodoni 72 Book" w:hAnsi="Bodoni 72 Book"/>
        </w:rPr>
        <w:t>年起，它变得格外强烈：</w:t>
      </w:r>
      <w:r>
        <w:rPr>
          <w:rFonts w:ascii="Bodoni 72 Book" w:hAnsi="Bodoni 72 Book"/>
        </w:rPr>
        <w:t>400</w:t>
      </w:r>
      <w:r>
        <w:rPr>
          <w:rFonts w:ascii="Bodoni 72 Book" w:hAnsi="Bodoni 72 Book"/>
        </w:rPr>
        <w:t>亿美元援助方案立即被置于</w:t>
      </w:r>
      <w:r>
        <w:rPr>
          <w:rFonts w:ascii="Bodoni 72 Book" w:hAnsi="Bodoni 72 Book"/>
        </w:rPr>
        <w:t>“</w:t>
      </w:r>
      <w:r>
        <w:rPr>
          <w:rFonts w:ascii="Bodoni 72 Book" w:hAnsi="Bodoni 72 Book"/>
        </w:rPr>
        <w:t>欧洲相比之下所提供的数额</w:t>
      </w:r>
      <w:r>
        <w:rPr>
          <w:rFonts w:ascii="Bodoni 72 Book" w:hAnsi="Bodoni 72 Book"/>
        </w:rPr>
        <w:t>”</w:t>
      </w:r>
      <w:r>
        <w:rPr>
          <w:rFonts w:ascii="Bodoni 72 Book" w:hAnsi="Bodoni 72 Book"/>
        </w:rPr>
        <w:t>旁边（</w:t>
      </w:r>
      <w:r>
        <w:rPr>
          <w:rFonts w:ascii="Bodoni 72 Book" w:hAnsi="Bodoni 72 Book"/>
        </w:rPr>
        <w:t>Trump</w:t>
      </w:r>
      <w:r>
        <w:rPr>
          <w:rFonts w:ascii="Bodoni 72 Book" w:hAnsi="Bodoni 72 Book"/>
        </w:rPr>
        <w:t>，</w:t>
      </w:r>
      <w:r>
        <w:rPr>
          <w:rFonts w:ascii="Bodoni 72 Book" w:hAnsi="Bodoni 72 Book"/>
        </w:rPr>
        <w:t>2022</w:t>
      </w:r>
      <w:r>
        <w:rPr>
          <w:rFonts w:ascii="Bodoni 72 Book" w:hAnsi="Bodoni 72 Book"/>
        </w:rPr>
        <w:t>年</w:t>
      </w:r>
      <w:r>
        <w:rPr>
          <w:rFonts w:ascii="Bodoni 72 Book" w:hAnsi="Bodoni 72 Book"/>
        </w:rPr>
        <w:t>5</w:t>
      </w:r>
      <w:r>
        <w:rPr>
          <w:rFonts w:ascii="Bodoni 72 Book" w:hAnsi="Bodoni 72 Book"/>
        </w:rPr>
        <w:t>月</w:t>
      </w:r>
      <w:r>
        <w:rPr>
          <w:rFonts w:ascii="Bodoni 72 Book" w:hAnsi="Bodoni 72 Book"/>
        </w:rPr>
        <w:t>12</w:t>
      </w:r>
      <w:r>
        <w:rPr>
          <w:rFonts w:ascii="Bodoni 72 Book" w:hAnsi="Bodoni 72 Book"/>
        </w:rPr>
        <w:t>日）；到</w:t>
      </w:r>
      <w:r>
        <w:rPr>
          <w:rFonts w:ascii="Bodoni 72 Book" w:hAnsi="Bodoni 72 Book"/>
        </w:rPr>
        <w:t>2023</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w:t>
      </w:r>
      <w:r>
        <w:rPr>
          <w:rFonts w:ascii="Bodoni 72 Book" w:hAnsi="Bodoni 72 Book"/>
        </w:rPr>
        <w:t>对等分摊</w:t>
      </w:r>
      <w:r>
        <w:rPr>
          <w:rFonts w:ascii="Bodoni 72 Book" w:hAnsi="Bodoni 72 Book"/>
        </w:rPr>
        <w:t>”</w:t>
      </w:r>
      <w:r>
        <w:rPr>
          <w:rFonts w:ascii="Bodoni 72 Book" w:hAnsi="Bodoni 72 Book"/>
        </w:rPr>
        <w:t>（</w:t>
      </w:r>
      <w:r>
        <w:rPr>
          <w:rFonts w:ascii="Bodoni 72 Book" w:hAnsi="Bodoni 72 Book"/>
        </w:rPr>
        <w:t xml:space="preserve">“EQUALIZATION—Dollar for Dollar”</w:t>
      </w:r>
      <w:r>
        <w:rPr>
          <w:rFonts w:ascii="Bodoni 72 Book" w:hAnsi="Bodoni 72 Book"/>
        </w:rPr>
        <w:t>）的要求出现（</w:t>
      </w:r>
      <w:r>
        <w:rPr>
          <w:rFonts w:ascii="Bodoni 72 Book" w:hAnsi="Bodoni 72 Book"/>
        </w:rPr>
        <w:t>Trump</w:t>
      </w:r>
      <w:r>
        <w:rPr>
          <w:rFonts w:ascii="Bodoni 72 Book" w:hAnsi="Bodoni 72 Book"/>
        </w:rPr>
        <w:t>，</w:t>
      </w:r>
      <w:r>
        <w:rPr>
          <w:rFonts w:ascii="Bodoni 72 Book" w:hAnsi="Bodoni 72 Book"/>
        </w:rPr>
        <w:t>2023</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4</w:t>
      </w:r>
      <w:r>
        <w:rPr>
          <w:rFonts w:ascii="Bodoni 72 Book" w:hAnsi="Bodoni 72 Book"/>
        </w:rPr>
        <w:t>日），并在</w:t>
      </w:r>
      <w:r>
        <w:rPr>
          <w:rFonts w:ascii="Bodoni 72 Book" w:hAnsi="Bodoni 72 Book"/>
        </w:rPr>
        <w:t>2024</w:t>
      </w:r>
      <w:r>
        <w:rPr>
          <w:rFonts w:ascii="Bodoni 72 Book" w:hAnsi="Bodoni 72 Book"/>
        </w:rPr>
        <w:t>年继续出现（</w:t>
      </w:r>
      <w:r>
        <w:rPr>
          <w:rFonts w:ascii="Bodoni 72 Book" w:hAnsi="Bodoni 72 Book"/>
        </w:rPr>
        <w:t>“</w:t>
      </w:r>
      <w:r>
        <w:rPr>
          <w:rFonts w:ascii="Bodoni 72 Book" w:hAnsi="Bodoni 72 Book"/>
        </w:rPr>
        <w:t>北约必须对等分摊，而且现在就要</w:t>
      </w:r>
      <w:r>
        <w:rPr>
          <w:rFonts w:ascii="Bodoni 72 Book" w:hAnsi="Bodoni 72 Book"/>
        </w:rPr>
        <w:t>”</w:t>
      </w:r>
      <w:r>
        <w:rPr>
          <w:rFonts w:ascii="Bodoni 72 Book" w:hAnsi="Bodoni 72 Book"/>
        </w:rPr>
        <w:t>（</w:t>
      </w:r>
      <w:r>
        <w:rPr>
          <w:rFonts w:ascii="Bodoni 72 Book" w:hAnsi="Bodoni 72 Book"/>
        </w:rPr>
        <w:t xml:space="preserve">“NATO HAS TO EQUALIZE, AND NOW”</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2024</w:t>
      </w:r>
      <w:r>
        <w:rPr>
          <w:rFonts w:ascii="Bodoni 72 Book" w:hAnsi="Bodoni 72 Book"/>
        </w:rPr>
        <w:t>年</w:t>
      </w:r>
      <w:r>
        <w:rPr>
          <w:rFonts w:ascii="Bodoni 72 Book" w:hAnsi="Bodoni 72 Book"/>
        </w:rPr>
        <w:t>2</w:t>
      </w:r>
      <w:r>
        <w:rPr>
          <w:rFonts w:ascii="Bodoni 72 Book" w:hAnsi="Bodoni 72 Book"/>
        </w:rPr>
        <w:t>月</w:t>
      </w:r>
      <w:r>
        <w:rPr>
          <w:rFonts w:ascii="Bodoni 72 Book" w:hAnsi="Bodoni 72 Book"/>
        </w:rPr>
        <w:t>12</w:t>
      </w:r>
      <w:r>
        <w:rPr>
          <w:rFonts w:ascii="Bodoni 72 Book" w:hAnsi="Bodoni 72 Book"/>
        </w:rPr>
        <w:t>日）；</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w:t>
      </w:r>
      <w:r>
        <w:rPr>
          <w:rFonts w:ascii="Bodoni 72 Book" w:hAnsi="Bodoni 72 Book"/>
        </w:rPr>
        <w:t>19</w:t>
      </w:r>
      <w:r>
        <w:rPr>
          <w:rFonts w:ascii="Bodoni 72 Book" w:hAnsi="Bodoni 72 Book"/>
        </w:rPr>
        <w:t>日的帖子把支出的</w:t>
      </w:r>
      <w:r>
        <w:rPr>
          <w:rFonts w:ascii="Bodoni 72 Book" w:hAnsi="Bodoni 72 Book"/>
        </w:rPr>
        <w:t>“3500</w:t>
      </w:r>
      <w:r>
        <w:rPr>
          <w:rFonts w:ascii="Bodoni 72 Book" w:hAnsi="Bodoni 72 Book"/>
        </w:rPr>
        <w:t>亿美元</w:t>
      </w:r>
      <w:r>
        <w:rPr>
          <w:rFonts w:ascii="Bodoni 72 Book" w:hAnsi="Bodoni 72 Book"/>
        </w:rPr>
        <w:t>”</w:t>
      </w:r>
      <w:r>
        <w:rPr>
          <w:rFonts w:ascii="Bodoni 72 Book" w:hAnsi="Bodoni 72 Book"/>
        </w:rPr>
        <w:t>（</w:t>
      </w:r>
      <w:r>
        <w:rPr>
          <w:rFonts w:ascii="Bodoni 72 Book" w:hAnsi="Bodoni 72 Book"/>
        </w:rPr>
        <w:t xml:space="preserve">“$350 Billion Dollars”</w:t>
      </w:r>
      <w:r>
        <w:rPr>
          <w:rFonts w:ascii="Bodoni 72 Book" w:hAnsi="Bodoni 72 Book"/>
        </w:rPr>
        <w:t>）与欧洲</w:t>
      </w:r>
      <w:r>
        <w:rPr>
          <w:rFonts w:ascii="Bodoni 72 Book" w:hAnsi="Bodoni 72 Book"/>
        </w:rPr>
        <w:t>“</w:t>
      </w:r>
      <w:r>
        <w:rPr>
          <w:rFonts w:ascii="Bodoni 72 Book" w:hAnsi="Bodoni 72 Book"/>
        </w:rPr>
        <w:t>保证获得</w:t>
      </w:r>
      <w:r>
        <w:rPr>
          <w:rFonts w:ascii="Bodoni 72 Book" w:hAnsi="Bodoni 72 Book"/>
        </w:rPr>
        <w:t>”</w:t>
      </w:r>
      <w:r>
        <w:rPr>
          <w:rFonts w:ascii="Bodoni 72 Book" w:hAnsi="Bodoni 72 Book"/>
        </w:rPr>
        <w:t>的回报相加，并追问</w:t>
      </w:r>
      <w:r>
        <w:rPr>
          <w:rFonts w:ascii="Bodoni 72 Book" w:hAnsi="Bodoni 72 Book"/>
        </w:rPr>
        <w:t>“</w:t>
      </w:r>
      <w:r>
        <w:rPr>
          <w:rFonts w:ascii="Bodoni 72 Book" w:hAnsi="Bodoni 72 Book"/>
        </w:rPr>
        <w:t>为什么瞌睡乔</w:t>
      </w:r>
      <w:r>
        <w:rPr>
          <w:rFonts w:ascii="Bodoni 72 Book" w:hAnsi="Bodoni 72 Book"/>
        </w:rPr>
        <w:t>·</w:t>
      </w:r>
      <w:r>
        <w:rPr>
          <w:rFonts w:ascii="Bodoni 72 Book" w:hAnsi="Bodoni 72 Book"/>
        </w:rPr>
        <w:t>拜登（</w:t>
      </w:r>
      <w:r>
        <w:rPr>
          <w:rFonts w:ascii="Bodoni 72 Book" w:hAnsi="Bodoni 72 Book"/>
        </w:rPr>
        <w:t>Sleepy Joe Biden</w:t>
      </w:r>
      <w:r>
        <w:rPr>
          <w:rFonts w:ascii="Bodoni 72 Book" w:hAnsi="Bodoni 72 Book"/>
        </w:rPr>
        <w:t>）没有要求对等分摊</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w:t>
      </w:r>
      <w:r>
        <w:rPr>
          <w:rFonts w:ascii="Bodoni 72 Book" w:hAnsi="Bodoni 72 Book"/>
        </w:rPr>
        <w:t>19</w:t>
      </w:r>
      <w:r>
        <w:rPr>
          <w:rFonts w:ascii="Bodoni 72 Book" w:hAnsi="Bodoni 72 Book"/>
        </w:rPr>
        <w:t>日）；北约支出则按国内生产总值的百分比衡量（</w:t>
      </w:r>
      <w:r>
        <w:rPr>
          <w:rFonts w:ascii="Bodoni 72 Book" w:hAnsi="Bodoni 72 Book"/>
        </w:rPr>
        <w:t>“</w:t>
      </w:r>
      <w:r>
        <w:rPr>
          <w:rFonts w:ascii="Bodoni 72 Book" w:hAnsi="Bodoni 72 Book"/>
        </w:rPr>
        <w:t>我恭敬地让他们达到国内生产总值的</w:t>
      </w:r>
      <w:r>
        <w:rPr>
          <w:rFonts w:ascii="Bodoni 72 Book" w:hAnsi="Bodoni 72 Book"/>
        </w:rPr>
        <w:t>5%</w:t>
      </w:r>
      <w:r>
        <w:rPr>
          <w:rFonts w:ascii="Bodoni 72 Book" w:hAnsi="Bodoni 72 Book"/>
        </w:rPr>
        <w:t>，而且他们立即支付</w:t>
      </w:r>
      <w:r>
        <w:rPr>
          <w:rFonts w:ascii="Bodoni 72 Book" w:hAnsi="Bodoni 72 Book"/>
        </w:rPr>
        <w:t>”</w:t>
      </w:r>
      <w:r>
        <w:rPr>
          <w:rFonts w:ascii="Bodoni 72 Book" w:hAnsi="Bodoni 72 Book"/>
        </w:rPr>
        <w:t>（</w:t>
      </w:r>
      <w:r>
        <w:rPr>
          <w:rFonts w:ascii="Bodoni 72 Book" w:hAnsi="Bodoni 72 Book"/>
        </w:rPr>
        <w:t xml:space="preserve">“I, respectfully, got them to 5% GDP, AND THEY PAY, immediately”</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1</w:t>
      </w:r>
      <w:r>
        <w:rPr>
          <w:rFonts w:ascii="Bodoni 72 Book" w:hAnsi="Bodoni 72 Book"/>
        </w:rPr>
        <w:t>月</w:t>
      </w:r>
      <w:r>
        <w:rPr>
          <w:rFonts w:ascii="Bodoni 72 Book" w:hAnsi="Bodoni 72 Book"/>
        </w:rPr>
        <w:t>7</w:t>
      </w:r>
      <w:r>
        <w:rPr>
          <w:rFonts w:ascii="Bodoni 72 Book" w:hAnsi="Bodoni 72 Book"/>
        </w:rPr>
        <w:t>日）。即便矿产协议在语料中只出现三次、却在第二任期记录中占据不成比例的重要位置，也完全以这种分类账语言来表述</w:t>
      </w:r>
      <w:r>
        <w:rPr>
          <w:rFonts w:ascii="Bodoni 72 Book" w:hAnsi="Bodoni 72 Book"/>
        </w:rPr>
        <w:t>——</w:t>
      </w:r>
      <w:r>
        <w:rPr>
          <w:rFonts w:ascii="Bodoni 72 Book" w:hAnsi="Bodoni 72 Book"/>
        </w:rPr>
        <w:t>乌克兰被说成在</w:t>
      </w:r>
      <w:r>
        <w:rPr>
          <w:rFonts w:ascii="Bodoni 72 Book" w:hAnsi="Bodoni 72 Book"/>
        </w:rPr>
        <w:t>“</w:t>
      </w:r>
      <w:r>
        <w:rPr>
          <w:rFonts w:ascii="Bodoni 72 Book" w:hAnsi="Bodoni 72 Book"/>
        </w:rPr>
        <w:t>非常重要的稀土交易</w:t>
      </w:r>
      <w:r>
        <w:rPr>
          <w:rFonts w:ascii="Bodoni 72 Book" w:hAnsi="Bodoni 72 Book"/>
        </w:rPr>
        <w:t>”</w:t>
      </w:r>
      <w:r>
        <w:rPr>
          <w:rFonts w:ascii="Bodoni 72 Book" w:hAnsi="Bodoni 72 Book"/>
        </w:rPr>
        <w:t>（</w:t>
      </w:r>
      <w:r>
        <w:rPr>
          <w:rFonts w:ascii="Bodoni 72 Book" w:hAnsi="Bodoni 72 Book"/>
        </w:rPr>
        <w:t xml:space="preserve">“the very important Rare Earths Deal”</w:t>
      </w:r>
      <w:r>
        <w:rPr>
          <w:rFonts w:ascii="Bodoni 72 Book" w:hAnsi="Bodoni 72 Book"/>
        </w:rPr>
        <w:t>）上</w:t>
      </w:r>
      <w:r>
        <w:rPr>
          <w:rFonts w:ascii="Bodoni 72 Book" w:hAnsi="Bodoni 72 Book"/>
        </w:rPr>
        <w:t>“</w:t>
      </w:r>
      <w:r>
        <w:rPr>
          <w:rFonts w:ascii="Bodoni 72 Book" w:hAnsi="Bodoni 72 Book"/>
        </w:rPr>
        <w:t>至少迟了三周</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4</w:t>
      </w:r>
      <w:r>
        <w:rPr>
          <w:rFonts w:ascii="Bodoni 72 Book" w:hAnsi="Bodoni 72 Book"/>
        </w:rPr>
        <w:t>月</w:t>
      </w:r>
      <w:r>
        <w:rPr>
          <w:rFonts w:ascii="Bodoni 72 Book" w:hAnsi="Bodoni 72 Book"/>
        </w:rPr>
        <w:t>25</w:t>
      </w:r>
      <w:r>
        <w:rPr>
          <w:rFonts w:ascii="Bodoni 72 Book" w:hAnsi="Bodoni 72 Book"/>
        </w:rPr>
        <w:t>日），仿佛一项针对领土侵略战争的外交和解，与一份商业合同一样，都是同一潜在交易的实例，都受制于相同的及时履行和对价标准。或许可以初步认为，这正是乌克兰语料与本项目在其他地方归于商人型（商）而非官僚型（士）的交易架构之间最清晰的接触点（</w:t>
      </w:r>
      <w:r>
        <w:rPr>
          <w:rFonts w:ascii="Bodoni 72 Book" w:hAnsi="Bodoni 72 Book"/>
        </w:rPr>
        <w:t xml:space="preserve">Backer 2026b</w:t>
      </w:r>
      <w:r>
        <w:rPr>
          <w:rFonts w:ascii="Bodoni 72 Book" w:hAnsi="Bodoni 72 Book"/>
        </w:rPr>
        <w:t>）：在这些帖子中，战争主要不是作为联盟承诺、法律义务或捍卫基于规则的秩序的问题，而是作为一笔有待平衡的账目；没有</w:t>
      </w:r>
      <w:r>
        <w:rPr>
          <w:rFonts w:ascii="Bodoni 72 Book" w:hAnsi="Bodoni 72 Book"/>
        </w:rPr>
        <w:t>“</w:t>
      </w:r>
      <w:r>
        <w:rPr>
          <w:rFonts w:ascii="Bodoni 72 Book" w:hAnsi="Bodoni 72 Book"/>
        </w:rPr>
        <w:t>支付公平份额</w:t>
      </w:r>
      <w:r>
        <w:rPr>
          <w:rFonts w:ascii="Bodoni 72 Book" w:hAnsi="Bodoni 72 Book"/>
        </w:rPr>
        <w:t>”</w:t>
      </w:r>
      <w:r>
        <w:rPr>
          <w:rFonts w:ascii="Bodoni 72 Book" w:hAnsi="Bodoni 72 Book"/>
        </w:rPr>
        <w:t>的当事方，其过错几乎与发动入侵的一方相当。</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I.3.3</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客观欲望：终结作为个人成就而非政策结果</w:t>
      </w:r>
    </w:p>
    <w:p>
      <w:pPr>
        <w:rPr>
          <w:rFonts w:ascii="Bodoni 72 Book" w:hAnsi="Bodoni 72 Book"/>
        </w:rPr>
        <w:pStyle w:val="BodyText"/>
      </w:pPr>
      <w:r>
        <w:rPr>
          <w:rFonts w:ascii="Bodoni 72 Book" w:hAnsi="Bodoni 72 Book"/>
        </w:rPr>
        <w:t>如果从公共主张记录中可以推断欲望，那么语料所欲求的与其说是领土的某一特定安排或安全保障，不如说是战争终结这一事实以及终结所带来的功劳；终结的具体条款则被相对置于次要位置。这种优先次序可以从数十条帖子中反复出现的公式看出：所希望的结果以命令式和个人化语域表达</w:t>
      </w:r>
      <w:r>
        <w:rPr>
          <w:rFonts w:ascii="Bodoni 72 Book" w:hAnsi="Bodoni 72 Book"/>
        </w:rPr>
        <w:t>——“</w:t>
      </w:r>
      <w:r>
        <w:rPr>
          <w:rFonts w:ascii="Bodoni 72 Book" w:hAnsi="Bodoni 72 Book"/>
        </w:rPr>
        <w:t>停止</w:t>
      </w:r>
      <w:r>
        <w:rPr>
          <w:rFonts w:ascii="Bodoni 72 Book" w:hAnsi="Bodoni 72 Book"/>
        </w:rPr>
        <w:t>”</w:t>
      </w:r>
      <w:r>
        <w:rPr>
          <w:rFonts w:ascii="Bodoni 72 Book" w:hAnsi="Bodoni 72 Book"/>
        </w:rPr>
        <w:t>（</w:t>
      </w:r>
      <w:r>
        <w:rPr>
          <w:rFonts w:ascii="Bodoni 72 Book" w:hAnsi="Bodoni 72 Book"/>
        </w:rPr>
        <w:t>“STOP”</w:t>
      </w:r>
      <w:r>
        <w:rPr>
          <w:rFonts w:ascii="Bodoni 72 Book" w:hAnsi="Bodoni 72 Book"/>
        </w:rPr>
        <w:t>）、</w:t>
      </w:r>
      <w:r>
        <w:rPr>
          <w:rFonts w:ascii="Bodoni 72 Book" w:hAnsi="Bodoni 72 Book"/>
        </w:rPr>
        <w:t>“</w:t>
      </w:r>
      <w:r>
        <w:rPr>
          <w:rFonts w:ascii="Bodoni 72 Book" w:hAnsi="Bodoni 72 Book"/>
        </w:rPr>
        <w:t>和平地回到你们的家人身边</w:t>
      </w:r>
      <w:r>
        <w:rPr>
          <w:rFonts w:ascii="Bodoni 72 Book" w:hAnsi="Bodoni 72 Book"/>
        </w:rPr>
        <w:t>”</w:t>
      </w:r>
      <w:r>
        <w:rPr>
          <w:rFonts w:ascii="Bodoni 72 Book" w:hAnsi="Bodoni 72 Book"/>
        </w:rPr>
        <w:t>（</w:t>
      </w:r>
      <w:r>
        <w:rPr>
          <w:rFonts w:ascii="Bodoni 72 Book" w:hAnsi="Bodoni 72 Book"/>
        </w:rPr>
        <w:t xml:space="preserve">“GO HOME TO YOUR FAMILIES IN PEACE”</w:t>
      </w:r>
      <w:r>
        <w:rPr>
          <w:rFonts w:ascii="Bodoni 72 Book" w:hAnsi="Bodoni 72 Book"/>
        </w:rPr>
        <w:t>）、</w:t>
      </w:r>
      <w:r>
        <w:rPr>
          <w:rFonts w:ascii="Bodoni 72 Book" w:hAnsi="Bodoni 72 Book"/>
        </w:rPr>
        <w:t>“</w:t>
      </w:r>
      <w:r>
        <w:rPr>
          <w:rFonts w:ascii="Bodoni 72 Book" w:hAnsi="Bodoni 72 Book"/>
        </w:rPr>
        <w:t>已经流了足够多的血</w:t>
      </w:r>
      <w:r>
        <w:rPr>
          <w:rFonts w:ascii="Bodoni 72 Book" w:hAnsi="Bodoni 72 Book"/>
        </w:rPr>
        <w:t>……</w:t>
      </w:r>
      <w:r>
        <w:rPr>
          <w:rFonts w:ascii="Bodoni 72 Book" w:hAnsi="Bodoni 72 Book"/>
        </w:rPr>
        <w:t>让双方都宣称胜利，让历史作出判断！</w:t>
      </w:r>
      <w:r>
        <w:rPr>
          <w:rFonts w:ascii="Bodoni 72 Book" w:hAnsi="Bodoni 72 Book"/>
        </w:rPr>
        <w:t>”</w:t>
      </w:r>
      <w:r>
        <w:rPr>
          <w:rFonts w:ascii="Bodoni 72 Book" w:hAnsi="Bodoni 72 Book"/>
        </w:rPr>
        <w:t>（</w:t>
      </w:r>
      <w:r>
        <w:rPr>
          <w:rFonts w:ascii="Bodoni 72 Book" w:hAnsi="Bodoni 72 Book"/>
        </w:rPr>
        <w:t xml:space="preserve">“Enough blood has been shed... Let both claim Victory, let History decide!”</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17</w:t>
      </w:r>
      <w:r>
        <w:rPr>
          <w:rFonts w:ascii="Bodoni 72 Book" w:hAnsi="Bodoni 72 Book"/>
        </w:rPr>
        <w:t>日）</w:t>
      </w:r>
      <w:r>
        <w:rPr>
          <w:rFonts w:ascii="Bodoni 72 Book" w:hAnsi="Bodoni 72 Book"/>
        </w:rPr>
        <w:t>——</w:t>
      </w:r>
      <w:r>
        <w:rPr>
          <w:rFonts w:ascii="Bodoni 72 Book" w:hAnsi="Bodoni 72 Book"/>
        </w:rPr>
        <w:t>却没有同时说明公正或持久地解决潜在领土争端需要什么。</w:t>
      </w:r>
      <w:r>
        <w:rPr>
          <w:rFonts w:ascii="Bodoni 72 Book" w:hAnsi="Bodoni 72 Book"/>
        </w:rPr>
        <w:t>2025</w:t>
      </w:r>
      <w:r>
        <w:rPr>
          <w:rFonts w:ascii="Bodoni 72 Book" w:hAnsi="Bodoni 72 Book"/>
        </w:rPr>
        <w:t>年</w:t>
      </w:r>
      <w:r>
        <w:rPr>
          <w:rFonts w:ascii="Bodoni 72 Book" w:hAnsi="Bodoni 72 Book"/>
        </w:rPr>
        <w:t>8</w:t>
      </w:r>
      <w:r>
        <w:rPr>
          <w:rFonts w:ascii="Bodoni 72 Book" w:hAnsi="Bodoni 72 Book"/>
        </w:rPr>
        <w:t>月</w:t>
      </w:r>
      <w:r>
        <w:rPr>
          <w:rFonts w:ascii="Bodoni 72 Book" w:hAnsi="Bodoni 72 Book"/>
        </w:rPr>
        <w:t>17</w:t>
      </w:r>
      <w:r>
        <w:rPr>
          <w:rFonts w:ascii="Bodoni 72 Book" w:hAnsi="Bodoni 72 Book"/>
        </w:rPr>
        <w:t>日一条罗杰</w:t>
      </w:r>
      <w:r>
        <w:rPr>
          <w:rFonts w:ascii="Bodoni 72 Book" w:hAnsi="Bodoni 72 Book"/>
        </w:rPr>
        <w:t>·</w:t>
      </w:r>
      <w:r>
        <w:rPr>
          <w:rFonts w:ascii="Bodoni 72 Book" w:hAnsi="Bodoni 72 Book"/>
        </w:rPr>
        <w:t>斯通转发的帖子列出已经实现的和平：</w:t>
      </w:r>
      <w:r>
        <w:rPr>
          <w:rFonts w:ascii="Bodoni 72 Book" w:hAnsi="Bodoni 72 Book"/>
        </w:rPr>
        <w:t>“</w:t>
      </w:r>
      <w:r>
        <w:rPr>
          <w:rFonts w:ascii="Bodoni 72 Book" w:hAnsi="Bodoni 72 Book"/>
        </w:rPr>
        <w:t>印度与巴基斯坦；以色列与伊朗（停火）；塞尔维亚与科索沃</w:t>
      </w:r>
      <w:r>
        <w:rPr>
          <w:rFonts w:ascii="Bodoni 72 Book" w:hAnsi="Bodoni 72 Book"/>
        </w:rPr>
        <w:t>……</w:t>
      </w:r>
      <w:r>
        <w:rPr>
          <w:rFonts w:ascii="Bodoni 72 Book" w:hAnsi="Bodoni 72 Book"/>
        </w:rPr>
        <w:t>刚果与卢旺达；泰国与柬埔寨</w:t>
      </w:r>
      <w:r>
        <w:rPr>
          <w:rFonts w:ascii="Bodoni 72 Book" w:hAnsi="Bodoni 72 Book"/>
        </w:rPr>
        <w:t>……</w:t>
      </w:r>
      <w:r>
        <w:rPr>
          <w:rFonts w:ascii="Bodoni 72 Book" w:hAnsi="Bodoni 72 Book"/>
        </w:rPr>
        <w:t>亚美尼亚与阿塞拜疆；沙特阿拉伯、叙利亚、黎巴嫩（《亚伯拉罕协议》）</w:t>
      </w:r>
      <w:r>
        <w:rPr>
          <w:rFonts w:ascii="Bodoni 72 Book" w:hAnsi="Bodoni 72 Book"/>
        </w:rPr>
        <w:t>”</w:t>
      </w:r>
      <w:r>
        <w:rPr>
          <w:rFonts w:ascii="Bodoni 72 Book" w:hAnsi="Bodoni 72 Book"/>
        </w:rPr>
        <w:t>（</w:t>
      </w:r>
      <w:r>
        <w:rPr>
          <w:rFonts w:ascii="Bodoni 72 Book" w:hAnsi="Bodoni 72 Book"/>
        </w:rPr>
        <w:t>Stone</w:t>
      </w:r>
      <w:r>
        <w:rPr>
          <w:rFonts w:ascii="Bodoni 72 Book" w:hAnsi="Bodoni 72 Book"/>
        </w:rPr>
        <w:t>，经特朗普转发，</w:t>
      </w:r>
      <w:r>
        <w:rPr>
          <w:rFonts w:ascii="Bodoni 72 Book" w:hAnsi="Bodoni 72 Book"/>
        </w:rPr>
        <w:t>2025</w:t>
      </w:r>
      <w:r>
        <w:rPr>
          <w:rFonts w:ascii="Bodoni 72 Book" w:hAnsi="Bodoni 72 Book"/>
        </w:rPr>
        <w:t>年</w:t>
      </w:r>
      <w:r>
        <w:rPr>
          <w:rFonts w:ascii="Bodoni 72 Book" w:hAnsi="Bodoni 72 Book"/>
        </w:rPr>
        <w:t>8</w:t>
      </w:r>
      <w:r>
        <w:rPr>
          <w:rFonts w:ascii="Bodoni 72 Book" w:hAnsi="Bodoni 72 Book"/>
        </w:rPr>
        <w:t>月</w:t>
      </w:r>
      <w:r>
        <w:rPr>
          <w:rFonts w:ascii="Bodoni 72 Book" w:hAnsi="Bodoni 72 Book"/>
        </w:rPr>
        <w:t>17</w:t>
      </w:r>
      <w:r>
        <w:rPr>
          <w:rFonts w:ascii="Bodoni 72 Book" w:hAnsi="Bodoni 72 Book"/>
        </w:rPr>
        <w:t>日）；其中明显没有乌克兰，乌克兰只出现在这样一项抱怨中：媒体攻击他，</w:t>
      </w:r>
      <w:r>
        <w:rPr>
          <w:rFonts w:ascii="Bodoni 72 Book" w:hAnsi="Bodoni 72 Book"/>
        </w:rPr>
        <w:t>“</w:t>
      </w:r>
      <w:r>
        <w:rPr>
          <w:rFonts w:ascii="Bodoni 72 Book" w:hAnsi="Bodoni 72 Book"/>
        </w:rPr>
        <w:t>因为他还没有完成</w:t>
      </w:r>
      <w:r>
        <w:rPr>
          <w:rFonts w:ascii="Bodoni 72 Book" w:hAnsi="Bodoni 72 Book"/>
        </w:rPr>
        <w:t>”</w:t>
      </w:r>
      <w:r>
        <w:rPr>
          <w:rFonts w:ascii="Bodoni 72 Book" w:hAnsi="Bodoni 72 Book"/>
        </w:rPr>
        <w:t>这件事（</w:t>
      </w:r>
      <w:r>
        <w:rPr>
          <w:rFonts w:ascii="Bodoni 72 Book" w:hAnsi="Bodoni 72 Book"/>
        </w:rPr>
        <w:t xml:space="preserve">“because he hasn’t YET finished”</w:t>
      </w:r>
      <w:r>
        <w:rPr>
          <w:rFonts w:ascii="Bodoni 72 Book" w:hAnsi="Bodoni 72 Book"/>
        </w:rPr>
        <w:t>）。这表明，在更广泛的自我核算中，乌克兰发挥着一种作用：它是一个本已完成的个人外交成就分类账中唯一尚未结清的项目</w:t>
      </w:r>
      <w:r>
        <w:rPr>
          <w:rFonts w:ascii="Bodoni 72 Book" w:hAnsi="Bodoni 72 Book"/>
        </w:rPr>
        <w:t>——</w:t>
      </w:r>
      <w:r>
        <w:rPr>
          <w:rFonts w:ascii="Bodoni 72 Book" w:hAnsi="Bodoni 72 Book"/>
        </w:rPr>
        <w:t>诺贝尔奖帖子直接延伸了这一框定，从</w:t>
      </w:r>
      <w:r>
        <w:rPr>
          <w:rFonts w:ascii="Bodoni 72 Book" w:hAnsi="Bodoni 72 Book"/>
        </w:rPr>
        <w:t>2025</w:t>
      </w:r>
      <w:r>
        <w:rPr>
          <w:rFonts w:ascii="Bodoni 72 Book" w:hAnsi="Bodoni 72 Book"/>
        </w:rPr>
        <w:t>年</w:t>
      </w:r>
      <w:r>
        <w:rPr>
          <w:rFonts w:ascii="Bodoni 72 Book" w:hAnsi="Bodoni 72 Book"/>
        </w:rPr>
        <w:t>6</w:t>
      </w:r>
      <w:r>
        <w:rPr>
          <w:rFonts w:ascii="Bodoni 72 Book" w:hAnsi="Bodoni 72 Book"/>
        </w:rPr>
        <w:t>月的抱怨</w:t>
      </w:r>
      <w:r>
        <w:rPr>
          <w:rFonts w:ascii="Bodoni 72 Book" w:hAnsi="Bodoni 72 Book"/>
        </w:rPr>
        <w:t>“</w:t>
      </w:r>
      <w:r>
        <w:rPr>
          <w:rFonts w:ascii="Bodoni 72 Book" w:hAnsi="Bodoni 72 Book"/>
        </w:rPr>
        <w:t>无论我做什么，包括俄罗斯／乌克兰，我都不会获得诺贝尔和平奖</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6</w:t>
      </w:r>
      <w:r>
        <w:rPr>
          <w:rFonts w:ascii="Bodoni 72 Book" w:hAnsi="Bodoni 72 Book"/>
        </w:rPr>
        <w:t>月</w:t>
      </w:r>
      <w:r>
        <w:rPr>
          <w:rFonts w:ascii="Bodoni 72 Book" w:hAnsi="Bodoni 72 Book"/>
        </w:rPr>
        <w:t>20</w:t>
      </w:r>
      <w:r>
        <w:rPr>
          <w:rFonts w:ascii="Bodoni 72 Book" w:hAnsi="Bodoni 72 Book"/>
        </w:rPr>
        <w:t>日），到</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月称该奖授予另一位候选人是</w:t>
      </w:r>
      <w:r>
        <w:rPr>
          <w:rFonts w:ascii="Bodoni 72 Book" w:hAnsi="Bodoni 72 Book"/>
        </w:rPr>
        <w:t>“</w:t>
      </w:r>
      <w:r>
        <w:rPr>
          <w:rFonts w:ascii="Bodoni 72 Book" w:hAnsi="Bodoni 72 Book"/>
        </w:rPr>
        <w:t>挪威身上不可磨灭的污点</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9</w:t>
      </w:r>
      <w:r>
        <w:rPr>
          <w:rFonts w:ascii="Bodoni 72 Book" w:hAnsi="Bodoni 72 Book"/>
        </w:rPr>
        <w:t>日）。依此理解，对终结的欲望与对终结能够被公众迅速、清楚地理解为他本人所实现的终结的欲望，不可分离。</w:t>
      </w:r>
    </w:p>
    <w:p w:rsidRPr="003A1923" w:rsidR="00425DFA" w:rsidRDefault="00425DFA" w14:paraId="5EF3BB8F" w14:textId="77777777">
      <w:pPr>
        <w:rPr>
          <w:rFonts w:ascii="Bodoni 72 Book" w:hAnsi="Bodoni 72 Book"/>
        </w:rPr>
        <w:pStyle w:val="BodyText"/>
      </w:pP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I.3.4</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认识习惯：命名、通过重复进行见证与骗局谱系</w:t>
      </w:r>
    </w:p>
    <w:p>
      <w:pPr>
        <w:rPr>
          <w:rFonts w:ascii="Bodoni 72 Book" w:hAnsi="Bodoni 72 Book"/>
        </w:rPr>
        <w:pStyle w:val="BodyText"/>
      </w:pPr>
      <w:r>
        <w:rPr>
          <w:rFonts w:ascii="Bodoni 72 Book" w:hAnsi="Bodoni 72 Book"/>
        </w:rPr>
        <w:t>三种反复出现的论证习惯</w:t>
      </w:r>
      <w:r>
        <w:rPr>
          <w:rFonts w:ascii="Bodoni 72 Book" w:hAnsi="Bodoni 72 Book"/>
        </w:rPr>
        <w:t>——</w:t>
      </w:r>
      <w:r>
        <w:rPr>
          <w:rFonts w:ascii="Bodoni 72 Book" w:hAnsi="Bodoni 72 Book"/>
        </w:rPr>
        <w:t>而非关于乌克兰本身的立场</w:t>
      </w:r>
      <w:r>
        <w:rPr>
          <w:rFonts w:ascii="Bodoni 72 Book" w:hAnsi="Bodoni 72 Book"/>
        </w:rPr>
        <w:t>——</w:t>
      </w:r>
      <w:r>
        <w:rPr>
          <w:rFonts w:ascii="Bodoni 72 Book" w:hAnsi="Bodoni 72 Book"/>
        </w:rPr>
        <w:t>构成了语料中主张被提出和辩护的方式；每一种都以足够的一致性反复出现，表明它们是话语的稳定特征，而非某一争议所偶然具有的属性。</w:t>
      </w:r>
    </w:p>
    <w:p>
      <w:pPr>
        <w:rPr>
          <w:rFonts w:ascii="Bodoni 72 Book" w:hAnsi="Bodoni 72 Book"/>
        </w:rPr>
        <w:pStyle w:val="BodyText"/>
      </w:pPr>
      <w:r>
        <w:rPr>
          <w:rFonts w:ascii="Bodoni 72 Book" w:hAnsi="Bodoni 72 Book"/>
        </w:rPr>
        <w:t>第一种是通过重复进行见证：在通常的论证实践中或许只需确立一次、之后即可预设的主张，却被以大写或其他强调形式，在连续帖子中反复陈述，只有细微变化</w:t>
      </w:r>
      <w:r>
        <w:rPr>
          <w:rFonts w:ascii="Bodoni 72 Book" w:hAnsi="Bodoni 72 Book"/>
        </w:rPr>
        <w:t>——“</w:t>
      </w:r>
      <w:r>
        <w:rPr>
          <w:rFonts w:ascii="Bodoni 72 Book" w:hAnsi="Bodoni 72 Book"/>
        </w:rPr>
        <w:t>再说一次，乌克兰总统说我没有（零）向他施压。结案！</w:t>
      </w:r>
      <w:r>
        <w:rPr>
          <w:rFonts w:ascii="Bodoni 72 Book" w:hAnsi="Bodoni 72 Book"/>
        </w:rPr>
        <w:t>”</w:t>
      </w:r>
      <w:r>
        <w:rPr>
          <w:rFonts w:ascii="Bodoni 72 Book" w:hAnsi="Bodoni 72 Book"/>
        </w:rPr>
        <w:t>（</w:t>
      </w:r>
      <w:r>
        <w:rPr>
          <w:rFonts w:ascii="Bodoni 72 Book" w:hAnsi="Bodoni 72 Book"/>
        </w:rPr>
        <w:t xml:space="preserve">“Again, the President of Ukraine said there was NO (ZERO) PRESSURE PUT ON HIM BY ME. Case closed!”</w:t>
      </w:r>
      <w:r>
        <w:rPr>
          <w:rFonts w:ascii="Bodoni 72 Book" w:hAnsi="Bodoni 72 Book"/>
        </w:rPr>
        <w:t>）；同一天又说：</w:t>
      </w:r>
      <w:r>
        <w:rPr>
          <w:rFonts w:ascii="Bodoni 72 Book" w:hAnsi="Bodoni 72 Book"/>
        </w:rPr>
        <w:t>“</w:t>
      </w:r>
      <w:r>
        <w:rPr>
          <w:rFonts w:ascii="Bodoni 72 Book" w:hAnsi="Bodoni 72 Book"/>
        </w:rPr>
        <w:t>再说一次，乌克兰总统说我没有（零）向他施压。案件结束！</w:t>
      </w:r>
      <w:r>
        <w:rPr>
          <w:rFonts w:ascii="Bodoni 72 Book" w:hAnsi="Bodoni 72 Book"/>
        </w:rPr>
        <w:t>”</w:t>
      </w:r>
      <w:r>
        <w:rPr>
          <w:rFonts w:ascii="Bodoni 72 Book" w:hAnsi="Bodoni 72 Book"/>
        </w:rPr>
        <w:t>（</w:t>
      </w:r>
      <w:r>
        <w:rPr>
          <w:rFonts w:ascii="Bodoni 72 Book" w:hAnsi="Bodoni 72 Book"/>
        </w:rPr>
        <w:t xml:space="preserve">“Again, the President of the Ukraine said THERE WAS NO (ZERO) PRESSURE PUT ON HIM BY ME. End of case!”</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2019</w:t>
      </w:r>
      <w:r>
        <w:rPr>
          <w:rFonts w:ascii="Bodoni 72 Book" w:hAnsi="Bodoni 72 Book"/>
        </w:rPr>
        <w:t>年</w:t>
      </w:r>
      <w:r>
        <w:rPr>
          <w:rFonts w:ascii="Bodoni 72 Book" w:hAnsi="Bodoni 72 Book"/>
        </w:rPr>
        <w:t>9</w:t>
      </w:r>
      <w:r>
        <w:rPr>
          <w:rFonts w:ascii="Bodoni 72 Book" w:hAnsi="Bodoni 72 Book"/>
        </w:rPr>
        <w:t>月</w:t>
      </w:r>
      <w:r>
        <w:rPr>
          <w:rFonts w:ascii="Bodoni 72 Book" w:hAnsi="Bodoni 72 Book"/>
        </w:rPr>
        <w:t>30</w:t>
      </w:r>
      <w:r>
        <w:rPr>
          <w:rFonts w:ascii="Bodoni 72 Book" w:hAnsi="Bodoni 72 Book"/>
        </w:rPr>
        <w:t>日）。重复并不增加证据；它以数量和强调取代更多证据，显然预设了这样一种观点：主张的可信度取决于其被主张的频率和力度，而非取决于独立支持它的内容。</w:t>
      </w:r>
    </w:p>
    <w:p>
      <w:pPr>
        <w:rPr>
          <w:rFonts w:ascii="Bodoni 72 Book" w:hAnsi="Bodoni 72 Book"/>
        </w:rPr>
        <w:pStyle w:val="BodyText"/>
      </w:pPr>
      <w:r>
        <w:rPr>
          <w:rFonts w:ascii="Bodoni 72 Book" w:hAnsi="Bodoni 72 Book"/>
        </w:rPr>
        <w:t>第二种可以称为骗局谱系；这一机制此前已在其他语境中讨论过其后续使用，但现在看来，它在乌克兰材料本身中出现得早得多：争议被排列成一份清单，清单成员仅凭相邻排列，就彼此借用可信度或不可信度；于是，对后续项目的怀疑通过位置而非论证，预先被归类为与早期项目属于同一类别，而受众已经被说服去否定早期项目。</w:t>
      </w:r>
      <w:r>
        <w:rPr>
          <w:rFonts w:ascii="Bodoni 72 Book" w:hAnsi="Bodoni 72 Book"/>
        </w:rPr>
        <w:t>2026</w:t>
      </w:r>
      <w:r>
        <w:rPr>
          <w:rFonts w:ascii="Bodoni 72 Book" w:hAnsi="Bodoni 72 Book"/>
        </w:rPr>
        <w:t>年</w:t>
      </w:r>
      <w:r>
        <w:rPr>
          <w:rFonts w:ascii="Bodoni 72 Book" w:hAnsi="Bodoni 72 Book"/>
        </w:rPr>
        <w:t>9</w:t>
      </w:r>
      <w:r>
        <w:rPr>
          <w:rFonts w:ascii="Bodoni 72 Book" w:hAnsi="Bodoni 72 Book"/>
        </w:rPr>
        <w:t>月的一条帖子是这一结构最清晰、也最自觉的实例：</w:t>
      </w:r>
      <w:r>
        <w:rPr>
          <w:rFonts w:ascii="Bodoni 72 Book" w:hAnsi="Bodoni 72 Book"/>
        </w:rPr>
        <w:t>“</w:t>
      </w:r>
      <w:r>
        <w:rPr>
          <w:rFonts w:ascii="Bodoni 72 Book" w:hAnsi="Bodoni 72 Book"/>
        </w:rPr>
        <w:t>俄罗斯、俄罗斯、俄罗斯；乌克兰、乌克兰、乌克兰；全球变暖；弹劾骗局第一号；弹劾骗局第二号；女子体育中的男性；人人跨性别；现在又有人工智能的衰败或毁灭，通常称为人工智能</w:t>
      </w:r>
      <w:r>
        <w:rPr>
          <w:rFonts w:ascii="Bodoni 72 Book" w:hAnsi="Bodoni 72 Book"/>
        </w:rPr>
        <w:t>”</w:t>
      </w:r>
      <w:r>
        <w:rPr>
          <w:rFonts w:ascii="Bodoni 72 Book" w:hAnsi="Bodoni 72 Book"/>
        </w:rPr>
        <w:t>（</w:t>
      </w:r>
      <w:r>
        <w:rPr>
          <w:rFonts w:ascii="Bodoni 72 Book" w:hAnsi="Bodoni 72 Book"/>
        </w:rPr>
        <w:t xml:space="preserve">“RUSSIA, RUSSIA, RUSSIA, UKRAINE, UKRAINE, UKRAINE, Global Warming, Impeachment Hoax #1, Impeachment Hoax #2, Men in Women’s Sports, Transgender for Everyone, and now, the decimation, or destruction, of AI, commonly known as Artificial Intelligence”</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9</w:t>
      </w:r>
      <w:r>
        <w:rPr>
          <w:rFonts w:ascii="Bodoni 72 Book" w:hAnsi="Bodoni 72 Book"/>
        </w:rPr>
        <w:t>月</w:t>
      </w:r>
      <w:r>
        <w:rPr>
          <w:rFonts w:ascii="Bodoni 72 Book" w:hAnsi="Bodoni 72 Book"/>
        </w:rPr>
        <w:t>19</w:t>
      </w:r>
      <w:r>
        <w:rPr>
          <w:rFonts w:ascii="Bodoni 72 Book" w:hAnsi="Bodoni 72 Book"/>
        </w:rPr>
        <w:t>日）。但这一结构在整个记录中以更简短的形式反复出现：</w:t>
      </w:r>
      <w:r>
        <w:rPr>
          <w:rFonts w:ascii="Bodoni 72 Book" w:hAnsi="Bodoni 72 Book"/>
        </w:rPr>
        <w:t>2019</w:t>
      </w:r>
      <w:r>
        <w:rPr>
          <w:rFonts w:ascii="Bodoni 72 Book" w:hAnsi="Bodoni 72 Book"/>
        </w:rPr>
        <w:t>年，</w:t>
      </w:r>
      <w:r>
        <w:rPr>
          <w:rFonts w:ascii="Bodoni 72 Book" w:hAnsi="Bodoni 72 Book"/>
        </w:rPr>
        <w:t>“</w:t>
      </w:r>
      <w:r>
        <w:rPr>
          <w:rFonts w:ascii="Bodoni 72 Book" w:hAnsi="Bodoni 72 Book"/>
        </w:rPr>
        <w:t>他是个骗子，就像俄罗斯骗局曾经是、乌克兰骗局现在是一样</w:t>
      </w:r>
      <w:r>
        <w:rPr>
          <w:rFonts w:ascii="Bodoni 72 Book" w:hAnsi="Bodoni 72 Book"/>
        </w:rPr>
        <w:t>”</w:t>
      </w:r>
      <w:r>
        <w:rPr>
          <w:rFonts w:ascii="Bodoni 72 Book" w:hAnsi="Bodoni 72 Book"/>
        </w:rPr>
        <w:t>（</w:t>
      </w:r>
      <w:r>
        <w:rPr>
          <w:rFonts w:ascii="Bodoni 72 Book" w:hAnsi="Bodoni 72 Book"/>
        </w:rPr>
        <w:t xml:space="preserve">“He is a fraud, just like the Russia Hoax was, and the Ukraine Hoax is now”</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2019</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20</w:t>
      </w:r>
      <w:r>
        <w:rPr>
          <w:rFonts w:ascii="Bodoni 72 Book" w:hAnsi="Bodoni 72 Book"/>
        </w:rPr>
        <w:t>日）；</w:t>
      </w:r>
      <w:r>
        <w:rPr>
          <w:rFonts w:ascii="Bodoni 72 Book" w:hAnsi="Bodoni 72 Book"/>
        </w:rPr>
        <w:t>2020</w:t>
      </w:r>
      <w:r>
        <w:rPr>
          <w:rFonts w:ascii="Bodoni 72 Book" w:hAnsi="Bodoni 72 Book"/>
        </w:rPr>
        <w:t>年，</w:t>
      </w:r>
      <w:r>
        <w:rPr>
          <w:rFonts w:ascii="Bodoni 72 Book" w:hAnsi="Bodoni 72 Book"/>
        </w:rPr>
        <w:t>“</w:t>
      </w:r>
      <w:r>
        <w:rPr>
          <w:rFonts w:ascii="Bodoni 72 Book" w:hAnsi="Bodoni 72 Book"/>
        </w:rPr>
        <w:t>接着是假俄罗斯、俄罗斯、俄罗斯骗局，然后是乌克兰和失败的弹劾，现在是糟糕的《大西洋》杂志编造的故事</w:t>
      </w:r>
      <w:r>
        <w:rPr>
          <w:rFonts w:ascii="Bodoni 72 Book" w:hAnsi="Bodoni 72 Book"/>
        </w:rPr>
        <w:t>”</w:t>
      </w:r>
      <w:r>
        <w:rPr>
          <w:rFonts w:ascii="Bodoni 72 Book" w:hAnsi="Bodoni 72 Book"/>
        </w:rPr>
        <w:t>（</w:t>
      </w:r>
      <w:r>
        <w:rPr>
          <w:rFonts w:ascii="Bodoni 72 Book" w:hAnsi="Bodoni 72 Book"/>
        </w:rPr>
        <w:t xml:space="preserve">“then the phony Russia, Russia, Russia HOAX, next Ukraine and the failed Impeachment, now the crummy Atlantic Magazine’s MADE UP STORY”</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2020</w:t>
      </w:r>
      <w:r>
        <w:rPr>
          <w:rFonts w:ascii="Bodoni 72 Book" w:hAnsi="Bodoni 72 Book"/>
        </w:rPr>
        <w:t>年</w:t>
      </w:r>
      <w:r>
        <w:rPr>
          <w:rFonts w:ascii="Bodoni 72 Book" w:hAnsi="Bodoni 72 Book"/>
        </w:rPr>
        <w:t>9</w:t>
      </w:r>
      <w:r>
        <w:rPr>
          <w:rFonts w:ascii="Bodoni 72 Book" w:hAnsi="Bodoni 72 Book"/>
        </w:rPr>
        <w:t>月</w:t>
      </w:r>
      <w:r>
        <w:rPr>
          <w:rFonts w:ascii="Bodoni 72 Book" w:hAnsi="Bodoni 72 Book"/>
        </w:rPr>
        <w:t>9</w:t>
      </w:r>
      <w:r>
        <w:rPr>
          <w:rFonts w:ascii="Bodoni 72 Book" w:hAnsi="Bodoni 72 Book"/>
        </w:rPr>
        <w:t>日）；</w:t>
      </w:r>
      <w:r>
        <w:rPr>
          <w:rFonts w:ascii="Bodoni 72 Book" w:hAnsi="Bodoni 72 Book"/>
        </w:rPr>
        <w:t>2023</w:t>
      </w:r>
      <w:r>
        <w:rPr>
          <w:rFonts w:ascii="Bodoni 72 Book" w:hAnsi="Bodoni 72 Book"/>
        </w:rPr>
        <w:t>年和</w:t>
      </w:r>
      <w:r>
        <w:rPr>
          <w:rFonts w:ascii="Bodoni 72 Book" w:hAnsi="Bodoni 72 Book"/>
        </w:rPr>
        <w:t>2024</w:t>
      </w:r>
      <w:r>
        <w:rPr>
          <w:rFonts w:ascii="Bodoni 72 Book" w:hAnsi="Bodoni 72 Book"/>
        </w:rPr>
        <w:t>年，固定序列</w:t>
      </w:r>
      <w:r>
        <w:rPr>
          <w:rFonts w:ascii="Bodoni 72 Book" w:hAnsi="Bodoni 72 Book"/>
        </w:rPr>
        <w:t>“</w:t>
      </w:r>
      <w:r>
        <w:rPr>
          <w:rFonts w:ascii="Bodoni 72 Book" w:hAnsi="Bodoni 72 Book"/>
        </w:rPr>
        <w:t>俄罗斯、俄罗斯、俄罗斯；乌克兰、乌克兰、乌克兰；弹劾骗局第一号；弹劾骗局第二号</w:t>
      </w:r>
      <w:r>
        <w:rPr>
          <w:rFonts w:ascii="Bodoni 72 Book" w:hAnsi="Bodoni 72 Book"/>
        </w:rPr>
        <w:t>”</w:t>
      </w:r>
      <w:r>
        <w:rPr>
          <w:rFonts w:ascii="Bodoni 72 Book" w:hAnsi="Bodoni 72 Book"/>
        </w:rPr>
        <w:t>又分别附着于文件案件和司法部（</w:t>
      </w:r>
      <w:r>
        <w:rPr>
          <w:rFonts w:ascii="Bodoni 72 Book" w:hAnsi="Bodoni 72 Book"/>
        </w:rPr>
        <w:t>Trump</w:t>
      </w:r>
      <w:r>
        <w:rPr>
          <w:rFonts w:ascii="Bodoni 72 Book" w:hAnsi="Bodoni 72 Book"/>
        </w:rPr>
        <w:t>，</w:t>
      </w:r>
      <w:r>
        <w:rPr>
          <w:rFonts w:ascii="Bodoni 72 Book" w:hAnsi="Bodoni 72 Book"/>
        </w:rPr>
        <w:t>2023</w:t>
      </w:r>
      <w:r>
        <w:rPr>
          <w:rFonts w:ascii="Bodoni 72 Book" w:hAnsi="Bodoni 72 Book"/>
        </w:rPr>
        <w:t>年</w:t>
      </w:r>
      <w:r>
        <w:rPr>
          <w:rFonts w:ascii="Bodoni 72 Book" w:hAnsi="Bodoni 72 Book"/>
        </w:rPr>
        <w:t>6</w:t>
      </w:r>
      <w:r>
        <w:rPr>
          <w:rFonts w:ascii="Bodoni 72 Book" w:hAnsi="Bodoni 72 Book"/>
        </w:rPr>
        <w:t>月</w:t>
      </w:r>
      <w:r>
        <w:rPr>
          <w:rFonts w:ascii="Bodoni 72 Book" w:hAnsi="Bodoni 72 Book"/>
        </w:rPr>
        <w:t>1</w:t>
      </w:r>
      <w:r>
        <w:rPr>
          <w:rFonts w:ascii="Bodoni 72 Book" w:hAnsi="Bodoni 72 Book"/>
        </w:rPr>
        <w:t>日；</w:t>
      </w:r>
      <w:r>
        <w:rPr>
          <w:rFonts w:ascii="Bodoni 72 Book" w:hAnsi="Bodoni 72 Book"/>
        </w:rPr>
        <w:t>2024</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2</w:t>
      </w:r>
      <w:r>
        <w:rPr>
          <w:rFonts w:ascii="Bodoni 72 Book" w:hAnsi="Bodoni 72 Book"/>
        </w:rPr>
        <w:t>日）；</w:t>
      </w:r>
      <w:r>
        <w:rPr>
          <w:rFonts w:ascii="Bodoni 72 Book" w:hAnsi="Bodoni 72 Book"/>
        </w:rPr>
        <w:t>2025</w:t>
      </w:r>
      <w:r>
        <w:rPr>
          <w:rFonts w:ascii="Bodoni 72 Book" w:hAnsi="Bodoni 72 Book"/>
        </w:rPr>
        <w:t>年则称</w:t>
      </w:r>
      <w:r>
        <w:rPr>
          <w:rFonts w:ascii="Bodoni 72 Book" w:hAnsi="Bodoni 72 Book"/>
        </w:rPr>
        <w:t>“</w:t>
      </w:r>
      <w:r>
        <w:rPr>
          <w:rFonts w:ascii="Bodoni 72 Book" w:hAnsi="Bodoni 72 Book"/>
        </w:rPr>
        <w:t>对我的乌克兰弹劾骗局，是比水门事件大得多的非法骗局</w:t>
      </w:r>
      <w:r>
        <w:rPr>
          <w:rFonts w:ascii="Bodoni 72 Book" w:hAnsi="Bodoni 72 Book"/>
        </w:rPr>
        <w:t>”</w:t>
      </w:r>
      <w:r>
        <w:rPr>
          <w:rFonts w:ascii="Bodoni 72 Book" w:hAnsi="Bodoni 72 Book"/>
        </w:rPr>
        <w:t>（</w:t>
      </w:r>
      <w:r>
        <w:rPr>
          <w:rFonts w:ascii="Bodoni 72 Book" w:hAnsi="Bodoni 72 Book"/>
        </w:rPr>
        <w:t xml:space="preserve">“The Ukraine Impeachment (of me!) Scam was a far bigger Illegal Hoax than Watergate”</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12</w:t>
      </w:r>
      <w:r>
        <w:rPr>
          <w:rFonts w:ascii="Bodoni 72 Book" w:hAnsi="Bodoni 72 Book"/>
        </w:rPr>
        <w:t>日）。换言之，骗局谱系并非为后来的对象发明、再偶然追溯至乌克兰的装置；乌克兰在其中的位置似乎具有原创性，而当新对象出现时，这一装置似乎只是向外迁移，并携带着自身的结构。</w:t>
      </w:r>
    </w:p>
    <w:p>
      <w:pPr>
        <w:rPr>
          <w:rFonts w:ascii="Bodoni 72 Book" w:hAnsi="Bodoni 72 Book"/>
        </w:rPr>
        <w:pStyle w:val="BodyText"/>
      </w:pPr>
      <w:r>
        <w:rPr>
          <w:rFonts w:ascii="Bodoni 72 Book" w:hAnsi="Bodoni 72 Book"/>
        </w:rPr>
        <w:t>第三种是命名政治。与本项目在其他地方考察的命名行为相比，它在乌克兰语料中较为克制，但仍通过周期性地重新标记行动者和事件，使其承载裸事实本身不会提供的评价性负荷：泽连斯基不是战时国家元首，而是</w:t>
      </w:r>
      <w:r>
        <w:rPr>
          <w:rFonts w:ascii="Bodoni 72 Book" w:hAnsi="Bodoni 72 Book"/>
        </w:rPr>
        <w:t>“</w:t>
      </w:r>
      <w:r>
        <w:rPr>
          <w:rFonts w:ascii="Bodoni 72 Book" w:hAnsi="Bodoni 72 Book"/>
        </w:rPr>
        <w:t>略有成功的喜剧演员</w:t>
      </w:r>
      <w:r>
        <w:rPr>
          <w:rFonts w:ascii="Bodoni 72 Book" w:hAnsi="Bodoni 72 Book"/>
        </w:rPr>
        <w:t>”</w:t>
      </w:r>
      <w:r>
        <w:rPr>
          <w:rFonts w:ascii="Bodoni 72 Book" w:hAnsi="Bodoni 72 Book"/>
        </w:rPr>
        <w:t>和</w:t>
      </w:r>
      <w:r>
        <w:rPr>
          <w:rFonts w:ascii="Bodoni 72 Book" w:hAnsi="Bodoni 72 Book"/>
        </w:rPr>
        <w:t>“</w:t>
      </w:r>
      <w:r>
        <w:rPr>
          <w:rFonts w:ascii="Bodoni 72 Book" w:hAnsi="Bodoni 72 Book"/>
        </w:rPr>
        <w:t>没有选举的独裁者</w:t>
      </w:r>
      <w:r>
        <w:rPr>
          <w:rFonts w:ascii="Bodoni 72 Book" w:hAnsi="Bodoni 72 Book"/>
        </w:rPr>
        <w:t>”</w:t>
      </w:r>
      <w:r>
        <w:rPr>
          <w:rFonts w:ascii="Bodoni 72 Book" w:hAnsi="Bodoni 72 Book"/>
        </w:rPr>
        <w:t>（</w:t>
      </w:r>
      <w:r>
        <w:rPr>
          <w:rFonts w:ascii="Bodoni 72 Book" w:hAnsi="Bodoni 72 Book"/>
        </w:rPr>
        <w:t xml:space="preserve">“a modestly successful comedian”“A Dictator without Elections”</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w:t>
      </w:r>
      <w:r>
        <w:rPr>
          <w:rFonts w:ascii="Bodoni 72 Book" w:hAnsi="Bodoni 72 Book"/>
        </w:rPr>
        <w:t>19</w:t>
      </w:r>
      <w:r>
        <w:rPr>
          <w:rFonts w:ascii="Bodoni 72 Book" w:hAnsi="Bodoni 72 Book"/>
        </w:rPr>
        <w:t>日）；后期的战争不是冲突或入侵，而是</w:t>
      </w:r>
      <w:r>
        <w:rPr>
          <w:rFonts w:ascii="Bodoni 72 Book" w:hAnsi="Bodoni 72 Book"/>
        </w:rPr>
        <w:t>“</w:t>
      </w:r>
      <w:r>
        <w:rPr>
          <w:rFonts w:ascii="Bodoni 72 Book" w:hAnsi="Bodoni 72 Book"/>
        </w:rPr>
        <w:t>血腥屠杀</w:t>
      </w:r>
      <w:r>
        <w:rPr>
          <w:rFonts w:ascii="Bodoni 72 Book" w:hAnsi="Bodoni 72 Book"/>
        </w:rPr>
        <w:t>”</w:t>
      </w:r>
      <w:r>
        <w:rPr>
          <w:rFonts w:ascii="Bodoni 72 Book" w:hAnsi="Bodoni 72 Book"/>
        </w:rPr>
        <w:t>（</w:t>
      </w:r>
      <w:r>
        <w:rPr>
          <w:rFonts w:ascii="Bodoni 72 Book" w:hAnsi="Bodoni 72 Book"/>
        </w:rPr>
        <w:t>“bloodbath”</w:t>
      </w:r>
      <w:r>
        <w:rPr>
          <w:rFonts w:ascii="Bodoni 72 Book" w:hAnsi="Bodoni 72 Book"/>
        </w:rPr>
        <w:t>），这一词语的情感强度服务于第</w:t>
      </w:r>
      <w:r>
        <w:rPr>
          <w:rFonts w:ascii="Bodoni 72 Book" w:hAnsi="Bodoni 72 Book"/>
        </w:rPr>
        <w:t>I.3.3</w:t>
      </w:r>
      <w:r>
        <w:rPr>
          <w:rFonts w:ascii="Bodoni 72 Book" w:hAnsi="Bodoni 72 Book"/>
        </w:rPr>
        <w:t>节所讨论的</w:t>
      </w:r>
      <w:r>
        <w:rPr>
          <w:rFonts w:ascii="Bodoni 72 Book" w:hAnsi="Bodoni 72 Book"/>
        </w:rPr>
        <w:t>“</w:t>
      </w:r>
      <w:r>
        <w:rPr>
          <w:rFonts w:ascii="Bodoni 72 Book" w:hAnsi="Bodoni 72 Book"/>
        </w:rPr>
        <w:t>终结作为紧迫优先事项</w:t>
      </w:r>
      <w:r>
        <w:rPr>
          <w:rFonts w:ascii="Bodoni 72 Book" w:hAnsi="Bodoni 72 Book"/>
        </w:rPr>
        <w:t>”</w:t>
      </w:r>
      <w:r>
        <w:rPr>
          <w:rFonts w:ascii="Bodoni 72 Book" w:hAnsi="Bodoni 72 Book"/>
        </w:rPr>
        <w:t>的框定；温德曼不是证人或退伍军人，而是</w:t>
      </w:r>
      <w:r>
        <w:rPr>
          <w:rFonts w:ascii="Bodoni 72 Book" w:hAnsi="Bodoni 72 Book"/>
        </w:rPr>
        <w:t>“</w:t>
      </w:r>
      <w:r>
        <w:rPr>
          <w:rFonts w:ascii="Bodoni 72 Book" w:hAnsi="Bodoni 72 Book"/>
        </w:rPr>
        <w:t>叛国的蠢货</w:t>
      </w:r>
      <w:r>
        <w:rPr>
          <w:rFonts w:ascii="Bodoni 72 Book" w:hAnsi="Bodoni 72 Book"/>
        </w:rPr>
        <w:t>”</w:t>
      </w:r>
      <w:r>
        <w:rPr>
          <w:rFonts w:ascii="Bodoni 72 Book" w:hAnsi="Bodoni 72 Book"/>
        </w:rPr>
        <w:t>（</w:t>
      </w:r>
      <w:r>
        <w:rPr>
          <w:rFonts w:ascii="Bodoni 72 Book" w:hAnsi="Bodoni 72 Book"/>
        </w:rPr>
        <w:t xml:space="preserve">“treasonous creep”</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8</w:t>
      </w:r>
      <w:r>
        <w:rPr>
          <w:rFonts w:ascii="Bodoni 72 Book" w:hAnsi="Bodoni 72 Book"/>
        </w:rPr>
        <w:t>月</w:t>
      </w:r>
      <w:r>
        <w:rPr>
          <w:rFonts w:ascii="Bodoni 72 Book" w:hAnsi="Bodoni 72 Book"/>
        </w:rPr>
        <w:t>19</w:t>
      </w:r>
      <w:r>
        <w:rPr>
          <w:rFonts w:ascii="Bodoni 72 Book" w:hAnsi="Bodoni 72 Book"/>
        </w:rPr>
        <w:t>日）。在每一案例中，重新命名完成了原本可能需要展开主张才能完成的论证工作；名词在句子尚未抵达结论之前，便预先装入了结论。</w:t>
      </w:r>
    </w:p>
    <w:p>
      <w:pPr>
        <w:rPr>
          <w:rFonts w:ascii="Bodoni 72 Book" w:hAnsi="Bodoni 72 Book"/>
          <w:sz w:val="24"/>
          <w:szCs w:val="24"/>
        </w:rPr>
        <w:pStyle w:val="Heading2"/>
      </w:pPr>
      <w:r>
        <w:rPr>
          <w:rFonts w:ascii="Bodoni 72 Book" w:hAnsi="Bodoni 72 Book"/>
          <w:sz w:val="24"/>
          <w:szCs w:val="24"/>
        </w:rPr>
        <w:t>第</w:t>
      </w:r>
      <w:r>
        <w:rPr>
          <w:rFonts w:ascii="Bodoni 72 Book" w:hAnsi="Bodoni 72 Book"/>
          <w:sz w:val="24"/>
          <w:szCs w:val="24"/>
        </w:rPr>
        <w:t>I.4</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两个被称呼者的不同建构：泽连斯基与普京之间的心理</w:t>
      </w:r>
      <w:r>
        <w:rPr>
          <w:rFonts w:ascii="Bodoni 72 Book" w:hAnsi="Bodoni 72 Book"/>
          <w:sz w:val="24"/>
          <w:szCs w:val="24"/>
        </w:rPr>
        <w:t>—</w:t>
      </w:r>
      <w:r>
        <w:rPr>
          <w:rFonts w:ascii="Bodoni 72 Book" w:hAnsi="Bodoni 72 Book"/>
          <w:sz w:val="24"/>
          <w:szCs w:val="24"/>
        </w:rPr>
        <w:t>文本不对称性</w:t>
      </w:r>
    </w:p>
    <w:p>
      <w:pPr>
        <w:rPr>
          <w:rFonts w:ascii="Bodoni 72 Book" w:hAnsi="Bodoni 72 Book"/>
        </w:rPr>
        <w:pStyle w:val="BodyText"/>
      </w:pPr>
      <w:r>
        <w:rPr>
          <w:rFonts w:ascii="Bodoni 72 Book" w:hAnsi="Bodoni 72 Book"/>
        </w:rPr>
        <w:t>在乌克兰语料本身中，有</w:t>
      </w:r>
      <w:r>
        <w:rPr>
          <w:rFonts w:ascii="Bodoni 72 Book" w:hAnsi="Bodoni 72 Book"/>
        </w:rPr>
        <w:t>38</w:t>
      </w:r>
      <w:r>
        <w:rPr>
          <w:rFonts w:ascii="Bodoni 72 Book" w:hAnsi="Bodoni 72 Book"/>
        </w:rPr>
        <w:t>条帖子提到泽连斯基，也有</w:t>
      </w:r>
      <w:r>
        <w:rPr>
          <w:rFonts w:ascii="Bodoni 72 Book" w:hAnsi="Bodoni 72 Book"/>
        </w:rPr>
        <w:t>38</w:t>
      </w:r>
      <w:r>
        <w:rPr>
          <w:rFonts w:ascii="Bodoni 72 Book" w:hAnsi="Bodoni 72 Book"/>
        </w:rPr>
        <w:t>条提到普京；乍看之下，这一数字上的对等似乎表明，语料对这两位在战争叙事中、仅次于作者本人而最为核心的人物给予了均衡关注。但更广泛的检索并不支持这一对等。在不限制</w:t>
      </w:r>
      <w:r>
        <w:rPr>
          <w:rFonts w:ascii="Bodoni 72 Book" w:hAnsi="Bodoni 72 Book"/>
        </w:rPr>
        <w:t>“Ukraine”</w:t>
      </w:r>
      <w:r>
        <w:rPr>
          <w:rFonts w:ascii="Bodoni 72 Book" w:hAnsi="Bodoni 72 Book"/>
        </w:rPr>
        <w:t>的情况下，对同一档案的检索得到</w:t>
      </w:r>
      <w:r>
        <w:rPr>
          <w:rFonts w:ascii="Bodoni 72 Book" w:hAnsi="Bodoni 72 Book"/>
        </w:rPr>
        <w:t>189</w:t>
      </w:r>
      <w:r>
        <w:rPr>
          <w:rFonts w:ascii="Bodoni 72 Book" w:hAnsi="Bodoni 72 Book"/>
        </w:rPr>
        <w:t>条提到普京的帖子，其时间回溯到</w:t>
      </w:r>
      <w:r>
        <w:rPr>
          <w:rFonts w:ascii="Bodoni 72 Book" w:hAnsi="Bodoni 72 Book"/>
        </w:rPr>
        <w:t>2012</w:t>
      </w:r>
      <w:r>
        <w:rPr>
          <w:rFonts w:ascii="Bodoni 72 Book" w:hAnsi="Bodoni 72 Book"/>
        </w:rPr>
        <w:t>年；而提到</w:t>
      </w:r>
      <w:r>
        <w:rPr>
          <w:rFonts w:ascii="Bodoni 72 Book" w:hAnsi="Bodoni 72 Book"/>
        </w:rPr>
        <w:t>“Zelenskyy”</w:t>
      </w:r>
      <w:r>
        <w:rPr>
          <w:rFonts w:ascii="Bodoni 72 Book" w:hAnsi="Bodoni 72 Book"/>
        </w:rPr>
        <w:t>的帖子有</w:t>
      </w:r>
      <w:r>
        <w:rPr>
          <w:rFonts w:ascii="Bodoni 72 Book" w:hAnsi="Bodoni 72 Book"/>
        </w:rPr>
        <w:t>35</w:t>
      </w:r>
      <w:r>
        <w:rPr>
          <w:rFonts w:ascii="Bodoni 72 Book" w:hAnsi="Bodoni 72 Book"/>
        </w:rPr>
        <w:t>条，全部始于</w:t>
      </w:r>
      <w:r>
        <w:rPr>
          <w:rFonts w:ascii="Bodoni 72 Book" w:hAnsi="Bodoni 72 Book"/>
        </w:rPr>
        <w:t>2024</w:t>
      </w:r>
      <w:r>
        <w:rPr>
          <w:rFonts w:ascii="Bodoni 72 Book" w:hAnsi="Bodoni 72 Book"/>
        </w:rPr>
        <w:t>年</w:t>
      </w:r>
      <w:r>
        <w:rPr>
          <w:rFonts w:ascii="Bodoni 72 Book" w:hAnsi="Bodoni 72 Book"/>
        </w:rPr>
        <w:t>6</w:t>
      </w:r>
      <w:r>
        <w:rPr>
          <w:rFonts w:ascii="Bodoni 72 Book" w:hAnsi="Bodoni 72 Book"/>
        </w:rPr>
        <w:t>月（</w:t>
      </w:r>
      <w:r>
        <w:rPr>
          <w:rFonts w:ascii="Bodoni 72 Book" w:hAnsi="Bodoni 72 Book"/>
        </w:rPr>
        <w:t xml:space="preserve">Roll Call</w:t>
      </w:r>
      <w:r>
        <w:rPr>
          <w:rFonts w:ascii="Bodoni 72 Book" w:hAnsi="Bodoni 72 Book"/>
        </w:rPr>
        <w:t>，</w:t>
      </w:r>
      <w:r>
        <w:rPr>
          <w:rFonts w:ascii="Bodoni 72 Book" w:hAnsi="Bodoni 72 Book"/>
        </w:rPr>
        <w:t>Factbase</w:t>
      </w:r>
      <w:r>
        <w:rPr>
          <w:rFonts w:ascii="Bodoni 72 Book" w:hAnsi="Bodoni 72 Book"/>
        </w:rPr>
        <w:t>，无日期</w:t>
      </w:r>
      <w:r>
        <w:rPr>
          <w:rFonts w:ascii="Bodoni 72 Book" w:hAnsi="Bodoni 72 Book"/>
        </w:rPr>
        <w:t>—b</w:t>
      </w:r>
      <w:r>
        <w:rPr>
          <w:rFonts w:ascii="Bodoni 72 Book" w:hAnsi="Bodoni 72 Book"/>
        </w:rPr>
        <w:t>；无日期</w:t>
      </w:r>
      <w:r>
        <w:rPr>
          <w:rFonts w:ascii="Bodoni 72 Book" w:hAnsi="Bodoni 72 Book"/>
        </w:rPr>
        <w:t>—c</w:t>
      </w:r>
      <w:r>
        <w:rPr>
          <w:rFonts w:ascii="Bodoni 72 Book" w:hAnsi="Bodoni 72 Book"/>
        </w:rPr>
        <w:t>）。在完整记录中，普京是持续受到关注的对象，而泽连斯基并非如此；这种对等只是档案检索方式的结果。即使在乌克兰语料本身中，这种对等也几乎完全误导了我们对两人如何在文本中被建构的理解；有必要停下来审视这一差异，因为帖子如何处理每个姓名，而非它们使用姓名的频率，直接关系到第</w:t>
      </w:r>
      <w:r>
        <w:rPr>
          <w:rFonts w:ascii="Bodoni 72 Book" w:hAnsi="Bodoni 72 Book"/>
        </w:rPr>
        <w:t>I.3</w:t>
      </w:r>
      <w:r>
        <w:rPr>
          <w:rFonts w:ascii="Bodoni 72 Book" w:hAnsi="Bodoni 72 Book"/>
        </w:rPr>
        <w:t>节已经识别的前提，也大幅强化了第二部分需要使之连贯的内容。先作一项方法说明：两人并非在相同时间、出于相同理由被提及。泽连斯基的出现集中于</w:t>
      </w:r>
      <w:r>
        <w:rPr>
          <w:rFonts w:ascii="Bodoni 72 Book" w:hAnsi="Bodoni 72 Book"/>
        </w:rPr>
        <w:t>2019</w:t>
      </w:r>
      <w:r>
        <w:rPr>
          <w:rFonts w:ascii="Bodoni 72 Book" w:hAnsi="Bodoni 72 Book"/>
        </w:rPr>
        <w:t>年（</w:t>
      </w:r>
      <w:r>
        <w:rPr>
          <w:rFonts w:ascii="Bodoni 72 Book" w:hAnsi="Bodoni 72 Book"/>
        </w:rPr>
        <w:t>4</w:t>
      </w:r>
      <w:r>
        <w:rPr>
          <w:rFonts w:ascii="Bodoni 72 Book" w:hAnsi="Bodoni 72 Book"/>
        </w:rPr>
        <w:t>条帖子，全部具有辩护性质，均引用其本人的话作为弹劾事项中的免责证词），随后是</w:t>
      </w:r>
      <w:r>
        <w:rPr>
          <w:rFonts w:ascii="Bodoni 72 Book" w:hAnsi="Bodoni 72 Book"/>
        </w:rPr>
        <w:t>2024</w:t>
      </w:r>
      <w:r>
        <w:rPr>
          <w:rFonts w:ascii="Bodoni 72 Book" w:hAnsi="Bodoni 72 Book"/>
        </w:rPr>
        <w:t>年（少数竞选时期帖子），再后是</w:t>
      </w:r>
      <w:r>
        <w:rPr>
          <w:rFonts w:ascii="Bodoni 72 Book" w:hAnsi="Bodoni 72 Book"/>
        </w:rPr>
        <w:t>2025</w:t>
      </w:r>
      <w:r>
        <w:rPr>
          <w:rFonts w:ascii="Bodoni 72 Book" w:hAnsi="Bodoni 72 Book"/>
        </w:rPr>
        <w:t>年（</w:t>
      </w:r>
      <w:r>
        <w:rPr>
          <w:rFonts w:ascii="Bodoni 72 Book" w:hAnsi="Bodoni 72 Book"/>
        </w:rPr>
        <w:t>22</w:t>
      </w:r>
      <w:r>
        <w:rPr>
          <w:rFonts w:ascii="Bodoni 72 Book" w:hAnsi="Bodoni 72 Book"/>
        </w:rPr>
        <w:t>条帖子，此时进入积极外交对手的语域），</w:t>
      </w:r>
      <w:r>
        <w:rPr>
          <w:rFonts w:ascii="Bodoni 72 Book" w:hAnsi="Bodoni 72 Book"/>
        </w:rPr>
        <w:t>2026</w:t>
      </w:r>
      <w:r>
        <w:rPr>
          <w:rFonts w:ascii="Bodoni 72 Book" w:hAnsi="Bodoni 72 Book"/>
        </w:rPr>
        <w:t>年则较为稀疏。相比之下，普京在乌克兰语料本身中于</w:t>
      </w:r>
      <w:r>
        <w:rPr>
          <w:rFonts w:ascii="Bodoni 72 Book" w:hAnsi="Bodoni 72 Book"/>
        </w:rPr>
        <w:t>2022</w:t>
      </w:r>
      <w:r>
        <w:rPr>
          <w:rFonts w:ascii="Bodoni 72 Book" w:hAnsi="Bodoni 72 Book"/>
        </w:rPr>
        <w:t>年前仅偶尔出现</w:t>
      </w:r>
      <w:r>
        <w:rPr>
          <w:rFonts w:ascii="Bodoni 72 Book" w:hAnsi="Bodoni 72 Book"/>
        </w:rPr>
        <w:t>——2014</w:t>
      </w:r>
      <w:r>
        <w:rPr>
          <w:rFonts w:ascii="Bodoni 72 Book" w:hAnsi="Bodoni 72 Book"/>
        </w:rPr>
        <w:t>年、</w:t>
      </w:r>
      <w:r>
        <w:rPr>
          <w:rFonts w:ascii="Bodoni 72 Book" w:hAnsi="Bodoni 72 Book"/>
        </w:rPr>
        <w:t>2016</w:t>
      </w:r>
      <w:r>
        <w:rPr>
          <w:rFonts w:ascii="Bodoni 72 Book" w:hAnsi="Bodoni 72 Book"/>
        </w:rPr>
        <w:t>年、</w:t>
      </w:r>
      <w:r>
        <w:rPr>
          <w:rFonts w:ascii="Bodoni 72 Book" w:hAnsi="Bodoni 72 Book"/>
        </w:rPr>
        <w:t>2017</w:t>
      </w:r>
      <w:r>
        <w:rPr>
          <w:rFonts w:ascii="Bodoni 72 Book" w:hAnsi="Bodoni 72 Book"/>
        </w:rPr>
        <w:t>年（</w:t>
      </w:r>
      <w:r>
        <w:rPr>
          <w:rFonts w:ascii="Bodoni 72 Book" w:hAnsi="Bodoni 72 Book"/>
        </w:rPr>
        <w:t>“</w:t>
      </w:r>
      <w:r>
        <w:rPr>
          <w:rFonts w:ascii="Bodoni 72 Book" w:hAnsi="Bodoni 72 Book"/>
        </w:rPr>
        <w:t>乌克兰和叙利亚问题解决之前，什么都不会做！</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2017</w:t>
      </w:r>
      <w:r>
        <w:rPr>
          <w:rFonts w:ascii="Bodoni 72 Book" w:hAnsi="Bodoni 72 Book"/>
        </w:rPr>
        <w:t>年</w:t>
      </w:r>
      <w:r>
        <w:rPr>
          <w:rFonts w:ascii="Bodoni 72 Book" w:hAnsi="Bodoni 72 Book"/>
        </w:rPr>
        <w:t>7</w:t>
      </w:r>
      <w:r>
        <w:rPr>
          <w:rFonts w:ascii="Bodoni 72 Book" w:hAnsi="Bodoni 72 Book"/>
        </w:rPr>
        <w:t>月</w:t>
      </w:r>
      <w:r>
        <w:rPr>
          <w:rFonts w:ascii="Bodoni 72 Book" w:hAnsi="Bodoni 72 Book"/>
        </w:rPr>
        <w:t>9</w:t>
      </w:r>
      <w:r>
        <w:rPr>
          <w:rFonts w:ascii="Bodoni 72 Book" w:hAnsi="Bodoni 72 Book"/>
        </w:rPr>
        <w:t>日））以及</w:t>
      </w:r>
      <w:r>
        <w:rPr>
          <w:rFonts w:ascii="Bodoni 72 Book" w:hAnsi="Bodoni 72 Book"/>
        </w:rPr>
        <w:t>2020</w:t>
      </w:r>
      <w:r>
        <w:rPr>
          <w:rFonts w:ascii="Bodoni 72 Book" w:hAnsi="Bodoni 72 Book"/>
        </w:rPr>
        <w:t>年</w:t>
      </w:r>
      <w:r>
        <w:rPr>
          <w:rFonts w:ascii="Bodoni 72 Book" w:hAnsi="Bodoni 72 Book"/>
        </w:rPr>
        <w:t>——</w:t>
      </w:r>
      <w:r>
        <w:rPr>
          <w:rFonts w:ascii="Bodoni 72 Book" w:hAnsi="Bodoni 72 Book"/>
        </w:rPr>
        <w:t>随后经过</w:t>
      </w:r>
      <w:r>
        <w:rPr>
          <w:rFonts w:ascii="Bodoni 72 Book" w:hAnsi="Bodoni 72 Book"/>
        </w:rPr>
        <w:t>2023</w:t>
      </w:r>
      <w:r>
        <w:rPr>
          <w:rFonts w:ascii="Bodoni 72 Book" w:hAnsi="Bodoni 72 Book"/>
        </w:rPr>
        <w:t>年和</w:t>
      </w:r>
      <w:r>
        <w:rPr>
          <w:rFonts w:ascii="Bodoni 72 Book" w:hAnsi="Bodoni 72 Book"/>
        </w:rPr>
        <w:t>2024</w:t>
      </w:r>
      <w:r>
        <w:rPr>
          <w:rFonts w:ascii="Bodoni 72 Book" w:hAnsi="Bodoni 72 Book"/>
        </w:rPr>
        <w:t>年上升到</w:t>
      </w:r>
      <w:r>
        <w:rPr>
          <w:rFonts w:ascii="Bodoni 72 Book" w:hAnsi="Bodoni 72 Book"/>
        </w:rPr>
        <w:t>2025</w:t>
      </w:r>
      <w:r>
        <w:rPr>
          <w:rFonts w:ascii="Bodoni 72 Book" w:hAnsi="Bodoni 72 Book"/>
        </w:rPr>
        <w:t>年的平台期，大致与泽连斯基本人的数量相当。因此，下面的比较更多是两种第二任期话语的比较，而不是两种持续十年的话语的比较；只有从</w:t>
      </w:r>
      <w:r>
        <w:rPr>
          <w:rFonts w:ascii="Bodoni 72 Book" w:hAnsi="Bodoni 72 Book"/>
        </w:rPr>
        <w:t>2025</w:t>
      </w:r>
      <w:r>
        <w:rPr>
          <w:rFonts w:ascii="Bodoni 72 Book" w:hAnsi="Bodoni 72 Book"/>
        </w:rPr>
        <w:t>年起，两人才足够频繁、足够接近地出现，常常还出现在同一帖子中，因而可以有把握地进行文本对照。</w:t>
      </w:r>
    </w:p>
    <w:p>
      <w:pPr>
        <w:rPr>
          <w:rFonts w:ascii="Bodoni 72 Book" w:hAnsi="Bodoni 72 Book"/>
        </w:rPr>
        <w:pStyle w:val="BodyText"/>
      </w:pPr>
      <w:r>
        <w:rPr>
          <w:rFonts w:ascii="Bodoni 72 Book" w:hAnsi="Bodoni 72 Book"/>
        </w:rPr>
        <w:t>有一项根据先验判断或许可以预期的不对称性，值得对照文本加以核验，而不应直接假定；完整报告这一核验也有价值，因为对自身假设的高度敏感，与对文本本身的注意一样，都是经验方法的一部分。读者或许会合理猜测，帖子比剥夺普京的总统头衔更容易剥夺泽连斯基的总统头衔。来源记录显示，批评会移除两人的尊称。涉及通话、会面和停火的帖子称</w:t>
      </w:r>
      <w:r>
        <w:rPr>
          <w:rFonts w:ascii="Bodoni 72 Book" w:hAnsi="Bodoni 72 Book"/>
        </w:rPr>
        <w:t>“</w:t>
      </w:r>
      <w:r>
        <w:rPr>
          <w:rFonts w:ascii="Bodoni 72 Book" w:hAnsi="Bodoni 72 Book"/>
        </w:rPr>
        <w:t>泽连斯基总统</w:t>
      </w:r>
      <w:r>
        <w:rPr>
          <w:rFonts w:ascii="Bodoni 72 Book" w:hAnsi="Bodoni 72 Book"/>
        </w:rPr>
        <w:t>”</w:t>
      </w:r>
      <w:r>
        <w:rPr>
          <w:rFonts w:ascii="Bodoni 72 Book" w:hAnsi="Bodoni 72 Book"/>
        </w:rPr>
        <w:t>，但在最贬损的帖子中，头衔消失：</w:t>
      </w:r>
      <w:r>
        <w:rPr>
          <w:rFonts w:ascii="Bodoni 72 Book" w:hAnsi="Bodoni 72 Book"/>
        </w:rPr>
        <w:t>“</w:t>
      </w:r>
      <w:r>
        <w:rPr>
          <w:rFonts w:ascii="Bodoni 72 Book" w:hAnsi="Bodoni 72 Book"/>
        </w:rPr>
        <w:t>略有成功的喜剧演员、弗拉基米尔</w:t>
      </w:r>
      <w:r>
        <w:rPr>
          <w:rFonts w:ascii="Bodoni 72 Book" w:hAnsi="Bodoni 72 Book"/>
        </w:rPr>
        <w:t>·</w:t>
      </w:r>
      <w:r>
        <w:rPr>
          <w:rFonts w:ascii="Bodoni 72 Book" w:hAnsi="Bodoni 72 Book"/>
        </w:rPr>
        <w:t>泽连斯基</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w:t>
      </w:r>
      <w:r>
        <w:rPr>
          <w:rFonts w:ascii="Bodoni 72 Book" w:hAnsi="Bodoni 72 Book"/>
        </w:rPr>
        <w:t>19</w:t>
      </w:r>
      <w:r>
        <w:rPr>
          <w:rFonts w:ascii="Bodoni 72 Book" w:hAnsi="Bodoni 72 Book"/>
        </w:rPr>
        <w:t>日）；</w:t>
      </w:r>
      <w:r>
        <w:rPr>
          <w:rFonts w:ascii="Bodoni 72 Book" w:hAnsi="Bodoni 72 Book"/>
        </w:rPr>
        <w:t>“</w:t>
      </w:r>
      <w:r>
        <w:rPr>
          <w:rFonts w:ascii="Bodoni 72 Book" w:hAnsi="Bodoni 72 Book"/>
        </w:rPr>
        <w:t>由弗拉基米尔</w:t>
      </w:r>
      <w:r>
        <w:rPr>
          <w:rFonts w:ascii="Bodoni 72 Book" w:hAnsi="Bodoni 72 Book"/>
        </w:rPr>
        <w:t>·</w:t>
      </w:r>
      <w:r>
        <w:rPr>
          <w:rFonts w:ascii="Bodoni 72 Book" w:hAnsi="Bodoni 72 Book"/>
        </w:rPr>
        <w:t>泽连斯基领导的乌克兰</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4</w:t>
      </w:r>
      <w:r>
        <w:rPr>
          <w:rFonts w:ascii="Bodoni 72 Book" w:hAnsi="Bodoni 72 Book"/>
        </w:rPr>
        <w:t>月</w:t>
      </w:r>
      <w:r>
        <w:rPr>
          <w:rFonts w:ascii="Bodoni 72 Book" w:hAnsi="Bodoni 72 Book"/>
        </w:rPr>
        <w:t>25</w:t>
      </w:r>
      <w:r>
        <w:rPr>
          <w:rFonts w:ascii="Bodoni 72 Book" w:hAnsi="Bodoni 72 Book"/>
        </w:rPr>
        <w:t>日）；</w:t>
      </w:r>
      <w:r>
        <w:rPr>
          <w:rFonts w:ascii="Bodoni 72 Book" w:hAnsi="Bodoni 72 Book"/>
        </w:rPr>
        <w:t>“</w:t>
      </w:r>
      <w:r>
        <w:rPr>
          <w:rFonts w:ascii="Bodoni 72 Book" w:hAnsi="Bodoni 72 Book"/>
        </w:rPr>
        <w:t>乌克兰的</w:t>
      </w:r>
      <w:r>
        <w:rPr>
          <w:rFonts w:ascii="Bodoni 72 Book" w:hAnsi="Bodoni 72 Book"/>
        </w:rPr>
        <w:t>P</w:t>
      </w:r>
      <w:r>
        <w:rPr>
          <w:rFonts w:ascii="Bodoni 72 Book" w:hAnsi="Bodoni 72 Book"/>
        </w:rPr>
        <w:t>．</w:t>
      </w:r>
      <w:r>
        <w:rPr>
          <w:rFonts w:ascii="Bodoni 72 Book" w:hAnsi="Bodoni 72 Book"/>
        </w:rPr>
        <w:t>T</w:t>
      </w:r>
      <w:r>
        <w:rPr>
          <w:rFonts w:ascii="Bodoni 72 Book" w:hAnsi="Bodoni 72 Book"/>
        </w:rPr>
        <w:t>．巴纳姆（泽连斯基！）</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3</w:t>
      </w:r>
      <w:r>
        <w:rPr>
          <w:rFonts w:ascii="Bodoni 72 Book" w:hAnsi="Bodoni 72 Book"/>
        </w:rPr>
        <w:t>月</w:t>
      </w:r>
      <w:r>
        <w:rPr>
          <w:rFonts w:ascii="Bodoni 72 Book" w:hAnsi="Bodoni 72 Book"/>
        </w:rPr>
        <w:t>2</w:t>
      </w:r>
      <w:r>
        <w:rPr>
          <w:rFonts w:ascii="Bodoni 72 Book" w:hAnsi="Bodoni 72 Book"/>
        </w:rPr>
        <w:t>日）。普京同样在通话报道中被称作</w:t>
      </w:r>
      <w:r>
        <w:rPr>
          <w:rFonts w:ascii="Bodoni 72 Book" w:hAnsi="Bodoni 72 Book"/>
        </w:rPr>
        <w:t>“</w:t>
      </w:r>
      <w:r>
        <w:rPr>
          <w:rFonts w:ascii="Bodoni 72 Book" w:hAnsi="Bodoni 72 Book"/>
        </w:rPr>
        <w:t>普京总统</w:t>
      </w:r>
      <w:r>
        <w:rPr>
          <w:rFonts w:ascii="Bodoni 72 Book" w:hAnsi="Bodoni 72 Book"/>
        </w:rPr>
        <w:t>”</w:t>
      </w:r>
      <w:r>
        <w:rPr>
          <w:rFonts w:ascii="Bodoni 72 Book" w:hAnsi="Bodoni 72 Book"/>
        </w:rPr>
        <w:t>，但在宣布</w:t>
      </w:r>
      <w:r>
        <w:rPr>
          <w:rFonts w:ascii="Bodoni 72 Book" w:hAnsi="Bodoni 72 Book"/>
        </w:rPr>
        <w:t>“</w:t>
      </w:r>
      <w:r>
        <w:rPr>
          <w:rFonts w:ascii="Bodoni 72 Book" w:hAnsi="Bodoni 72 Book"/>
        </w:rPr>
        <w:t>他已经彻底疯了</w:t>
      </w:r>
      <w:r>
        <w:rPr>
          <w:rFonts w:ascii="Bodoni 72 Book" w:hAnsi="Bodoni 72 Book"/>
        </w:rPr>
        <w:t>”</w:t>
      </w:r>
      <w:r>
        <w:rPr>
          <w:rFonts w:ascii="Bodoni 72 Book" w:hAnsi="Bodoni 72 Book"/>
        </w:rPr>
        <w:t>的句子中变成</w:t>
      </w:r>
      <w:r>
        <w:rPr>
          <w:rFonts w:ascii="Bodoni 72 Book" w:hAnsi="Bodoni 72 Book"/>
        </w:rPr>
        <w:t>“</w:t>
      </w:r>
      <w:r>
        <w:rPr>
          <w:rFonts w:ascii="Bodoni 72 Book" w:hAnsi="Bodoni 72 Book"/>
        </w:rPr>
        <w:t>俄罗斯的弗拉基米尔</w:t>
      </w:r>
      <w:r>
        <w:rPr>
          <w:rFonts w:ascii="Bodoni 72 Book" w:hAnsi="Bodoni 72 Book"/>
        </w:rPr>
        <w:t>·</w:t>
      </w:r>
      <w:r>
        <w:rPr>
          <w:rFonts w:ascii="Bodoni 72 Book" w:hAnsi="Bodoni 72 Book"/>
        </w:rPr>
        <w:t>普京</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5</w:t>
      </w:r>
      <w:r>
        <w:rPr>
          <w:rFonts w:ascii="Bodoni 72 Book" w:hAnsi="Bodoni 72 Book"/>
        </w:rPr>
        <w:t>月</w:t>
      </w:r>
      <w:r>
        <w:rPr>
          <w:rFonts w:ascii="Bodoni 72 Book" w:hAnsi="Bodoni 72 Book"/>
        </w:rPr>
        <w:t>25</w:t>
      </w:r>
      <w:r>
        <w:rPr>
          <w:rFonts w:ascii="Bodoni 72 Book" w:hAnsi="Bodoni 72 Book"/>
        </w:rPr>
        <w:t>日），两天后在警告</w:t>
      </w:r>
      <w:r>
        <w:rPr>
          <w:rFonts w:ascii="Bodoni 72 Book" w:hAnsi="Bodoni 72 Book"/>
        </w:rPr>
        <w:t>“</w:t>
      </w:r>
      <w:r>
        <w:rPr>
          <w:rFonts w:ascii="Bodoni 72 Book" w:hAnsi="Bodoni 72 Book"/>
        </w:rPr>
        <w:t>他在玩火</w:t>
      </w:r>
      <w:r>
        <w:rPr>
          <w:rFonts w:ascii="Bodoni 72 Book" w:hAnsi="Bodoni 72 Book"/>
        </w:rPr>
        <w:t>”</w:t>
      </w:r>
      <w:r>
        <w:rPr>
          <w:rFonts w:ascii="Bodoni 72 Book" w:hAnsi="Bodoni 72 Book"/>
        </w:rPr>
        <w:t>中则只是</w:t>
      </w:r>
      <w:r>
        <w:rPr>
          <w:rFonts w:ascii="Bodoni 72 Book" w:hAnsi="Bodoni 72 Book"/>
        </w:rPr>
        <w:t>“</w:t>
      </w:r>
      <w:r>
        <w:rPr>
          <w:rFonts w:ascii="Bodoni 72 Book" w:hAnsi="Bodoni 72 Book"/>
        </w:rPr>
        <w:t>弗拉基米尔</w:t>
      </w:r>
      <w:r>
        <w:rPr>
          <w:rFonts w:ascii="Bodoni 72 Book" w:hAnsi="Bodoni 72 Book"/>
        </w:rPr>
        <w:t>·</w:t>
      </w:r>
      <w:r>
        <w:rPr>
          <w:rFonts w:ascii="Bodoni 72 Book" w:hAnsi="Bodoni 72 Book"/>
        </w:rPr>
        <w:t>普京</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5</w:t>
      </w:r>
      <w:r>
        <w:rPr>
          <w:rFonts w:ascii="Bodoni 72 Book" w:hAnsi="Bodoni 72 Book"/>
        </w:rPr>
        <w:t>月</w:t>
      </w:r>
      <w:r>
        <w:rPr>
          <w:rFonts w:ascii="Bodoni 72 Book" w:hAnsi="Bodoni 72 Book"/>
        </w:rPr>
        <w:t>27</w:t>
      </w:r>
      <w:r>
        <w:rPr>
          <w:rFonts w:ascii="Bodoni 72 Book" w:hAnsi="Bodoni 72 Book"/>
        </w:rPr>
        <w:t>日）。</w:t>
      </w:r>
      <w:r>
        <w:rPr>
          <w:rFonts w:ascii="Bodoni 72 Book" w:hAnsi="Bodoni 72 Book"/>
        </w:rPr>
        <w:t>5</w:t>
      </w:r>
      <w:r>
        <w:rPr>
          <w:rFonts w:ascii="Bodoni 72 Book" w:hAnsi="Bodoni 72 Book"/>
        </w:rPr>
        <w:t>月</w:t>
      </w:r>
      <w:r>
        <w:rPr>
          <w:rFonts w:ascii="Bodoni 72 Book" w:hAnsi="Bodoni 72 Book"/>
        </w:rPr>
        <w:t>25</w:t>
      </w:r>
      <w:r>
        <w:rPr>
          <w:rFonts w:ascii="Bodoni 72 Book" w:hAnsi="Bodoni 72 Book"/>
        </w:rPr>
        <w:t>日帖子内部，这一模式甚至在一口气中可见：受到批评的普京失去头衔，而同一帖子中受到较轻批评的泽连斯基仍保有头衔（</w:t>
      </w:r>
      <w:r>
        <w:rPr>
          <w:rFonts w:ascii="Bodoni 72 Book" w:hAnsi="Bodoni 72 Book"/>
        </w:rPr>
        <w:t>“</w:t>
      </w:r>
      <w:r>
        <w:rPr>
          <w:rFonts w:ascii="Bodoni 72 Book" w:hAnsi="Bodoni 72 Book"/>
        </w:rPr>
        <w:t>泽连斯基总统这样说话，对他的国家没有任何好处</w:t>
      </w:r>
      <w:r>
        <w:rPr>
          <w:rFonts w:ascii="Bodoni 72 Book" w:hAnsi="Bodoni 72 Book"/>
        </w:rPr>
        <w:t>”</w:t>
      </w:r>
      <w:r>
        <w:rPr>
          <w:rFonts w:ascii="Bodoni 72 Book" w:hAnsi="Bodoni 72 Book"/>
        </w:rPr>
        <w:t>）。因此，头衔发挥的是不悦的语域标记作用，并且适用于两人；如果存在区分性动作，它不在头衔的正式语法中。若不如此主张，便违背了本分析对自身诱人结论所应保持的敏感。</w:t>
      </w:r>
    </w:p>
    <w:p>
      <w:pPr>
        <w:rPr>
          <w:rFonts w:ascii="Bodoni 72 Book" w:hAnsi="Bodoni 72 Book"/>
        </w:rPr>
        <w:pStyle w:val="BodyText"/>
      </w:pPr>
      <w:r>
        <w:rPr>
          <w:rFonts w:ascii="Bodoni 72 Book" w:hAnsi="Bodoni 72 Book"/>
        </w:rPr>
        <w:t>真正存在且相当一致的不对称，反而在于非正式重新命名的语域，以及归于两人行为的道德架构。第二任期帖子中，泽连斯基逐渐积累起一个具体且反复出现的个人贬抑语义场，而普京材料没有与之接近的对应物：他是</w:t>
      </w:r>
      <w:r>
        <w:rPr>
          <w:rFonts w:ascii="Bodoni 72 Book" w:hAnsi="Bodoni 72 Book"/>
        </w:rPr>
        <w:t>“</w:t>
      </w:r>
      <w:r>
        <w:rPr>
          <w:rFonts w:ascii="Bodoni 72 Book" w:hAnsi="Bodoni 72 Book"/>
        </w:rPr>
        <w:t>略有成功的喜剧演员</w:t>
      </w:r>
      <w:r>
        <w:rPr>
          <w:rFonts w:ascii="Bodoni 72 Book" w:hAnsi="Bodoni 72 Book"/>
        </w:rPr>
        <w:t>”</w:t>
      </w:r>
      <w:r>
        <w:rPr>
          <w:rFonts w:ascii="Bodoni 72 Book" w:hAnsi="Bodoni 72 Book"/>
        </w:rPr>
        <w:t>，竟</w:t>
      </w:r>
      <w:r>
        <w:rPr>
          <w:rFonts w:ascii="Bodoni 72 Book" w:hAnsi="Bodoni 72 Book"/>
        </w:rPr>
        <w:t>“</w:t>
      </w:r>
      <w:r>
        <w:rPr>
          <w:rFonts w:ascii="Bodoni 72 Book" w:hAnsi="Bodoni 72 Book"/>
        </w:rPr>
        <w:t>说服美利坚合众国</w:t>
      </w:r>
      <w:r>
        <w:rPr>
          <w:rFonts w:ascii="Bodoni 72 Book" w:hAnsi="Bodoni 72 Book"/>
        </w:rPr>
        <w:t>”</w:t>
      </w:r>
      <w:r>
        <w:rPr>
          <w:rFonts w:ascii="Bodoni 72 Book" w:hAnsi="Bodoni 72 Book"/>
        </w:rPr>
        <w:t>承担一笔毁灭性的支出（</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w:t>
      </w:r>
      <w:r>
        <w:rPr>
          <w:rFonts w:ascii="Bodoni 72 Book" w:hAnsi="Bodoni 72 Book"/>
        </w:rPr>
        <w:t>19</w:t>
      </w:r>
      <w:r>
        <w:rPr>
          <w:rFonts w:ascii="Bodoni 72 Book" w:hAnsi="Bodoni 72 Book"/>
        </w:rPr>
        <w:t>日）；同一帖子又称他是</w:t>
      </w:r>
      <w:r>
        <w:rPr>
          <w:rFonts w:ascii="Bodoni 72 Book" w:hAnsi="Bodoni 72 Book"/>
        </w:rPr>
        <w:t>“</w:t>
      </w:r>
      <w:r>
        <w:rPr>
          <w:rFonts w:ascii="Bodoni 72 Book" w:hAnsi="Bodoni 72 Book"/>
        </w:rPr>
        <w:t>没有选举的独裁者</w:t>
      </w:r>
      <w:r>
        <w:rPr>
          <w:rFonts w:ascii="Bodoni 72 Book" w:hAnsi="Bodoni 72 Book"/>
        </w:rPr>
        <w:t>”</w:t>
      </w:r>
      <w:r>
        <w:rPr>
          <w:rFonts w:ascii="Bodoni 72 Book" w:hAnsi="Bodoni 72 Book"/>
        </w:rPr>
        <w:t>，其唯一才华是</w:t>
      </w:r>
      <w:r>
        <w:rPr>
          <w:rFonts w:ascii="Bodoni 72 Book" w:hAnsi="Bodoni 72 Book"/>
        </w:rPr>
        <w:t>“</w:t>
      </w:r>
      <w:r>
        <w:rPr>
          <w:rFonts w:ascii="Bodoni 72 Book" w:hAnsi="Bodoni 72 Book"/>
        </w:rPr>
        <w:t>把拜登</w:t>
      </w:r>
      <w:r>
        <w:rPr>
          <w:rFonts w:ascii="Bodoni 72 Book" w:hAnsi="Bodoni 72 Book"/>
        </w:rPr>
        <w:t>‘</w:t>
      </w:r>
      <w:r>
        <w:rPr>
          <w:rFonts w:ascii="Bodoni 72 Book" w:hAnsi="Bodoni 72 Book"/>
        </w:rPr>
        <w:t>玩得像拉小提琴一样</w:t>
      </w:r>
      <w:r>
        <w:rPr>
          <w:rFonts w:ascii="Bodoni 72 Book" w:hAnsi="Bodoni 72 Book"/>
        </w:rPr>
        <w:t>’”</w:t>
      </w:r>
      <w:r>
        <w:rPr>
          <w:rFonts w:ascii="Bodoni 72 Book" w:hAnsi="Bodoni 72 Book"/>
        </w:rPr>
        <w:t>（</w:t>
      </w:r>
      <w:r>
        <w:rPr>
          <w:rFonts w:ascii="Bodoni 72 Book" w:hAnsi="Bodoni 72 Book"/>
        </w:rPr>
        <w:t xml:space="preserve">“playing Biden ‘like a fiddle’”</w:t>
      </w:r>
      <w:r>
        <w:rPr>
          <w:rFonts w:ascii="Bodoni 72 Book" w:hAnsi="Bodoni 72 Book"/>
        </w:rPr>
        <w:t>）；他是</w:t>
      </w:r>
      <w:r>
        <w:rPr>
          <w:rFonts w:ascii="Bodoni 72 Book" w:hAnsi="Bodoni 72 Book"/>
        </w:rPr>
        <w:t>“</w:t>
      </w:r>
      <w:r>
        <w:rPr>
          <w:rFonts w:ascii="Bodoni 72 Book" w:hAnsi="Bodoni 72 Book"/>
        </w:rPr>
        <w:t>这个家伙</w:t>
      </w:r>
      <w:r>
        <w:rPr>
          <w:rFonts w:ascii="Bodoni 72 Book" w:hAnsi="Bodoni 72 Book"/>
        </w:rPr>
        <w:t>”</w:t>
      </w:r>
      <w:r>
        <w:rPr>
          <w:rFonts w:ascii="Bodoni 72 Book" w:hAnsi="Bodoni 72 Book"/>
        </w:rPr>
        <w:t>，只要得到美国支持，</w:t>
      </w:r>
      <w:r>
        <w:rPr>
          <w:rFonts w:ascii="Bodoni 72 Book" w:hAnsi="Bodoni 72 Book"/>
        </w:rPr>
        <w:t>“</w:t>
      </w:r>
      <w:r>
        <w:rPr>
          <w:rFonts w:ascii="Bodoni 72 Book" w:hAnsi="Bodoni 72 Book"/>
        </w:rPr>
        <w:t>就不希望和平到来</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3</w:t>
      </w:r>
      <w:r>
        <w:rPr>
          <w:rFonts w:ascii="Bodoni 72 Book" w:hAnsi="Bodoni 72 Book"/>
        </w:rPr>
        <w:t>月</w:t>
      </w:r>
      <w:r>
        <w:rPr>
          <w:rFonts w:ascii="Bodoni 72 Book" w:hAnsi="Bodoni 72 Book"/>
        </w:rPr>
        <w:t>3</w:t>
      </w:r>
      <w:r>
        <w:rPr>
          <w:rFonts w:ascii="Bodoni 72 Book" w:hAnsi="Bodoni 72 Book"/>
        </w:rPr>
        <w:t>日）；一年多以后，他又是</w:t>
      </w:r>
      <w:r>
        <w:rPr>
          <w:rFonts w:ascii="Bodoni 72 Book" w:hAnsi="Bodoni 72 Book"/>
        </w:rPr>
        <w:t>“</w:t>
      </w:r>
      <w:r>
        <w:rPr>
          <w:rFonts w:ascii="Bodoni 72 Book" w:hAnsi="Bodoni 72 Book"/>
        </w:rPr>
        <w:t>乌克兰的</w:t>
      </w:r>
      <w:r>
        <w:rPr>
          <w:rFonts w:ascii="Bodoni 72 Book" w:hAnsi="Bodoni 72 Book"/>
        </w:rPr>
        <w:t>P</w:t>
      </w:r>
      <w:r>
        <w:rPr>
          <w:rFonts w:ascii="Bodoni 72 Book" w:hAnsi="Bodoni 72 Book"/>
        </w:rPr>
        <w:t>．</w:t>
      </w:r>
      <w:r>
        <w:rPr>
          <w:rFonts w:ascii="Bodoni 72 Book" w:hAnsi="Bodoni 72 Book"/>
        </w:rPr>
        <w:t>T</w:t>
      </w:r>
      <w:r>
        <w:rPr>
          <w:rFonts w:ascii="Bodoni 72 Book" w:hAnsi="Bodoni 72 Book"/>
        </w:rPr>
        <w:t>．巴纳姆（泽连斯基！）</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3</w:t>
      </w:r>
      <w:r>
        <w:rPr>
          <w:rFonts w:ascii="Bodoni 72 Book" w:hAnsi="Bodoni 72 Book"/>
        </w:rPr>
        <w:t>月</w:t>
      </w:r>
      <w:r>
        <w:rPr>
          <w:rFonts w:ascii="Bodoni 72 Book" w:hAnsi="Bodoni 72 Book"/>
        </w:rPr>
        <w:t>2</w:t>
      </w:r>
      <w:r>
        <w:rPr>
          <w:rFonts w:ascii="Bodoni 72 Book" w:hAnsi="Bodoni 72 Book"/>
        </w:rPr>
        <w:t>日）；到那时，巴纳姆这一美国表演家和江湖骗子的名字已经不再像新鲜侮辱，而像一种固定的绰号。普京并非不受批评</w:t>
      </w:r>
      <w:r>
        <w:rPr>
          <w:rFonts w:ascii="Bodoni 72 Book" w:hAnsi="Bodoni 72 Book"/>
        </w:rPr>
        <w:t>——</w:t>
      </w:r>
      <w:r>
        <w:rPr>
          <w:rFonts w:ascii="Bodoni 72 Book" w:hAnsi="Bodoni 72 Book"/>
        </w:rPr>
        <w:t>他在</w:t>
      </w:r>
      <w:r>
        <w:rPr>
          <w:rFonts w:ascii="Bodoni 72 Book" w:hAnsi="Bodoni 72 Book"/>
        </w:rPr>
        <w:t>“</w:t>
      </w:r>
      <w:r>
        <w:rPr>
          <w:rFonts w:ascii="Bodoni 72 Book" w:hAnsi="Bodoni 72 Book"/>
        </w:rPr>
        <w:t>玩火</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5</w:t>
      </w:r>
      <w:r>
        <w:rPr>
          <w:rFonts w:ascii="Bodoni 72 Book" w:hAnsi="Bodoni 72 Book"/>
        </w:rPr>
        <w:t>月</w:t>
      </w:r>
      <w:r>
        <w:rPr>
          <w:rFonts w:ascii="Bodoni 72 Book" w:hAnsi="Bodoni 72 Book"/>
        </w:rPr>
        <w:t>27</w:t>
      </w:r>
      <w:r>
        <w:rPr>
          <w:rFonts w:ascii="Bodoni 72 Book" w:hAnsi="Bodoni 72 Book"/>
        </w:rPr>
        <w:t>日），或许只是</w:t>
      </w:r>
      <w:r>
        <w:rPr>
          <w:rFonts w:ascii="Bodoni 72 Book" w:hAnsi="Bodoni 72 Book"/>
        </w:rPr>
        <w:t>“</w:t>
      </w:r>
      <w:r>
        <w:rPr>
          <w:rFonts w:ascii="Bodoni 72 Book" w:hAnsi="Bodoni 72 Book"/>
        </w:rPr>
        <w:t>在牵着我走</w:t>
      </w:r>
      <w:r>
        <w:rPr>
          <w:rFonts w:ascii="Bodoni 72 Book" w:hAnsi="Bodoni 72 Book"/>
        </w:rPr>
        <w:t>”</w:t>
      </w:r>
      <w:r>
        <w:rPr>
          <w:rFonts w:ascii="Bodoni 72 Book" w:hAnsi="Bodoni 72 Book"/>
        </w:rPr>
        <w:t>（</w:t>
      </w:r>
      <w:r>
        <w:rPr>
          <w:rFonts w:ascii="Bodoni 72 Book" w:hAnsi="Bodoni 72 Book"/>
        </w:rPr>
        <w:t xml:space="preserve">“just tapping me along”</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4</w:t>
      </w:r>
      <w:r>
        <w:rPr>
          <w:rFonts w:ascii="Bodoni 72 Book" w:hAnsi="Bodoni 72 Book"/>
        </w:rPr>
        <w:t>月</w:t>
      </w:r>
      <w:r>
        <w:rPr>
          <w:rFonts w:ascii="Bodoni 72 Book" w:hAnsi="Bodoni 72 Book"/>
        </w:rPr>
        <w:t>26</w:t>
      </w:r>
      <w:r>
        <w:rPr>
          <w:rFonts w:ascii="Bodoni 72 Book" w:hAnsi="Bodoni 72 Book"/>
        </w:rPr>
        <w:t>日），而俄罗斯在他的指挥下是一个</w:t>
      </w:r>
      <w:r>
        <w:rPr>
          <w:rFonts w:ascii="Bodoni 72 Book" w:hAnsi="Bodoni 72 Book"/>
        </w:rPr>
        <w:t>“</w:t>
      </w:r>
      <w:r>
        <w:rPr>
          <w:rFonts w:ascii="Bodoni 72 Book" w:hAnsi="Bodoni 72 Book"/>
        </w:rPr>
        <w:t>纸老虎</w:t>
      </w:r>
      <w:r>
        <w:rPr>
          <w:rFonts w:ascii="Bodoni 72 Book" w:hAnsi="Bodoni 72 Book"/>
        </w:rPr>
        <w:t>”</w:t>
      </w:r>
      <w:r>
        <w:rPr>
          <w:rFonts w:ascii="Bodoni 72 Book" w:hAnsi="Bodoni 72 Book"/>
        </w:rPr>
        <w:t>（</w:t>
      </w:r>
      <w:r>
        <w:rPr>
          <w:rFonts w:ascii="Bodoni 72 Book" w:hAnsi="Bodoni 72 Book"/>
        </w:rPr>
        <w:t xml:space="preserve">“paper tiger”</w:t>
      </w:r>
      <w:r>
        <w:rPr>
          <w:rFonts w:ascii="Bodoni 72 Book" w:hAnsi="Bodoni 72 Book"/>
        </w:rPr>
        <w:t>），在</w:t>
      </w:r>
      <w:r>
        <w:rPr>
          <w:rFonts w:ascii="Bodoni 72 Book" w:hAnsi="Bodoni 72 Book"/>
        </w:rPr>
        <w:t>“</w:t>
      </w:r>
      <w:r>
        <w:rPr>
          <w:rFonts w:ascii="Bodoni 72 Book" w:hAnsi="Bodoni 72 Book"/>
        </w:rPr>
        <w:t>漫无目的地</w:t>
      </w:r>
      <w:r>
        <w:rPr>
          <w:rFonts w:ascii="Bodoni 72 Book" w:hAnsi="Bodoni 72 Book"/>
        </w:rPr>
        <w:t>”</w:t>
      </w:r>
      <w:r>
        <w:rPr>
          <w:rFonts w:ascii="Bodoni 72 Book" w:hAnsi="Bodoni 72 Book"/>
        </w:rPr>
        <w:t>作战（</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9</w:t>
      </w:r>
      <w:r>
        <w:rPr>
          <w:rFonts w:ascii="Bodoni 72 Book" w:hAnsi="Bodoni 72 Book"/>
        </w:rPr>
        <w:t>月</w:t>
      </w:r>
      <w:r>
        <w:rPr>
          <w:rFonts w:ascii="Bodoni 72 Book" w:hAnsi="Bodoni 72 Book"/>
        </w:rPr>
        <w:t>23</w:t>
      </w:r>
      <w:r>
        <w:rPr>
          <w:rFonts w:ascii="Bodoni 72 Book" w:hAnsi="Bodoni 72 Book"/>
        </w:rPr>
        <w:t>日）</w:t>
      </w:r>
      <w:r>
        <w:rPr>
          <w:rFonts w:ascii="Bodoni 72 Book" w:hAnsi="Bodoni 72 Book"/>
        </w:rPr>
        <w:t>——</w:t>
      </w:r>
      <w:r>
        <w:rPr>
          <w:rFonts w:ascii="Bodoni 72 Book" w:hAnsi="Bodoni 72 Book"/>
        </w:rPr>
        <w:t>但其中最尖锐的说法，针对的是俄罗斯的军事表现或普京的策略，而非他的性格；没有任何一个说法给他配上泽连斯基式的贬损绰号。即便是对他的姿态变化最为剧烈的帖子，即</w:t>
      </w:r>
      <w:r>
        <w:rPr>
          <w:rFonts w:ascii="Bodoni 72 Book" w:hAnsi="Bodoni 72 Book"/>
        </w:rPr>
        <w:t>2025</w:t>
      </w:r>
      <w:r>
        <w:rPr>
          <w:rFonts w:ascii="Bodoni 72 Book" w:hAnsi="Bodoni 72 Book"/>
        </w:rPr>
        <w:t>年</w:t>
      </w:r>
      <w:r>
        <w:rPr>
          <w:rFonts w:ascii="Bodoni 72 Book" w:hAnsi="Bodoni 72 Book"/>
        </w:rPr>
        <w:t>5</w:t>
      </w:r>
      <w:r>
        <w:rPr>
          <w:rFonts w:ascii="Bodoni 72 Book" w:hAnsi="Bodoni 72 Book"/>
        </w:rPr>
        <w:t>月</w:t>
      </w:r>
      <w:r>
        <w:rPr>
          <w:rFonts w:ascii="Bodoni 72 Book" w:hAnsi="Bodoni 72 Book"/>
        </w:rPr>
        <w:t>25</w:t>
      </w:r>
      <w:r>
        <w:rPr>
          <w:rFonts w:ascii="Bodoni 72 Book" w:hAnsi="Bodoni 72 Book"/>
        </w:rPr>
        <w:t>日称</w:t>
      </w:r>
      <w:r>
        <w:rPr>
          <w:rFonts w:ascii="Bodoni 72 Book" w:hAnsi="Bodoni 72 Book"/>
        </w:rPr>
        <w:t>“</w:t>
      </w:r>
      <w:r>
        <w:rPr>
          <w:rFonts w:ascii="Bodoni 72 Book" w:hAnsi="Bodoni 72 Book"/>
        </w:rPr>
        <w:t>他发生了某种变化</w:t>
      </w:r>
      <w:r>
        <w:rPr>
          <w:rFonts w:ascii="Bodoni 72 Book" w:hAnsi="Bodoni 72 Book"/>
        </w:rPr>
        <w:t>”</w:t>
      </w:r>
      <w:r>
        <w:rPr>
          <w:rFonts w:ascii="Bodoni 72 Book" w:hAnsi="Bodoni 72 Book"/>
        </w:rPr>
        <w:t>并且</w:t>
      </w:r>
      <w:r>
        <w:rPr>
          <w:rFonts w:ascii="Bodoni 72 Book" w:hAnsi="Bodoni 72 Book"/>
        </w:rPr>
        <w:t>“</w:t>
      </w:r>
      <w:r>
        <w:rPr>
          <w:rFonts w:ascii="Bodoni 72 Book" w:hAnsi="Bodoni 72 Book"/>
        </w:rPr>
        <w:t>彻底疯了</w:t>
      </w:r>
      <w:r>
        <w:rPr>
          <w:rFonts w:ascii="Bodoni 72 Book" w:hAnsi="Bodoni 72 Book"/>
        </w:rPr>
        <w:t>”</w:t>
      </w:r>
      <w:r>
        <w:rPr>
          <w:rFonts w:ascii="Bodoni 72 Book" w:hAnsi="Bodoni 72 Book"/>
        </w:rPr>
        <w:t>的帖子，也把这种变化框定为一个原本受尊重之人的断裂（</w:t>
      </w:r>
      <w:r>
        <w:rPr>
          <w:rFonts w:ascii="Bodoni 72 Book" w:hAnsi="Bodoni 72 Book"/>
        </w:rPr>
        <w:t>“</w:t>
      </w:r>
      <w:r>
        <w:rPr>
          <w:rFonts w:ascii="Bodoni 72 Book" w:hAnsi="Bodoni 72 Book"/>
        </w:rPr>
        <w:t>我一直与俄罗斯的弗拉基米尔</w:t>
      </w:r>
      <w:r>
        <w:rPr>
          <w:rFonts w:ascii="Bodoni 72 Book" w:hAnsi="Bodoni 72 Book"/>
        </w:rPr>
        <w:t>·</w:t>
      </w:r>
      <w:r>
        <w:rPr>
          <w:rFonts w:ascii="Bodoni 72 Book" w:hAnsi="Bodoni 72 Book"/>
        </w:rPr>
        <w:t>普京保持非常良好的关系</w:t>
      </w:r>
      <w:r>
        <w:rPr>
          <w:rFonts w:ascii="Bodoni 72 Book" w:hAnsi="Bodoni 72 Book"/>
        </w:rPr>
        <w:t>”</w:t>
      </w:r>
      <w:r>
        <w:rPr>
          <w:rFonts w:ascii="Bodoni 72 Book" w:hAnsi="Bodoni 72 Book"/>
        </w:rPr>
        <w:t>），而不是揭开一个从来不是其所声称之人的骗子面具。因而，两项指责的语法在性质上完全不同：泽连斯基的缺陷被呈现为构成性的</w:t>
      </w:r>
      <w:r>
        <w:rPr>
          <w:rFonts w:ascii="Bodoni 72 Book" w:hAnsi="Bodoni 72 Book"/>
        </w:rPr>
        <w:t>——</w:t>
      </w:r>
      <w:r>
        <w:rPr>
          <w:rFonts w:ascii="Bodoni 72 Book" w:hAnsi="Bodoni 72 Book"/>
        </w:rPr>
        <w:t>一名喜剧演员的局限如今因其不适任的战时总统角色而暴露；普京的缺陷则被呈现为偏离某种能力与相互尊重的基线，是跌落而非揭露。</w:t>
      </w:r>
    </w:p>
    <w:p>
      <w:pPr>
        <w:rPr>
          <w:rFonts w:ascii="Bodoni 72 Book" w:hAnsi="Bodoni 72 Book"/>
        </w:rPr>
        <w:pStyle w:val="BodyText"/>
      </w:pPr>
      <w:r>
        <w:rPr>
          <w:rFonts w:ascii="Bodoni 72 Book" w:hAnsi="Bodoni 72 Book"/>
        </w:rPr>
        <w:t>这种语法差异还延伸到两人与战争起因及持续之间的关系是如何被叙述的。在整个语料中，普京入侵的决定反复被吸收进关于美国国内软弱的叙述，而不是被视为他应负首要责任的选择：</w:t>
      </w:r>
      <w:r>
        <w:rPr>
          <w:rFonts w:ascii="Bodoni 72 Book" w:hAnsi="Bodoni 72 Book"/>
        </w:rPr>
        <w:t>“</w:t>
      </w:r>
      <w:r>
        <w:rPr>
          <w:rFonts w:ascii="Bodoni 72 Book" w:hAnsi="Bodoni 72 Book"/>
        </w:rPr>
        <w:t>普京之所以入侵乌克兰，只是因为他不尊重拜登</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2024</w:t>
      </w:r>
      <w:r>
        <w:rPr>
          <w:rFonts w:ascii="Bodoni 72 Book" w:hAnsi="Bodoni 72 Book"/>
        </w:rPr>
        <w:t>年</w:t>
      </w:r>
      <w:r>
        <w:rPr>
          <w:rFonts w:ascii="Bodoni 72 Book" w:hAnsi="Bodoni 72 Book"/>
        </w:rPr>
        <w:t>3</w:t>
      </w:r>
      <w:r>
        <w:rPr>
          <w:rFonts w:ascii="Bodoni 72 Book" w:hAnsi="Bodoni 72 Book"/>
        </w:rPr>
        <w:t>月</w:t>
      </w:r>
      <w:r>
        <w:rPr>
          <w:rFonts w:ascii="Bodoni 72 Book" w:hAnsi="Bodoni 72 Book"/>
        </w:rPr>
        <w:t>7</w:t>
      </w:r>
      <w:r>
        <w:rPr>
          <w:rFonts w:ascii="Bodoni 72 Book" w:hAnsi="Bodoni 72 Book"/>
        </w:rPr>
        <w:t>日）；</w:t>
      </w:r>
      <w:r>
        <w:rPr>
          <w:rFonts w:ascii="Bodoni 72 Book" w:hAnsi="Bodoni 72 Book"/>
        </w:rPr>
        <w:t>“</w:t>
      </w:r>
      <w:r>
        <w:rPr>
          <w:rFonts w:ascii="Bodoni 72 Book" w:hAnsi="Bodoni 72 Book"/>
        </w:rPr>
        <w:t>普京本来绝不会发动攻击！只有当他看到瞌睡乔的表现时，他才说：</w:t>
      </w:r>
      <w:r>
        <w:rPr>
          <w:rFonts w:ascii="Bodoni 72 Book" w:hAnsi="Bodoni 72 Book"/>
        </w:rPr>
        <w:t>‘</w:t>
      </w:r>
      <w:r>
        <w:rPr>
          <w:rFonts w:ascii="Bodoni 72 Book" w:hAnsi="Bodoni 72 Book"/>
        </w:rPr>
        <w:t>现在是我的机会！</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11</w:t>
      </w:r>
      <w:r>
        <w:rPr>
          <w:rFonts w:ascii="Bodoni 72 Book" w:hAnsi="Bodoni 72 Book"/>
        </w:rPr>
        <w:t>月</w:t>
      </w:r>
      <w:r>
        <w:rPr>
          <w:rFonts w:ascii="Bodoni 72 Book" w:hAnsi="Bodoni 72 Book"/>
        </w:rPr>
        <w:t>23</w:t>
      </w:r>
      <w:r>
        <w:rPr>
          <w:rFonts w:ascii="Bodoni 72 Book" w:hAnsi="Bodoni 72 Book"/>
        </w:rPr>
        <w:t>日）；战争</w:t>
      </w:r>
      <w:r>
        <w:rPr>
          <w:rFonts w:ascii="Bodoni 72 Book" w:hAnsi="Bodoni 72 Book"/>
        </w:rPr>
        <w:t>“</w:t>
      </w:r>
      <w:r>
        <w:rPr>
          <w:rFonts w:ascii="Bodoni 72 Book" w:hAnsi="Bodoni 72 Book"/>
        </w:rPr>
        <w:t>如果我是总统，本来绝不会开始</w:t>
      </w:r>
      <w:r>
        <w:rPr>
          <w:rFonts w:ascii="Bodoni 72 Book" w:hAnsi="Bodoni 72 Book"/>
        </w:rPr>
        <w:t>”</w:t>
      </w:r>
      <w:r>
        <w:rPr>
          <w:rFonts w:ascii="Bodoni 72 Book" w:hAnsi="Bodoni 72 Book"/>
        </w:rPr>
        <w:t>（</w:t>
      </w:r>
      <w:r>
        <w:rPr>
          <w:rFonts w:ascii="Bodoni 72 Book" w:hAnsi="Bodoni 72 Book"/>
        </w:rPr>
        <w:t>2022—2026</w:t>
      </w:r>
      <w:r>
        <w:rPr>
          <w:rFonts w:ascii="Bodoni 72 Book" w:hAnsi="Bodoni 72 Book"/>
        </w:rPr>
        <w:t>年间至少十几条帖子以近乎重复的语言陈述）。换言之，因果箭头从美国领导层的状况指向俄罗斯侵略这一事实；普京本人的能动性几乎被处理为偶然因素，即对拜登据称创造的机会所作的可预期反应，而不是他自由作出的、应由其承担判断的决定。相比之下，泽连斯基的能动性被视为充分有效，既作用于战争起因，也作用于战争持续所依赖的近端杠杆：</w:t>
      </w:r>
      <w:r>
        <w:rPr>
          <w:rFonts w:ascii="Bodoni 72 Book" w:hAnsi="Bodoni 72 Book"/>
        </w:rPr>
        <w:t>“</w:t>
      </w:r>
      <w:r>
        <w:rPr>
          <w:rFonts w:ascii="Bodoni 72 Book" w:hAnsi="Bodoni 72 Book"/>
        </w:rPr>
        <w:t>泽连斯基总统和弯曲乔</w:t>
      </w:r>
      <w:r>
        <w:rPr>
          <w:rFonts w:ascii="Bodoni 72 Book" w:hAnsi="Bodoni 72 Book"/>
        </w:rPr>
        <w:t>·</w:t>
      </w:r>
      <w:r>
        <w:rPr>
          <w:rFonts w:ascii="Bodoni 72 Book" w:hAnsi="Bodoni 72 Book"/>
        </w:rPr>
        <w:t>拜登（</w:t>
      </w:r>
      <w:r>
        <w:rPr>
          <w:rFonts w:ascii="Bodoni 72 Book" w:hAnsi="Bodoni 72 Book"/>
        </w:rPr>
        <w:t>Crooked Joe Biden</w:t>
      </w:r>
      <w:r>
        <w:rPr>
          <w:rFonts w:ascii="Bodoni 72 Book" w:hAnsi="Bodoni 72 Book"/>
        </w:rPr>
        <w:t>）在允许这一悲剧开始方面做得极其糟糕</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4</w:t>
      </w:r>
      <w:r>
        <w:rPr>
          <w:rFonts w:ascii="Bodoni 72 Book" w:hAnsi="Bodoni 72 Book"/>
        </w:rPr>
        <w:t>月</w:t>
      </w:r>
      <w:r>
        <w:rPr>
          <w:rFonts w:ascii="Bodoni 72 Book" w:hAnsi="Bodoni 72 Book"/>
        </w:rPr>
        <w:t>14</w:t>
      </w:r>
      <w:r>
        <w:rPr>
          <w:rFonts w:ascii="Bodoni 72 Book" w:hAnsi="Bodoni 72 Book"/>
        </w:rPr>
        <w:t>日）；战争</w:t>
      </w:r>
      <w:r>
        <w:rPr>
          <w:rFonts w:ascii="Bodoni 72 Book" w:hAnsi="Bodoni 72 Book"/>
        </w:rPr>
        <w:t>“</w:t>
      </w:r>
      <w:r>
        <w:rPr>
          <w:rFonts w:ascii="Bodoni 72 Book" w:hAnsi="Bodoni 72 Book"/>
        </w:rPr>
        <w:t>在强大而适当的美国和乌克兰领导下，本来绝不会发生</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11</w:t>
      </w:r>
      <w:r>
        <w:rPr>
          <w:rFonts w:ascii="Bodoni 72 Book" w:hAnsi="Bodoni 72 Book"/>
        </w:rPr>
        <w:t>月</w:t>
      </w:r>
      <w:r>
        <w:rPr>
          <w:rFonts w:ascii="Bodoni 72 Book" w:hAnsi="Bodoni 72 Book"/>
        </w:rPr>
        <w:t>23</w:t>
      </w:r>
      <w:r>
        <w:rPr>
          <w:rFonts w:ascii="Bodoni 72 Book" w:hAnsi="Bodoni 72 Book"/>
        </w:rPr>
        <w:t>日）；而</w:t>
      </w:r>
      <w:r>
        <w:rPr>
          <w:rFonts w:ascii="Bodoni 72 Book" w:hAnsi="Bodoni 72 Book"/>
        </w:rPr>
        <w:t>“</w:t>
      </w:r>
      <w:r>
        <w:rPr>
          <w:rFonts w:ascii="Bodoni 72 Book" w:hAnsi="Bodoni 72 Book"/>
        </w:rPr>
        <w:t>乌克兰总统泽连斯基，如果他愿意，几乎可以立即结束与俄罗斯的战争，或者他也可以继续战斗</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8</w:t>
      </w:r>
      <w:r>
        <w:rPr>
          <w:rFonts w:ascii="Bodoni 72 Book" w:hAnsi="Bodoni 72 Book"/>
        </w:rPr>
        <w:t>月</w:t>
      </w:r>
      <w:r>
        <w:rPr>
          <w:rFonts w:ascii="Bodoni 72 Book" w:hAnsi="Bodoni 72 Book"/>
        </w:rPr>
        <w:t>17</w:t>
      </w:r>
      <w:r>
        <w:rPr>
          <w:rFonts w:ascii="Bodoni 72 Book" w:hAnsi="Bodoni 72 Book"/>
        </w:rPr>
        <w:t>日）。被入侵国家的领导人被分配了发动入侵的部分责任，以及结束战争的持续选择；下令入侵的人则主要被解释为对并非由他造成的环境作出反应。还值得注意的是，在唯一一条一口气点名三人的句子中，责备次序是：</w:t>
      </w:r>
      <w:r>
        <w:rPr>
          <w:rFonts w:ascii="Bodoni 72 Book" w:hAnsi="Bodoni 72 Book"/>
        </w:rPr>
        <w:t>“</w:t>
      </w:r>
      <w:r>
        <w:rPr>
          <w:rFonts w:ascii="Bodoni 72 Book" w:hAnsi="Bodoni 72 Book"/>
        </w:rPr>
        <w:t>这是泽连斯基、普京和拜登的战争，不是</w:t>
      </w:r>
      <w:r>
        <w:rPr>
          <w:rFonts w:ascii="Bodoni 72 Book" w:hAnsi="Bodoni 72 Book"/>
        </w:rPr>
        <w:t>‘</w:t>
      </w:r>
      <w:r>
        <w:rPr>
          <w:rFonts w:ascii="Bodoni 72 Book" w:hAnsi="Bodoni 72 Book"/>
        </w:rPr>
        <w:t>特朗普的</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5</w:t>
      </w:r>
      <w:r>
        <w:rPr>
          <w:rFonts w:ascii="Bodoni 72 Book" w:hAnsi="Bodoni 72 Book"/>
        </w:rPr>
        <w:t>月</w:t>
      </w:r>
      <w:r>
        <w:rPr>
          <w:rFonts w:ascii="Bodoni 72 Book" w:hAnsi="Bodoni 72 Book"/>
        </w:rPr>
        <w:t>25</w:t>
      </w:r>
      <w:r>
        <w:rPr>
          <w:rFonts w:ascii="Bodoni 72 Book" w:hAnsi="Bodoni 72 Book"/>
        </w:rPr>
        <w:t>日）。在这一责任清单中，被入侵的一方排在入侵方之前，并与后者以及作者在国内的前任处于同一层面。</w:t>
      </w:r>
    </w:p>
    <w:p>
      <w:pPr>
        <w:rPr>
          <w:rFonts w:ascii="Bodoni 72 Book" w:hAnsi="Bodoni 72 Book"/>
        </w:rPr>
        <w:pStyle w:val="BodyText"/>
      </w:pPr>
      <w:r>
        <w:rPr>
          <w:rFonts w:ascii="Bodoni 72 Book" w:hAnsi="Bodoni 72 Book"/>
        </w:rPr>
        <w:t>第三种模式涉及给予两人的动词质地。普京的行动被置于治国者式互惠和个人礼节的词汇中：他</w:t>
      </w:r>
      <w:r>
        <w:rPr>
          <w:rFonts w:ascii="Bodoni 72 Book" w:hAnsi="Bodoni 72 Book"/>
        </w:rPr>
        <w:t>“</w:t>
      </w:r>
      <w:r>
        <w:rPr>
          <w:rFonts w:ascii="Bodoni 72 Book" w:hAnsi="Bodoni 72 Book"/>
        </w:rPr>
        <w:t>今天早上打来电话，非常友好地祝我生日快乐</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6</w:t>
      </w:r>
      <w:r>
        <w:rPr>
          <w:rFonts w:ascii="Bodoni 72 Book" w:hAnsi="Bodoni 72 Book"/>
        </w:rPr>
        <w:t>月</w:t>
      </w:r>
      <w:r>
        <w:rPr>
          <w:rFonts w:ascii="Bodoni 72 Book" w:hAnsi="Bodoni 72 Book"/>
        </w:rPr>
        <w:t>14</w:t>
      </w:r>
      <w:r>
        <w:rPr>
          <w:rFonts w:ascii="Bodoni 72 Book" w:hAnsi="Bodoni 72 Book"/>
        </w:rPr>
        <w:t>日）；他</w:t>
      </w:r>
      <w:r>
        <w:rPr>
          <w:rFonts w:ascii="Bodoni 72 Book" w:hAnsi="Bodoni 72 Book"/>
        </w:rPr>
        <w:t>“</w:t>
      </w:r>
      <w:r>
        <w:rPr>
          <w:rFonts w:ascii="Bodoni 72 Book" w:hAnsi="Bodoni 72 Book"/>
        </w:rPr>
        <w:t>祝贺我和美国在中东和平方面取得的伟大成就</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16</w:t>
      </w:r>
      <w:r>
        <w:rPr>
          <w:rFonts w:ascii="Bodoni 72 Book" w:hAnsi="Bodoni 72 Book"/>
        </w:rPr>
        <w:t>日）；他</w:t>
      </w:r>
      <w:r>
        <w:rPr>
          <w:rFonts w:ascii="Bodoni 72 Book" w:hAnsi="Bodoni 72 Book"/>
        </w:rPr>
        <w:t>“</w:t>
      </w:r>
      <w:r>
        <w:rPr>
          <w:rFonts w:ascii="Bodoni 72 Book" w:hAnsi="Bodoni 72 Book"/>
        </w:rPr>
        <w:t>正在进行计划中的换囚</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6</w:t>
      </w:r>
      <w:r>
        <w:rPr>
          <w:rFonts w:ascii="Bodoni 72 Book" w:hAnsi="Bodoni 72 Book"/>
        </w:rPr>
        <w:t>月</w:t>
      </w:r>
      <w:r>
        <w:rPr>
          <w:rFonts w:ascii="Bodoni 72 Book" w:hAnsi="Bodoni 72 Book"/>
        </w:rPr>
        <w:t>14</w:t>
      </w:r>
      <w:r>
        <w:rPr>
          <w:rFonts w:ascii="Bodoni 72 Book" w:hAnsi="Bodoni 72 Book"/>
        </w:rPr>
        <w:t>日）；他与作者</w:t>
      </w:r>
      <w:r>
        <w:rPr>
          <w:rFonts w:ascii="Bodoni 72 Book" w:hAnsi="Bodoni 72 Book"/>
        </w:rPr>
        <w:t>“</w:t>
      </w:r>
      <w:r>
        <w:rPr>
          <w:rFonts w:ascii="Bodoni 72 Book" w:hAnsi="Bodoni 72 Book"/>
        </w:rPr>
        <w:t>都回顾了我们两国的伟大历史，以及我们在第二次世界大战中并肩作战、取得巨大成功的事实</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w:t>
      </w:r>
      <w:r>
        <w:rPr>
          <w:rFonts w:ascii="Bodoni 72 Book" w:hAnsi="Bodoni 72 Book"/>
        </w:rPr>
        <w:t>12</w:t>
      </w:r>
      <w:r>
        <w:rPr>
          <w:rFonts w:ascii="Bodoni 72 Book" w:hAnsi="Bodoni 72 Book"/>
        </w:rPr>
        <w:t>日）。这种历史亲缘主张并未扩展到乌克兰；在所考察的帖子中，乌克兰自身在该战争中的利益只作为附带事项出现，即在俄罗斯胜利日纪念之后以</w:t>
      </w:r>
      <w:r>
        <w:rPr>
          <w:rFonts w:ascii="Bodoni 72 Book" w:hAnsi="Bodoni 72 Book"/>
        </w:rPr>
        <w:t>“</w:t>
      </w:r>
      <w:r>
        <w:rPr>
          <w:rFonts w:ascii="Bodoni 72 Book" w:hAnsi="Bodoni 72 Book"/>
        </w:rPr>
        <w:t>同样地</w:t>
      </w:r>
      <w:r>
        <w:rPr>
          <w:rFonts w:ascii="Bodoni 72 Book" w:hAnsi="Bodoni 72 Book"/>
        </w:rPr>
        <w:t>”</w:t>
      </w:r>
      <w:r>
        <w:rPr>
          <w:rFonts w:ascii="Bodoni 72 Book" w:hAnsi="Bodoni 72 Book"/>
        </w:rPr>
        <w:t>附加，而不是作为独立的尊重基础（</w:t>
      </w:r>
      <w:r>
        <w:rPr>
          <w:rFonts w:ascii="Bodoni 72 Book" w:hAnsi="Bodoni 72 Book"/>
        </w:rPr>
        <w:t>“</w:t>
      </w:r>
      <w:r>
        <w:rPr>
          <w:rFonts w:ascii="Bodoni 72 Book" w:hAnsi="Bodoni 72 Book"/>
        </w:rPr>
        <w:t>俄罗斯的庆祝活动是胜利日，但同样地，乌克兰也庆祝，因为他们同样是第二次世界大战的重要组成部分和因素</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5</w:t>
      </w:r>
      <w:r>
        <w:rPr>
          <w:rFonts w:ascii="Bodoni 72 Book" w:hAnsi="Bodoni 72 Book"/>
        </w:rPr>
        <w:t>月</w:t>
      </w:r>
      <w:r>
        <w:rPr>
          <w:rFonts w:ascii="Bodoni 72 Book" w:hAnsi="Bodoni 72 Book"/>
        </w:rPr>
        <w:t>8</w:t>
      </w:r>
      <w:r>
        <w:rPr>
          <w:rFonts w:ascii="Bodoni 72 Book" w:hAnsi="Bodoni 72 Book"/>
        </w:rPr>
        <w:t>日）。相比之下，泽连斯基的行动被置于不足与可疑动机的词汇中：他</w:t>
      </w:r>
      <w:r>
        <w:rPr>
          <w:rFonts w:ascii="Bodoni 72 Book" w:hAnsi="Bodoni 72 Book"/>
        </w:rPr>
        <w:t>“</w:t>
      </w:r>
      <w:r>
        <w:rPr>
          <w:rFonts w:ascii="Bodoni 72 Book" w:hAnsi="Bodoni 72 Book"/>
        </w:rPr>
        <w:t>承认我们送给他的钱有一半</w:t>
      </w:r>
      <w:r>
        <w:rPr>
          <w:rFonts w:ascii="Bodoni 72 Book" w:hAnsi="Bodoni 72 Book"/>
        </w:rPr>
        <w:t>‘</w:t>
      </w:r>
      <w:r>
        <w:rPr>
          <w:rFonts w:ascii="Bodoni 72 Book" w:hAnsi="Bodoni 72 Book"/>
        </w:rPr>
        <w:t>不见了</w:t>
      </w:r>
      <w:r>
        <w:rPr>
          <w:rFonts w:ascii="Bodoni 72 Book" w:hAnsi="Bodoni 72 Book"/>
        </w:rPr>
        <w:t>’”</w:t>
      </w:r>
      <w:r>
        <w:rPr>
          <w:rFonts w:ascii="Bodoni 72 Book" w:hAnsi="Bodoni 72 Book"/>
        </w:rPr>
        <w:t>（</w:t>
      </w:r>
      <w:r>
        <w:rPr>
          <w:rFonts w:ascii="Bodoni 72 Book" w:hAnsi="Bodoni 72 Book"/>
        </w:rPr>
        <w:t>“MISSING”</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w:t>
      </w:r>
      <w:r>
        <w:rPr>
          <w:rFonts w:ascii="Bodoni 72 Book" w:hAnsi="Bodoni 72 Book"/>
        </w:rPr>
        <w:t>19</w:t>
      </w:r>
      <w:r>
        <w:rPr>
          <w:rFonts w:ascii="Bodoni 72 Book" w:hAnsi="Bodoni 72 Book"/>
        </w:rPr>
        <w:t>日）；他在《华尔街日报》头版</w:t>
      </w:r>
      <w:r>
        <w:rPr>
          <w:rFonts w:ascii="Bodoni 72 Book" w:hAnsi="Bodoni 72 Book"/>
        </w:rPr>
        <w:t>“</w:t>
      </w:r>
      <w:r>
        <w:rPr>
          <w:rFonts w:ascii="Bodoni 72 Book" w:hAnsi="Bodoni 72 Book"/>
        </w:rPr>
        <w:t>吹嘘</w:t>
      </w:r>
      <w:r>
        <w:rPr>
          <w:rFonts w:ascii="Bodoni 72 Book" w:hAnsi="Bodoni 72 Book"/>
        </w:rPr>
        <w:t>”</w:t>
      </w:r>
      <w:r>
        <w:rPr>
          <w:rFonts w:ascii="Bodoni 72 Book" w:hAnsi="Bodoni 72 Book"/>
        </w:rPr>
        <w:t>关于克里米亚的立场，而帖子称这一立场</w:t>
      </w:r>
      <w:r>
        <w:rPr>
          <w:rFonts w:ascii="Bodoni 72 Book" w:hAnsi="Bodoni 72 Book"/>
        </w:rPr>
        <w:t>“</w:t>
      </w:r>
      <w:r>
        <w:rPr>
          <w:rFonts w:ascii="Bodoni 72 Book" w:hAnsi="Bodoni 72 Book"/>
        </w:rPr>
        <w:t>对和平谈判非常有害</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4</w:t>
      </w:r>
      <w:r>
        <w:rPr>
          <w:rFonts w:ascii="Bodoni 72 Book" w:hAnsi="Bodoni 72 Book"/>
        </w:rPr>
        <w:t>月</w:t>
      </w:r>
      <w:r>
        <w:rPr>
          <w:rFonts w:ascii="Bodoni 72 Book" w:hAnsi="Bodoni 72 Book"/>
        </w:rPr>
        <w:t>23</w:t>
      </w:r>
      <w:r>
        <w:rPr>
          <w:rFonts w:ascii="Bodoni 72 Book" w:hAnsi="Bodoni 72 Book"/>
        </w:rPr>
        <w:t>日）；在他的领导下，乌克兰</w:t>
      </w:r>
      <w:r>
        <w:rPr>
          <w:rFonts w:ascii="Bodoni 72 Book" w:hAnsi="Bodoni 72 Book"/>
        </w:rPr>
        <w:t>“</w:t>
      </w:r>
      <w:r>
        <w:rPr>
          <w:rFonts w:ascii="Bodoni 72 Book" w:hAnsi="Bodoni 72 Book"/>
        </w:rPr>
        <w:t>尚未签署非常重要的稀土交易最终文件</w:t>
      </w:r>
      <w:r>
        <w:rPr>
          <w:rFonts w:ascii="Bodoni 72 Book" w:hAnsi="Bodoni 72 Book"/>
        </w:rPr>
        <w:t>”</w:t>
      </w:r>
      <w:r>
        <w:rPr>
          <w:rFonts w:ascii="Bodoni 72 Book" w:hAnsi="Bodoni 72 Book"/>
        </w:rPr>
        <w:t>，并且</w:t>
      </w:r>
      <w:r>
        <w:rPr>
          <w:rFonts w:ascii="Bodoni 72 Book" w:hAnsi="Bodoni 72 Book"/>
        </w:rPr>
        <w:t>“</w:t>
      </w:r>
      <w:r>
        <w:rPr>
          <w:rFonts w:ascii="Bodoni 72 Book" w:hAnsi="Bodoni 72 Book"/>
        </w:rPr>
        <w:t>至少迟了三周</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4</w:t>
      </w:r>
      <w:r>
        <w:rPr>
          <w:rFonts w:ascii="Bodoni 72 Book" w:hAnsi="Bodoni 72 Book"/>
        </w:rPr>
        <w:t>月</w:t>
      </w:r>
      <w:r>
        <w:rPr>
          <w:rFonts w:ascii="Bodoni 72 Book" w:hAnsi="Bodoni 72 Book"/>
        </w:rPr>
        <w:t>25</w:t>
      </w:r>
      <w:r>
        <w:rPr>
          <w:rFonts w:ascii="Bodoni 72 Book" w:hAnsi="Bodoni 72 Book"/>
        </w:rPr>
        <w:t>日），这句话把商业拖欠的词汇用于战时外交。普京是一个可以交谈、共同回顾并分享历史的对手；泽连斯基则是一个依附者，其服从受到监控、财务受到审计、公开表态被视为需要管理的负债。</w:t>
      </w:r>
    </w:p>
    <w:p>
      <w:pPr>
        <w:rPr>
          <w:rFonts w:ascii="Bodoni 72 Book" w:hAnsi="Bodoni 72 Book"/>
        </w:rPr>
        <w:pStyle w:val="BodyText"/>
      </w:pPr>
      <w:r>
        <w:rPr>
          <w:rFonts w:ascii="Bodoni 72 Book" w:hAnsi="Bodoni 72 Book"/>
        </w:rPr>
        <w:t>这些内容并不意味着，帖子总体上以任何简单或持续的方式更偏向普京而非泽连斯基；</w:t>
      </w:r>
      <w:r>
        <w:rPr>
          <w:rFonts w:ascii="Bodoni 72 Book" w:hAnsi="Bodoni 72 Book"/>
        </w:rPr>
        <w:t>2025</w:t>
      </w:r>
      <w:r>
        <w:rPr>
          <w:rFonts w:ascii="Bodoni 72 Book" w:hAnsi="Bodoni 72 Book"/>
        </w:rPr>
        <w:t>年</w:t>
      </w:r>
      <w:r>
        <w:rPr>
          <w:rFonts w:ascii="Bodoni 72 Book" w:hAnsi="Bodoni 72 Book"/>
        </w:rPr>
        <w:t>5</w:t>
      </w:r>
      <w:r>
        <w:rPr>
          <w:rFonts w:ascii="Bodoni 72 Book" w:hAnsi="Bodoni 72 Book"/>
        </w:rPr>
        <w:t>月</w:t>
      </w:r>
      <w:r>
        <w:rPr>
          <w:rFonts w:ascii="Bodoni 72 Book" w:hAnsi="Bodoni 72 Book"/>
        </w:rPr>
        <w:t>“</w:t>
      </w:r>
      <w:r>
        <w:rPr>
          <w:rFonts w:ascii="Bodoni 72 Book" w:hAnsi="Bodoni 72 Book"/>
        </w:rPr>
        <w:t>彻底疯了</w:t>
      </w:r>
      <w:r>
        <w:rPr>
          <w:rFonts w:ascii="Bodoni 72 Book" w:hAnsi="Bodoni 72 Book"/>
        </w:rPr>
        <w:t>”</w:t>
      </w:r>
      <w:r>
        <w:rPr>
          <w:rFonts w:ascii="Bodoni 72 Book" w:hAnsi="Bodoni 72 Book"/>
        </w:rPr>
        <w:t>的帖子以及后来</w:t>
      </w:r>
      <w:r>
        <w:rPr>
          <w:rFonts w:ascii="Bodoni 72 Book" w:hAnsi="Bodoni 72 Book"/>
        </w:rPr>
        <w:t>“</w:t>
      </w:r>
      <w:r>
        <w:rPr>
          <w:rFonts w:ascii="Bodoni 72 Book" w:hAnsi="Bodoni 72 Book"/>
        </w:rPr>
        <w:t>独裁者</w:t>
      </w:r>
      <w:r>
        <w:rPr>
          <w:rFonts w:ascii="Bodoni 72 Book" w:hAnsi="Bodoni 72 Book"/>
        </w:rPr>
        <w:t>”</w:t>
      </w:r>
      <w:r>
        <w:rPr>
          <w:rFonts w:ascii="Bodoni 72 Book" w:hAnsi="Bodoni 72 Book"/>
        </w:rPr>
        <w:t>的描述都是真正的批评，而且语料对两人的语气会随谈判状态而变化，并非固定不变。这个模式所初步提示的是，两人在第</w:t>
      </w:r>
      <w:r>
        <w:rPr>
          <w:rFonts w:ascii="Bodoni 72 Book" w:hAnsi="Bodoni 72 Book"/>
        </w:rPr>
        <w:t>I.3.2</w:t>
      </w:r>
      <w:r>
        <w:rPr>
          <w:rFonts w:ascii="Bodoni 72 Book" w:hAnsi="Bodoni 72 Book"/>
        </w:rPr>
        <w:t>节所识别、支配语料对战争管理的分类账语法中，占据着结构上不同的位置：即使在最受批评时，普京也被建构为必须取得其同意、并承认其历史地位的同等者，是坐在桌子另一侧而非位于桌子下方的一方；泽连斯基则被建构为一名下属，其行为按照感恩、服从和及时履行的标准受到审计，而其性格缺陷一旦被命名，便被视为一直潜伏在那里，而非此前良好关系的偏离。无论第二部分对这一语料的乌克兰路径提出何种连贯表述，都必须面对这样一种可能：帖子中的两位战争主要当事人，并未受到任何共同尺度的衡量。</w:t>
      </w:r>
    </w:p>
    <w:p>
      <w:pPr>
        <w:rPr>
          <w:rFonts w:ascii="Bodoni 72 Book" w:hAnsi="Bodoni 72 Book"/>
          <w:sz w:val="24"/>
          <w:szCs w:val="24"/>
        </w:rPr>
        <w:pStyle w:val="Heading2"/>
      </w:pPr>
      <w:r>
        <w:rPr>
          <w:rFonts w:ascii="Bodoni 72 Book" w:hAnsi="Bodoni 72 Book"/>
          <w:sz w:val="24"/>
          <w:szCs w:val="24"/>
        </w:rPr>
        <w:t>第</w:t>
      </w:r>
      <w:r>
        <w:rPr>
          <w:rFonts w:ascii="Bodoni 72 Book" w:hAnsi="Bodoni 72 Book"/>
          <w:sz w:val="24"/>
          <w:szCs w:val="24"/>
        </w:rPr>
        <w:t>I.5</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结语及通向第二部分的桥梁</w:t>
      </w:r>
    </w:p>
    <w:p>
      <w:pPr>
        <w:rPr>
          <w:rFonts w:ascii="Bodoni 72 Book" w:hAnsi="Bodoni 72 Book"/>
        </w:rPr>
        <w:pStyle w:val="BodyText"/>
      </w:pPr>
      <w:r>
        <w:rPr>
          <w:rFonts w:ascii="Bodoni 72 Book" w:hAnsi="Bodoni 72 Book"/>
        </w:rPr>
        <w:t>纵观其完整的十二年跨度，这一语料呈现的与其说是关于乌克兰的单一、静态</w:t>
      </w:r>
      <w:r>
        <w:rPr>
          <w:rFonts w:ascii="Bodoni 72 Book" w:hAnsi="Bodoni 72 Book"/>
        </w:rPr>
        <w:t>“</w:t>
      </w:r>
      <w:r>
        <w:rPr>
          <w:rFonts w:ascii="Bodoni 72 Book" w:hAnsi="Bodoni 72 Book"/>
        </w:rPr>
        <w:t>立场</w:t>
      </w:r>
      <w:r>
        <w:rPr>
          <w:rFonts w:ascii="Bodoni 72 Book" w:hAnsi="Bodoni 72 Book"/>
        </w:rPr>
        <w:t>”</w:t>
      </w:r>
      <w:r>
        <w:rPr>
          <w:rFonts w:ascii="Bodoni 72 Book" w:hAnsi="Bodoni 72 Book"/>
        </w:rPr>
        <w:t>，不如说是一系列姿态；每一姿态似乎都回应了其被采取时刻的政治要求：</w:t>
      </w:r>
      <w:r>
        <w:rPr>
          <w:rFonts w:ascii="Bodoni 72 Book" w:hAnsi="Bodoni 72 Book"/>
        </w:rPr>
        <w:t>2019</w:t>
      </w:r>
      <w:r>
        <w:rPr>
          <w:rFonts w:ascii="Bodoni 72 Book" w:hAnsi="Bodoni 72 Book"/>
        </w:rPr>
        <w:t>年为一通电话辩护，</w:t>
      </w:r>
      <w:r>
        <w:rPr>
          <w:rFonts w:ascii="Bodoni 72 Book" w:hAnsi="Bodoni 72 Book"/>
        </w:rPr>
        <w:t>2022—2023</w:t>
      </w:r>
      <w:r>
        <w:rPr>
          <w:rFonts w:ascii="Bodoni 72 Book" w:hAnsi="Bodoni 72 Book"/>
        </w:rPr>
        <w:t>年追溯性地控诉对手家族，而自</w:t>
      </w:r>
      <w:r>
        <w:rPr>
          <w:rFonts w:ascii="Bodoni 72 Book" w:hAnsi="Bodoni 72 Book"/>
        </w:rPr>
        <w:t>2025</w:t>
      </w:r>
      <w:r>
        <w:rPr>
          <w:rFonts w:ascii="Bodoni 72 Book" w:hAnsi="Bodoni 72 Book"/>
        </w:rPr>
        <w:t>年起，则自我呈现为一个交易撮合者，正在结清一份原本已经完成的全球成就分类账中唯一剩余的项目。在这些变化之下持续存在、也是第二部分试图将其表达为近似连贯陈述而非编年史的内容，是第</w:t>
      </w:r>
      <w:r>
        <w:rPr>
          <w:rFonts w:ascii="Bodoni 72 Book" w:hAnsi="Bodoni 72 Book"/>
        </w:rPr>
        <w:t>I.3</w:t>
      </w:r>
      <w:r>
        <w:rPr>
          <w:rFonts w:ascii="Bodoni 72 Book" w:hAnsi="Bodoni 72 Book"/>
        </w:rPr>
        <w:t>节考察的那些前提：战争的发生归因于一个人，而非莫斯科作出的决定；盟友关系最好通过分类账、份额和</w:t>
      </w:r>
      <w:r>
        <w:rPr>
          <w:rFonts w:ascii="Bodoni 72 Book" w:hAnsi="Bodoni 72 Book"/>
        </w:rPr>
        <w:t>“</w:t>
      </w:r>
      <w:r>
        <w:rPr>
          <w:rFonts w:ascii="Bodoni 72 Book" w:hAnsi="Bodoni 72 Book"/>
        </w:rPr>
        <w:t>对等分摊</w:t>
      </w:r>
      <w:r>
        <w:rPr>
          <w:rFonts w:ascii="Bodoni 72 Book" w:hAnsi="Bodoni 72 Book"/>
        </w:rPr>
        <w:t>”</w:t>
      </w:r>
      <w:r>
        <w:rPr>
          <w:rFonts w:ascii="Bodoni 72 Book" w:hAnsi="Bodoni 72 Book"/>
        </w:rPr>
        <w:t>的词汇来理解，而不是通过条约义务或集体防御来理解；终结的价值主要在于它归于谁；主张的力量与其说来自支持它的证据，不如说来自传递它时所使用的频率、强度和命名惯例。这些前提是否连贯为一个统一的</w:t>
      </w:r>
      <w:r>
        <w:rPr>
          <w:rFonts w:ascii="Bodoni 72 Book" w:hAnsi="Bodoni 72 Book"/>
        </w:rPr>
        <w:t>“</w:t>
      </w:r>
      <w:r>
        <w:rPr>
          <w:rFonts w:ascii="Bodoni 72 Book" w:hAnsi="Bodoni 72 Book"/>
        </w:rPr>
        <w:t>对乌克兰的路径</w:t>
      </w:r>
      <w:r>
        <w:rPr>
          <w:rFonts w:ascii="Bodoni 72 Book" w:hAnsi="Bodoni 72 Book"/>
        </w:rPr>
        <w:t>”</w:t>
      </w:r>
      <w:r>
        <w:rPr>
          <w:rFonts w:ascii="Bodoni 72 Book" w:hAnsi="Bodoni 72 Book"/>
        </w:rPr>
        <w:t>，抑或只是反复出现的修辞反射</w:t>
      </w:r>
      <w:r>
        <w:rPr>
          <w:rFonts w:ascii="Bodoni 72 Book" w:hAnsi="Bodoni 72 Book"/>
        </w:rPr>
        <w:t>——</w:t>
      </w:r>
      <w:r>
        <w:rPr>
          <w:rFonts w:ascii="Bodoni 72 Book" w:hAnsi="Bodoni 72 Book"/>
        </w:rPr>
        <w:t>在不自觉的反射性和模仿性迭代中，为服务于特定时刻的政治要求而部署</w:t>
      </w:r>
      <w:r>
        <w:rPr>
          <w:rFonts w:ascii="Bodoni 72 Book" w:hAnsi="Bodoni 72 Book"/>
        </w:rPr>
        <w:t>——</w:t>
      </w:r>
      <w:r>
        <w:rPr>
          <w:rFonts w:ascii="Bodoni 72 Book" w:hAnsi="Bodoni 72 Book"/>
        </w:rPr>
        <w:t>正是第二部分接下来要处理的问题。</w:t>
      </w:r>
    </w:p>
    <w:p w:rsidRPr="003A1923" w:rsidR="00013911" w:rsidRDefault="00013911" w14:paraId="437AA7CB" w14:textId="77777777">
      <w:pPr>
        <w:rPr>
          <w:rFonts w:ascii="Bodoni 72 Book" w:hAnsi="Bodoni 72 Book"/>
          <w:sz w:val="24"/>
          <w:szCs w:val="24"/>
        </w:rPr>
        <w:pStyle w:val="HorizontalLine"/>
      </w:pPr>
    </w:p>
    <w:p>
      <w:pPr>
        <w:rPr>
          <w:rFonts w:ascii="Bodoni 72 Book" w:hAnsi="Bodoni 72 Book"/>
          <w:sz w:val="24"/>
          <w:szCs w:val="24"/>
        </w:rPr>
        <w:pStyle w:val="Heading1"/>
      </w:pPr>
      <w:r>
        <w:rPr>
          <w:rFonts w:ascii="Bodoni 72 Book" w:hAnsi="Bodoni 72 Book"/>
          <w:sz w:val="24"/>
          <w:szCs w:val="24"/>
        </w:rPr>
        <w:t>第二部分。迈向关于乌克兰路径的连贯表述</w:t>
      </w:r>
    </w:p>
    <w:p>
      <w:pPr>
        <w:rPr>
          <w:rFonts w:ascii="Bodoni 72 Book" w:hAnsi="Bodoni 72 Book"/>
        </w:rPr>
        <w:pStyle w:val="BodyText"/>
      </w:pPr>
      <w:r>
        <w:rPr>
          <w:rFonts w:ascii="Bodoni 72 Book" w:hAnsi="Bodoni 72 Book"/>
          <w:i/>
          <w:iCs/>
        </w:rPr>
        <w:t>［原作为第二阶段流传］</w:t>
      </w:r>
    </w:p>
    <w:p>
      <w:pPr>
        <w:rPr>
          <w:rFonts w:ascii="Bodoni 72 Book" w:hAnsi="Bodoni 72 Book"/>
          <w:sz w:val="24"/>
          <w:szCs w:val="24"/>
        </w:rPr>
        <w:pStyle w:val="Heading3"/>
      </w:pPr>
      <w:r>
        <w:rPr>
          <w:rFonts w:ascii="Bodoni 72 Book" w:hAnsi="Bodoni 72 Book"/>
          <w:sz w:val="24"/>
          <w:szCs w:val="24"/>
        </w:rPr>
        <w:t>引言：这里要求综合完成什么</w:t>
      </w:r>
    </w:p>
    <w:p>
      <w:pPr>
        <w:rPr>
          <w:rFonts w:ascii="Bodoni 72 Book" w:hAnsi="Bodoni 72 Book"/>
        </w:rPr>
        <w:pStyle w:val="BodyText"/>
      </w:pPr>
      <w:r>
        <w:rPr>
          <w:rFonts w:ascii="Bodoni 72 Book" w:hAnsi="Bodoni 72 Book"/>
        </w:rPr>
        <w:t>第一部分以一种近似于问题的连贯性召唤结束；在试图回答之前，或许值得重述这一问题，因为给出的答案将塑造通向第三部分的一切内容。问题是：十二年帖子中识别出的前提</w:t>
      </w:r>
      <w:r>
        <w:rPr>
          <w:rFonts w:ascii="Bodoni 72 Book" w:hAnsi="Bodoni 72 Book"/>
        </w:rPr>
        <w:t>——</w:t>
      </w:r>
      <w:r>
        <w:rPr>
          <w:rFonts w:ascii="Bodoni 72 Book" w:hAnsi="Bodoni 72 Book"/>
        </w:rPr>
        <w:t>个人因果、作为支配性语法的分类账、作为个人成就的终结，以及以重复和命名取代论证的一组认识习惯</w:t>
      </w:r>
      <w:r>
        <w:rPr>
          <w:rFonts w:ascii="Bodoni 72 Book" w:hAnsi="Bodoni 72 Book"/>
        </w:rPr>
        <w:t>——</w:t>
      </w:r>
      <w:r>
        <w:rPr>
          <w:rFonts w:ascii="Bodoni 72 Book" w:hAnsi="Bodoni 72 Book"/>
        </w:rPr>
        <w:t>是否连贯为某种值得称为</w:t>
      </w:r>
      <w:r>
        <w:rPr>
          <w:rFonts w:ascii="Bodoni 72 Book" w:hAnsi="Bodoni 72 Book"/>
        </w:rPr>
        <w:t>“</w:t>
      </w:r>
      <w:r>
        <w:rPr>
          <w:rFonts w:ascii="Bodoni 72 Book" w:hAnsi="Bodoni 72 Book"/>
        </w:rPr>
        <w:t>对乌克兰的路径</w:t>
      </w:r>
      <w:r>
        <w:rPr>
          <w:rFonts w:ascii="Bodoni 72 Book" w:hAnsi="Bodoni 72 Book"/>
        </w:rPr>
        <w:t>”</w:t>
      </w:r>
      <w:r>
        <w:rPr>
          <w:rFonts w:ascii="Bodoni 72 Book" w:hAnsi="Bodoni 72 Book"/>
        </w:rPr>
        <w:t>的东西，抑或它们仅仅描述了一组修辞反射，而每一次之所以应用于乌克兰，只是因为乌克兰恰好是手边最近的争议。面对这样一份对每一时刻政治天气都高度反应的记录，人们容易得出结论：这里根本没有教义，只有事后披上战略词汇的机会主义。这一结论未免过快。某种姿态可以是真实持有的，同时每次浮现都由使其有用的危机所促成；判断某物是倾向而非偶然的标准，不在于它是否只在被召唤时出现，而在于一旦被召唤，它是否可靠地采取相同形状。按照这一标准，语料确实产生了某种连贯之物，尽管它产生的并不完全是国务院或国家安全委员会备忘录所会承认的政策；准确说明二者差异十分重要，因为混淆二者会错误表述十二年的社交媒体发帖能够、以及不能够证明什么。</w:t>
      </w:r>
    </w:p>
    <w:p>
      <w:pPr>
        <w:rPr>
          <w:rFonts w:ascii="Bodoni 72 Book" w:hAnsi="Bodoni 72 Book"/>
        </w:rPr>
        <w:pStyle w:val="BodyText"/>
      </w:pPr>
      <w:r>
        <w:rPr>
          <w:rFonts w:ascii="Bodoni 72 Book" w:hAnsi="Bodoni 72 Book"/>
        </w:rPr>
        <w:t>能够提出的、也是本节试图提出的，是一项关于这些前提的陈述：它们似乎支配着这一特定行动者如何在与乌克兰有关的事项中认识、评价并欲求</w:t>
      </w:r>
      <w:r>
        <w:rPr>
          <w:rFonts w:ascii="Bodoni 72 Book" w:hAnsi="Bodoni 72 Book"/>
        </w:rPr>
        <w:t>“</w:t>
      </w:r>
      <w:r>
        <w:rPr>
          <w:rFonts w:ascii="Bodoni 72 Book" w:hAnsi="Bodoni 72 Book"/>
        </w:rPr>
        <w:t>事物</w:t>
      </w:r>
      <w:r>
        <w:rPr>
          <w:rFonts w:ascii="Bodoni 72 Book" w:hAnsi="Bodoni 72 Book"/>
        </w:rPr>
        <w:t>”“</w:t>
      </w:r>
      <w:r>
        <w:rPr>
          <w:rFonts w:ascii="Bodoni 72 Book" w:hAnsi="Bodoni 72 Book"/>
        </w:rPr>
        <w:t>事件</w:t>
      </w:r>
      <w:r>
        <w:rPr>
          <w:rFonts w:ascii="Bodoni 72 Book" w:hAnsi="Bodoni 72 Book"/>
        </w:rPr>
        <w:t>”“</w:t>
      </w:r>
      <w:r>
        <w:rPr>
          <w:rFonts w:ascii="Bodoni 72 Book" w:hAnsi="Bodoni 72 Book"/>
        </w:rPr>
        <w:t>发生</w:t>
      </w:r>
      <w:r>
        <w:rPr>
          <w:rFonts w:ascii="Bodoni 72 Book" w:hAnsi="Bodoni 72 Book"/>
        </w:rPr>
        <w:t>”“</w:t>
      </w:r>
      <w:r>
        <w:rPr>
          <w:rFonts w:ascii="Bodoni 72 Book" w:hAnsi="Bodoni 72 Book"/>
        </w:rPr>
        <w:t>行为</w:t>
      </w:r>
      <w:r>
        <w:rPr>
          <w:rFonts w:ascii="Bodoni 72 Book" w:hAnsi="Bodoni 72 Book"/>
        </w:rPr>
        <w:t>”“</w:t>
      </w:r>
      <w:r>
        <w:rPr>
          <w:rFonts w:ascii="Bodoni 72 Book" w:hAnsi="Bodoni 72 Book"/>
        </w:rPr>
        <w:t>关系</w:t>
      </w:r>
      <w:r>
        <w:rPr>
          <w:rFonts w:ascii="Bodoni 72 Book" w:hAnsi="Bodoni 72 Book"/>
        </w:rPr>
        <w:t>”</w:t>
      </w:r>
      <w:r>
        <w:rPr>
          <w:rFonts w:ascii="Bodoni 72 Book" w:hAnsi="Bodoni 72 Book"/>
        </w:rPr>
        <w:t>等</w:t>
      </w:r>
      <w:r>
        <w:rPr>
          <w:rFonts w:ascii="Bodoni 72 Book" w:hAnsi="Bodoni 72 Book"/>
        </w:rPr>
        <w:t>——</w:t>
      </w:r>
      <w:r>
        <w:rPr>
          <w:rFonts w:ascii="Bodoni 72 Book" w:hAnsi="Bodoni 72 Book"/>
        </w:rPr>
        <w:t>这更接近古典意义上的一种稳定感知和回应方式，即一种倾向，而不是一份立场文件。该陈述围绕四项要素展开，每一项都在第一部分得到发展，并且本文将主张，它们之间不仅共同出现，而且通过某种相互蕴含彼此联系：关于战争起因的本体论、规定盟友间由战争产生的义务的语法、界定什么算作成功解决的理论，以及借以确立并捍卫关于前三者主张的认识实践。本节最后追问，这样一种倾向预设了何种政治行动者和何种国家；这一问题有意预示第三部分将其与</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文章中的商人型国家架构进行的比较（</w:t>
      </w:r>
      <w:r>
        <w:rPr>
          <w:rFonts w:ascii="Bodoni 72 Book" w:hAnsi="Bodoni 72 Book"/>
        </w:rPr>
        <w:t xml:space="preserve">Backer 2026b</w:t>
      </w:r>
      <w:r>
        <w:rPr>
          <w:rFonts w:ascii="Bodoni 72 Book" w:hAnsi="Bodoni 72 Book"/>
        </w:rPr>
        <w:t>）。</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II.1</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个人因果的本体论：战争作为缺席而非决定</w:t>
      </w:r>
    </w:p>
    <w:p>
      <w:pPr>
        <w:rPr>
          <w:rFonts w:ascii="Bodoni 72 Book" w:hAnsi="Bodoni 72 Book"/>
        </w:rPr>
        <w:pStyle w:val="BodyText"/>
      </w:pPr>
      <w:r>
        <w:rPr>
          <w:rFonts w:ascii="Bodoni 72 Book" w:hAnsi="Bodoni 72 Book"/>
        </w:rPr>
        <w:t>这一倾向的起点，也是即便最少通过论证辩护却被赋予最大分量的前提，是：战争的发生是一种结果，其充分原因是特定个人不在美国总统职位上，而不是俄罗斯政府为追求其认为符合自身利益的目标而审议并作出的决定。这是一个强有力的主张，强于另一种更可辩护、也更常见的论点，即不同的美国姿态</w:t>
      </w:r>
      <w:r>
        <w:rPr>
          <w:rFonts w:ascii="Bodoni 72 Book" w:hAnsi="Bodoni 72 Book"/>
        </w:rPr>
        <w:t>——</w:t>
      </w:r>
      <w:r>
        <w:rPr>
          <w:rFonts w:ascii="Bodoni 72 Book" w:hAnsi="Bodoni 72 Book"/>
        </w:rPr>
        <w:t>不同的制裁时机、不同的北约扩张立场、不同的威慑可信度记录</w:t>
      </w:r>
      <w:r>
        <w:rPr>
          <w:rFonts w:ascii="Bodoni 72 Book" w:hAnsi="Bodoni 72 Book"/>
        </w:rPr>
        <w:t>——</w:t>
      </w:r>
      <w:r>
        <w:rPr>
          <w:rFonts w:ascii="Bodoni 72 Book" w:hAnsi="Bodoni 72 Book"/>
        </w:rPr>
        <w:t>或许会在边际上改变俄罗斯的计算；帖子主要并未提出边际性主张。它们提出的是充分原因主张，并以排除边际性主张必须承认的偶然性的反事实语气提出：</w:t>
      </w:r>
      <w:r>
        <w:rPr>
          <w:rFonts w:ascii="Bodoni 72 Book" w:hAnsi="Bodoni 72 Book"/>
        </w:rPr>
        <w:t>“</w:t>
      </w:r>
      <w:r>
        <w:rPr>
          <w:rFonts w:ascii="Bodoni 72 Book" w:hAnsi="Bodoni 72 Book"/>
        </w:rPr>
        <w:t>本来绝不会发生</w:t>
      </w:r>
      <w:r>
        <w:rPr>
          <w:rFonts w:ascii="Bodoni 72 Book" w:hAnsi="Bodoni 72 Book"/>
        </w:rPr>
        <w:t>”“</w:t>
      </w:r>
      <w:r>
        <w:rPr>
          <w:rFonts w:ascii="Bodoni 72 Book" w:hAnsi="Bodoni 72 Book"/>
        </w:rPr>
        <w:t>零可能性</w:t>
      </w:r>
      <w:r>
        <w:rPr>
          <w:rFonts w:ascii="Bodoni 72 Book" w:hAnsi="Bodoni 72 Book"/>
        </w:rPr>
        <w:t>”“</w:t>
      </w:r>
      <w:r>
        <w:rPr>
          <w:rFonts w:ascii="Bodoni 72 Book" w:hAnsi="Bodoni 72 Book"/>
        </w:rPr>
        <w:t>如果由特朗普政府负责，这本来绝不会发生</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2022—2025</w:t>
      </w:r>
      <w:r>
        <w:rPr>
          <w:rFonts w:ascii="Bodoni 72 Book" w:hAnsi="Bodoni 72 Book"/>
        </w:rPr>
        <w:t>年，散见各处）。这种充分原因主张对其后的一切具有结构性后果，因为如果战争的原因是个人缺席而非俄罗斯的决定，那么依照帖子很少明说、却一贯预设的逻辑，战争的责任方就变成造成这一缺席的美国政治过程</w:t>
      </w:r>
      <w:r>
        <w:rPr>
          <w:rFonts w:ascii="Bodoni 72 Book" w:hAnsi="Bodoni 72 Book"/>
        </w:rPr>
        <w:t>——</w:t>
      </w:r>
      <w:r>
        <w:rPr>
          <w:rFonts w:ascii="Bodoni 72 Book" w:hAnsi="Bodoni 72 Book"/>
        </w:rPr>
        <w:t>拜登、</w:t>
      </w:r>
      <w:r>
        <w:rPr>
          <w:rFonts w:ascii="Bodoni 72 Book" w:hAnsi="Bodoni 72 Book"/>
        </w:rPr>
        <w:t>2020</w:t>
      </w:r>
      <w:r>
        <w:rPr>
          <w:rFonts w:ascii="Bodoni 72 Book" w:hAnsi="Bodoni 72 Book"/>
        </w:rPr>
        <w:t>年选举，以及在</w:t>
      </w:r>
      <w:r>
        <w:rPr>
          <w:rFonts w:ascii="Bodoni 72 Book" w:hAnsi="Bodoni 72 Book"/>
        </w:rPr>
        <w:t>2025</w:t>
      </w:r>
      <w:r>
        <w:rPr>
          <w:rFonts w:ascii="Bodoni 72 Book" w:hAnsi="Bodoni 72 Book"/>
        </w:rPr>
        <w:t>年</w:t>
      </w:r>
      <w:r>
        <w:rPr>
          <w:rFonts w:ascii="Bodoni 72 Book" w:hAnsi="Bodoni 72 Book"/>
        </w:rPr>
        <w:t>4</w:t>
      </w:r>
      <w:r>
        <w:rPr>
          <w:rFonts w:ascii="Bodoni 72 Book" w:hAnsi="Bodoni 72 Book"/>
        </w:rPr>
        <w:t>月一种将两项旧有申诉合为一体的变体中，所谓对该选举的操纵（</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4</w:t>
      </w:r>
      <w:r>
        <w:rPr>
          <w:rFonts w:ascii="Bodoni 72 Book" w:hAnsi="Bodoni 72 Book"/>
        </w:rPr>
        <w:t>月</w:t>
      </w:r>
      <w:r>
        <w:rPr>
          <w:rFonts w:ascii="Bodoni 72 Book" w:hAnsi="Bodoni 72 Book"/>
        </w:rPr>
        <w:t>14</w:t>
      </w:r>
      <w:r>
        <w:rPr>
          <w:rFonts w:ascii="Bodoni 72 Book" w:hAnsi="Bodoni 72 Book"/>
        </w:rPr>
        <w:t>日）</w:t>
      </w:r>
      <w:r>
        <w:rPr>
          <w:rFonts w:ascii="Bodoni 72 Book" w:hAnsi="Bodoni 72 Book"/>
        </w:rPr>
        <w:t>——</w:t>
      </w:r>
      <w:r>
        <w:rPr>
          <w:rFonts w:ascii="Bodoni 72 Book" w:hAnsi="Bodoni 72 Book"/>
        </w:rPr>
        <w:t>而不是首先归于俄罗斯本身。顺带可以指出，这与其说是关于俄罗斯能力或意图的主张，不如说是关于美国能动性的主张；这种美国能动性如此彻底，以至几乎不给任何其他行动者的能动性留下解释空间。在这一本体论中，乌克兰自身的防御、欧洲自身的姿态以及俄罗斯自身的计算，都退居为环境而非原因；战争实际上变成了一场发生在乌克兰领土上、却属于美国内部的事件。</w:t>
      </w:r>
    </w:p>
    <w:p>
      <w:pPr>
        <w:rPr>
          <w:rFonts w:ascii="Bodoni 72 Book" w:hAnsi="Bodoni 72 Book"/>
        </w:rPr>
        <w:pStyle w:val="BodyText"/>
      </w:pPr>
      <w:r>
        <w:rPr>
          <w:rFonts w:ascii="Bodoni 72 Book" w:hAnsi="Bodoni 72 Book"/>
        </w:rPr>
        <w:t>值得追问的是，既然第一部分的经验路径允许提出这一问题，即便它不能回答这一问题，那么这样的主张能够达到何种证据标准；帖子本身似乎没有提供答案。该主张以高频率、近乎不变的语言持续三年多，但在语料中从未从某一陈述的机制推导出来</w:t>
      </w:r>
      <w:r>
        <w:rPr>
          <w:rFonts w:ascii="Bodoni 72 Book" w:hAnsi="Bodoni 72 Book"/>
        </w:rPr>
        <w:t>——</w:t>
      </w:r>
      <w:r>
        <w:rPr>
          <w:rFonts w:ascii="Bodoni 72 Book" w:hAnsi="Bodoni 72 Book"/>
        </w:rPr>
        <w:t>例如，没有说明第二个特朗普任期会采取何种具体威慑行动，也没有比较</w:t>
      </w:r>
      <w:r>
        <w:rPr>
          <w:rFonts w:ascii="Bodoni 72 Book" w:hAnsi="Bodoni 72 Book"/>
        </w:rPr>
        <w:t>2021</w:t>
      </w:r>
      <w:r>
        <w:rPr>
          <w:rFonts w:ascii="Bodoni 72 Book" w:hAnsi="Bodoni 72 Book"/>
        </w:rPr>
        <w:t>年实际存在的威慑姿态，包括这类反事实论证通常需要处理的制裁、军事援助和盟军力量姿态。最接近机制的，是个人关系的主张（</w:t>
      </w:r>
      <w:r>
        <w:rPr>
          <w:rFonts w:ascii="Bodoni 72 Book" w:hAnsi="Bodoni 72 Book"/>
        </w:rPr>
        <w:t>“</w:t>
      </w:r>
      <w:r>
        <w:rPr>
          <w:rFonts w:ascii="Bodoni 72 Book" w:hAnsi="Bodoni 72 Book"/>
        </w:rPr>
        <w:t>实际上，我与普京相处得非常好</w:t>
      </w:r>
      <w:r>
        <w:rPr>
          <w:rFonts w:ascii="Bodoni 72 Book" w:hAnsi="Bodoni 72 Book"/>
        </w:rPr>
        <w:t>——</w:t>
      </w:r>
      <w:r>
        <w:rPr>
          <w:rFonts w:ascii="Bodoni 72 Book" w:hAnsi="Bodoni 72 Book"/>
        </w:rPr>
        <w:t>如果我是总统，现在就不会有俄乌战争</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2023</w:t>
      </w:r>
      <w:r>
        <w:rPr>
          <w:rFonts w:ascii="Bodoni 72 Book" w:hAnsi="Bodoni 72 Book"/>
        </w:rPr>
        <w:t>年</w:t>
      </w:r>
      <w:r>
        <w:rPr>
          <w:rFonts w:ascii="Bodoni 72 Book" w:hAnsi="Bodoni 72 Book"/>
        </w:rPr>
        <w:t>4</w:t>
      </w:r>
      <w:r>
        <w:rPr>
          <w:rFonts w:ascii="Bodoni 72 Book" w:hAnsi="Bodoni 72 Book"/>
        </w:rPr>
        <w:t>月</w:t>
      </w:r>
      <w:r>
        <w:rPr>
          <w:rFonts w:ascii="Bodoni 72 Book" w:hAnsi="Bodoni 72 Book"/>
        </w:rPr>
        <w:t>1</w:t>
      </w:r>
      <w:r>
        <w:rPr>
          <w:rFonts w:ascii="Bodoni 72 Book" w:hAnsi="Bodoni 72 Book"/>
        </w:rPr>
        <w:t>日）；但这只是重述前提，而非解释前提。其力量似乎反而来自重复本身，即第一部分所识别的</w:t>
      </w:r>
      <w:r>
        <w:rPr>
          <w:rFonts w:ascii="Bodoni 72 Book" w:hAnsi="Bodoni 72 Book"/>
        </w:rPr>
        <w:t>“</w:t>
      </w:r>
      <w:r>
        <w:rPr>
          <w:rFonts w:ascii="Bodoni 72 Book" w:hAnsi="Bodoni 72 Book"/>
        </w:rPr>
        <w:t>通过重复进行见证</w:t>
      </w:r>
      <w:r>
        <w:rPr>
          <w:rFonts w:ascii="Bodoni 72 Book" w:hAnsi="Bodoni 72 Book"/>
        </w:rPr>
        <w:t>”</w:t>
      </w:r>
      <w:r>
        <w:rPr>
          <w:rFonts w:ascii="Bodoni 72 Book" w:hAnsi="Bodoni 72 Book"/>
        </w:rPr>
        <w:t>习惯；这里重复的不是一个有争议的事实（如</w:t>
      </w:r>
      <w:r>
        <w:rPr>
          <w:rFonts w:ascii="Bodoni 72 Book" w:hAnsi="Bodoni 72 Book"/>
        </w:rPr>
        <w:t>“</w:t>
      </w:r>
      <w:r>
        <w:rPr>
          <w:rFonts w:ascii="Bodoni 72 Book" w:hAnsi="Bodoni 72 Book"/>
        </w:rPr>
        <w:t>完美通话</w:t>
      </w:r>
      <w:r>
        <w:rPr>
          <w:rFonts w:ascii="Bodoni 72 Book" w:hAnsi="Bodoni 72 Book"/>
        </w:rPr>
        <w:t>”</w:t>
      </w:r>
      <w:r>
        <w:rPr>
          <w:rFonts w:ascii="Bodoni 72 Book" w:hAnsi="Bodoni 72 Book"/>
        </w:rPr>
        <w:t>），而是一种历史反事实，而反事实的性质决定了它无法被任何事实证伪。这或许是整个语料中最清晰的实例：一般性的认识实践</w:t>
      </w:r>
      <w:r>
        <w:rPr>
          <w:rFonts w:ascii="Bodoni 72 Book" w:hAnsi="Bodoni 72 Book"/>
        </w:rPr>
        <w:t>——</w:t>
      </w:r>
      <w:r>
        <w:rPr>
          <w:rFonts w:ascii="Bodoni 72 Book" w:hAnsi="Bodoni 72 Book"/>
        </w:rPr>
        <w:t>命名、重复和谱系性相邻取代证明</w:t>
      </w:r>
      <w:r>
        <w:rPr>
          <w:rFonts w:ascii="Bodoni 72 Book" w:hAnsi="Bodoni 72 Book"/>
        </w:rPr>
        <w:t>——</w:t>
      </w:r>
      <w:r>
        <w:rPr>
          <w:rFonts w:ascii="Bodoni 72 Book" w:hAnsi="Bodoni 72 Book"/>
        </w:rPr>
        <w:t>不是在单一争议事件层面，而是在战争基本原因层面运作。</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II.2</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互惠的语法：联盟作为分类账而非承诺</w:t>
      </w:r>
    </w:p>
    <w:p>
      <w:pPr>
        <w:rPr>
          <w:rFonts w:ascii="Bodoni 72 Book" w:hAnsi="Bodoni 72 Book"/>
        </w:rPr>
        <w:pStyle w:val="BodyText"/>
      </w:pPr>
      <w:r>
        <w:rPr>
          <w:rFonts w:ascii="Bodoni 72 Book" w:hAnsi="Bodoni 72 Book"/>
        </w:rPr>
        <w:t>如果接受战争起源具有个人性的前提，那么在这一倾向中，战争的进行方式及其负担的适当分配就是交易性的；而交易所使用的词汇持续且明确地具有金融性，而不是例如在共同威胁评估意义上具有战略性，或在承诺遵守基于规则的国际秩序意义上具有规范性</w:t>
      </w:r>
      <w:r>
        <w:rPr>
          <w:rFonts w:ascii="Bodoni 72 Book" w:hAnsi="Bodoni 72 Book"/>
        </w:rPr>
        <w:t>——</w:t>
      </w:r>
      <w:r>
        <w:rPr>
          <w:rFonts w:ascii="Bodoni 72 Book" w:hAnsi="Bodoni 72 Book"/>
        </w:rPr>
        <w:t>在他人看来，乌克兰遭到入侵通常被认为违反了该秩序。</w:t>
      </w:r>
      <w:r>
        <w:rPr>
          <w:rFonts w:ascii="Bodoni 72 Book" w:hAnsi="Bodoni 72 Book"/>
        </w:rPr>
        <w:t>2022</w:t>
      </w:r>
      <w:r>
        <w:rPr>
          <w:rFonts w:ascii="Bodoni 72 Book" w:hAnsi="Bodoni 72 Book"/>
        </w:rPr>
        <w:t>年</w:t>
      </w:r>
      <w:r>
        <w:rPr>
          <w:rFonts w:ascii="Bodoni 72 Book" w:hAnsi="Bodoni 72 Book"/>
        </w:rPr>
        <w:t>5</w:t>
      </w:r>
      <w:r>
        <w:rPr>
          <w:rFonts w:ascii="Bodoni 72 Book" w:hAnsi="Bodoni 72 Book"/>
        </w:rPr>
        <w:t>月的</w:t>
      </w:r>
      <w:r>
        <w:rPr>
          <w:rFonts w:ascii="Bodoni 72 Book" w:hAnsi="Bodoni 72 Book"/>
        </w:rPr>
        <w:t>400</w:t>
      </w:r>
      <w:r>
        <w:rPr>
          <w:rFonts w:ascii="Bodoni 72 Book" w:hAnsi="Bodoni 72 Book"/>
        </w:rPr>
        <w:t>亿美元方案，立即被拿来与</w:t>
      </w:r>
      <w:r>
        <w:rPr>
          <w:rFonts w:ascii="Bodoni 72 Book" w:hAnsi="Bodoni 72 Book"/>
        </w:rPr>
        <w:t>“</w:t>
      </w:r>
      <w:r>
        <w:rPr>
          <w:rFonts w:ascii="Bodoni 72 Book" w:hAnsi="Bodoni 72 Book"/>
        </w:rPr>
        <w:t>欧洲相比所提供的数额</w:t>
      </w:r>
      <w:r>
        <w:rPr>
          <w:rFonts w:ascii="Bodoni 72 Book" w:hAnsi="Bodoni 72 Book"/>
        </w:rPr>
        <w:t>”</w:t>
      </w:r>
      <w:r>
        <w:rPr>
          <w:rFonts w:ascii="Bodoni 72 Book" w:hAnsi="Bodoni 72 Book"/>
        </w:rPr>
        <w:t>比较（</w:t>
      </w:r>
      <w:r>
        <w:rPr>
          <w:rFonts w:ascii="Bodoni 72 Book" w:hAnsi="Bodoni 72 Book"/>
        </w:rPr>
        <w:t>Trump</w:t>
      </w:r>
      <w:r>
        <w:rPr>
          <w:rFonts w:ascii="Bodoni 72 Book" w:hAnsi="Bodoni 72 Book"/>
        </w:rPr>
        <w:t>，</w:t>
      </w:r>
      <w:r>
        <w:rPr>
          <w:rFonts w:ascii="Bodoni 72 Book" w:hAnsi="Bodoni 72 Book"/>
        </w:rPr>
        <w:t>2022</w:t>
      </w:r>
      <w:r>
        <w:rPr>
          <w:rFonts w:ascii="Bodoni 72 Book" w:hAnsi="Bodoni 72 Book"/>
        </w:rPr>
        <w:t>年</w:t>
      </w:r>
      <w:r>
        <w:rPr>
          <w:rFonts w:ascii="Bodoni 72 Book" w:hAnsi="Bodoni 72 Book"/>
        </w:rPr>
        <w:t>5</w:t>
      </w:r>
      <w:r>
        <w:rPr>
          <w:rFonts w:ascii="Bodoni 72 Book" w:hAnsi="Bodoni 72 Book"/>
        </w:rPr>
        <w:t>月</w:t>
      </w:r>
      <w:r>
        <w:rPr>
          <w:rFonts w:ascii="Bodoni 72 Book" w:hAnsi="Bodoni 72 Book"/>
        </w:rPr>
        <w:t>12</w:t>
      </w:r>
      <w:r>
        <w:rPr>
          <w:rFonts w:ascii="Bodoni 72 Book" w:hAnsi="Bodoni 72 Book"/>
        </w:rPr>
        <w:t>日）；</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月对</w:t>
      </w:r>
      <w:r>
        <w:rPr>
          <w:rFonts w:ascii="Bodoni 72 Book" w:hAnsi="Bodoni 72 Book"/>
        </w:rPr>
        <w:t>“3500</w:t>
      </w:r>
      <w:r>
        <w:rPr>
          <w:rFonts w:ascii="Bodoni 72 Book" w:hAnsi="Bodoni 72 Book"/>
        </w:rPr>
        <w:t>亿美元</w:t>
      </w:r>
      <w:r>
        <w:rPr>
          <w:rFonts w:ascii="Bodoni 72 Book" w:hAnsi="Bodoni 72 Book"/>
        </w:rPr>
        <w:t>”</w:t>
      </w:r>
      <w:r>
        <w:rPr>
          <w:rFonts w:ascii="Bodoni 72 Book" w:hAnsi="Bodoni 72 Book"/>
        </w:rPr>
        <w:t>的清算追问为什么没有取得</w:t>
      </w:r>
      <w:r>
        <w:rPr>
          <w:rFonts w:ascii="Bodoni 72 Book" w:hAnsi="Bodoni 72 Book"/>
        </w:rPr>
        <w:t>“</w:t>
      </w:r>
      <w:r>
        <w:rPr>
          <w:rFonts w:ascii="Bodoni 72 Book" w:hAnsi="Bodoni 72 Book"/>
        </w:rPr>
        <w:t>对等分摊</w:t>
      </w:r>
      <w:r>
        <w:rPr>
          <w:rFonts w:ascii="Bodoni 72 Book" w:hAnsi="Bodoni 72 Book"/>
        </w:rPr>
        <w:t>”</w:t>
      </w:r>
      <w:r>
        <w:rPr>
          <w:rFonts w:ascii="Bodoni 72 Book" w:hAnsi="Bodoni 72 Book"/>
        </w:rPr>
        <w:t>作为回报（</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w:t>
      </w:r>
      <w:r>
        <w:rPr>
          <w:rFonts w:ascii="Bodoni 72 Book" w:hAnsi="Bodoni 72 Book"/>
        </w:rPr>
        <w:t>19</w:t>
      </w:r>
      <w:r>
        <w:rPr>
          <w:rFonts w:ascii="Bodoni 72 Book" w:hAnsi="Bodoni 72 Book"/>
        </w:rPr>
        <w:t>日）；北约</w:t>
      </w:r>
      <w:r>
        <w:rPr>
          <w:rFonts w:ascii="Bodoni 72 Book" w:hAnsi="Bodoni 72 Book"/>
        </w:rPr>
        <w:t>5%</w:t>
      </w:r>
      <w:r>
        <w:rPr>
          <w:rFonts w:ascii="Bodoni 72 Book" w:hAnsi="Bodoni 72 Book"/>
        </w:rPr>
        <w:t>的支出承诺被报道为个人成就（</w:t>
      </w:r>
      <w:r>
        <w:rPr>
          <w:rFonts w:ascii="Bodoni 72 Book" w:hAnsi="Bodoni 72 Book"/>
        </w:rPr>
        <w:t>“</w:t>
      </w:r>
      <w:r>
        <w:rPr>
          <w:rFonts w:ascii="Bodoni 72 Book" w:hAnsi="Bodoni 72 Book"/>
        </w:rPr>
        <w:t>我恭敬地让他们达到国内生产总值的</w:t>
      </w:r>
      <w:r>
        <w:rPr>
          <w:rFonts w:ascii="Bodoni 72 Book" w:hAnsi="Bodoni 72 Book"/>
        </w:rPr>
        <w:t>5%”</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1</w:t>
      </w:r>
      <w:r>
        <w:rPr>
          <w:rFonts w:ascii="Bodoni 72 Book" w:hAnsi="Bodoni 72 Book"/>
        </w:rPr>
        <w:t>月</w:t>
      </w:r>
      <w:r>
        <w:rPr>
          <w:rFonts w:ascii="Bodoni 72 Book" w:hAnsi="Bodoni 72 Book"/>
        </w:rPr>
        <w:t>7</w:t>
      </w:r>
      <w:r>
        <w:rPr>
          <w:rFonts w:ascii="Bodoni 72 Book" w:hAnsi="Bodoni 72 Book"/>
        </w:rPr>
        <w:t>日），而不是一项集体事业的履行，其逻辑可能独立于谁因实现它而获得功劳。第一部分发现矿产协议在第二任期记录中出现三次，却占据不成比例的位置；这一协议最清楚地普遍化了这种语法，因为它把一个抵抗入侵国家持续获得美国支持的问题，重新表述为一项为商业对价而提供支持的问题。</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月一条帖子把它称为</w:t>
      </w:r>
      <w:r>
        <w:rPr>
          <w:rFonts w:ascii="Bodoni 72 Book" w:hAnsi="Bodoni 72 Book"/>
        </w:rPr>
        <w:t>“</w:t>
      </w:r>
      <w:r>
        <w:rPr>
          <w:rFonts w:ascii="Bodoni 72 Book" w:hAnsi="Bodoni 72 Book"/>
        </w:rPr>
        <w:t>经济伙伴关系</w:t>
      </w:r>
      <w:r>
        <w:rPr>
          <w:rFonts w:ascii="Bodoni 72 Book" w:hAnsi="Bodoni 72 Book"/>
        </w:rPr>
        <w:t>”</w:t>
      </w:r>
      <w:r>
        <w:rPr>
          <w:rFonts w:ascii="Bodoni 72 Book" w:hAnsi="Bodoni 72 Book"/>
        </w:rPr>
        <w:t>，并称该关系</w:t>
      </w:r>
      <w:r>
        <w:rPr>
          <w:rFonts w:ascii="Bodoni 72 Book" w:hAnsi="Bodoni 72 Book"/>
        </w:rPr>
        <w:t>“</w:t>
      </w:r>
      <w:r>
        <w:rPr>
          <w:rFonts w:ascii="Bodoni 72 Book" w:hAnsi="Bodoni 72 Book"/>
        </w:rPr>
        <w:t>将确保美国人民收回送往乌克兰的数百亿美元和军事装备</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w:t>
      </w:r>
      <w:r>
        <w:rPr>
          <w:rFonts w:ascii="Bodoni 72 Book" w:hAnsi="Bodoni 72 Book"/>
        </w:rPr>
        <w:t>24</w:t>
      </w:r>
      <w:r>
        <w:rPr>
          <w:rFonts w:ascii="Bodoni 72 Book" w:hAnsi="Bodoni 72 Book"/>
        </w:rPr>
        <w:t>日）；而乌克兰在</w:t>
      </w:r>
      <w:r>
        <w:rPr>
          <w:rFonts w:ascii="Bodoni 72 Book" w:hAnsi="Bodoni 72 Book"/>
        </w:rPr>
        <w:t>“</w:t>
      </w:r>
      <w:r>
        <w:rPr>
          <w:rFonts w:ascii="Bodoni 72 Book" w:hAnsi="Bodoni 72 Book"/>
        </w:rPr>
        <w:t>非常重要的稀土交易</w:t>
      </w:r>
      <w:r>
        <w:rPr>
          <w:rFonts w:ascii="Bodoni 72 Book" w:hAnsi="Bodoni 72 Book"/>
        </w:rPr>
        <w:t>”</w:t>
      </w:r>
      <w:r>
        <w:rPr>
          <w:rFonts w:ascii="Bodoni 72 Book" w:hAnsi="Bodoni 72 Book"/>
        </w:rPr>
        <w:t>上的迟延，则以与其在记录其他地方对感恩的拖欠相同的语域加以报告（</w:t>
      </w:r>
      <w:r>
        <w:rPr>
          <w:rFonts w:ascii="Bodoni 72 Book" w:hAnsi="Bodoni 72 Book"/>
        </w:rPr>
        <w:t>“</w:t>
      </w:r>
      <w:r>
        <w:rPr>
          <w:rFonts w:ascii="Bodoni 72 Book" w:hAnsi="Bodoni 72 Book"/>
        </w:rPr>
        <w:t>乌克兰</w:t>
      </w:r>
      <w:r>
        <w:rPr>
          <w:rFonts w:ascii="Bodoni 72 Book" w:hAnsi="Bodoni 72 Book"/>
        </w:rPr>
        <w:t>‘</w:t>
      </w:r>
      <w:r>
        <w:rPr>
          <w:rFonts w:ascii="Bodoni 72 Book" w:hAnsi="Bodoni 72 Book"/>
        </w:rPr>
        <w:t>领导层</w:t>
      </w:r>
      <w:r>
        <w:rPr>
          <w:rFonts w:ascii="Bodoni 72 Book" w:hAnsi="Bodoni 72 Book"/>
        </w:rPr>
        <w:t>’</w:t>
      </w:r>
      <w:r>
        <w:rPr>
          <w:rFonts w:ascii="Bodoni 72 Book" w:hAnsi="Bodoni 72 Book"/>
        </w:rPr>
        <w:t>对我们的努力没有表达任何感激</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11</w:t>
      </w:r>
      <w:r>
        <w:rPr>
          <w:rFonts w:ascii="Bodoni 72 Book" w:hAnsi="Bodoni 72 Book"/>
        </w:rPr>
        <w:t>月</w:t>
      </w:r>
      <w:r>
        <w:rPr>
          <w:rFonts w:ascii="Bodoni 72 Book" w:hAnsi="Bodoni 72 Book"/>
        </w:rPr>
        <w:t>23</w:t>
      </w:r>
      <w:r>
        <w:rPr>
          <w:rFonts w:ascii="Bodoni 72 Book" w:hAnsi="Bodoni 72 Book"/>
        </w:rPr>
        <w:t>日）。</w:t>
      </w:r>
    </w:p>
    <w:p>
      <w:pPr>
        <w:rPr>
          <w:rFonts w:ascii="Bodoni 72 Book" w:hAnsi="Bodoni 72 Book"/>
        </w:rPr>
        <w:pStyle w:val="BodyText"/>
      </w:pPr>
      <w:r>
        <w:rPr>
          <w:rFonts w:ascii="Bodoni 72 Book" w:hAnsi="Bodoni 72 Book"/>
        </w:rPr>
        <w:t>这一语法值得仔细讨论，因为它并非只是一种修辞癖好，而是</w:t>
      </w:r>
      <w:r>
        <w:rPr>
          <w:rFonts w:ascii="Bodoni 72 Book" w:hAnsi="Bodoni 72 Book"/>
        </w:rPr>
        <w:t>——</w:t>
      </w:r>
      <w:r>
        <w:rPr>
          <w:rFonts w:ascii="Bodoni 72 Book" w:hAnsi="Bodoni 72 Book"/>
        </w:rPr>
        <w:t>本文将提出</w:t>
      </w:r>
      <w:r>
        <w:rPr>
          <w:rFonts w:ascii="Bodoni 72 Book" w:hAnsi="Bodoni 72 Book"/>
        </w:rPr>
        <w:t>——</w:t>
      </w:r>
      <w:r>
        <w:rPr>
          <w:rFonts w:ascii="Bodoni 72 Book" w:hAnsi="Bodoni 72 Book"/>
        </w:rPr>
        <w:t>整个倾向关于国家间义务构成的组织逻辑。按照这一理解，联盟承诺不是一种持续性的承担，其价值部分在于无条件性</w:t>
      </w:r>
      <w:r>
        <w:rPr>
          <w:rFonts w:ascii="Bodoni 72 Book" w:hAnsi="Bodoni 72 Book"/>
        </w:rPr>
        <w:t>——</w:t>
      </w:r>
      <w:r>
        <w:rPr>
          <w:rFonts w:ascii="Bodoni 72 Book" w:hAnsi="Bodoni 72 Book"/>
        </w:rPr>
        <w:t>也就是说，承诺的效力独立于对相对贡献进行持续核算的账目；它是一张持续重新谈判的资产负债表，其中支持与已证明的支付、已证明的感恩以及已证明的和解意愿成比例，并以此为条件。或许可以提出，而且第三部分将以</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文章自身的术语检验这一建议：乌克兰语料正是在这里最清楚地以缩影形式、并且早在商人型国家架构得到更完整的理论处理之前，体现了该文章归于商人型（商）的交易性倾向（</w:t>
      </w:r>
      <w:r>
        <w:rPr>
          <w:rFonts w:ascii="Bodoni 72 Book" w:hAnsi="Bodoni 72 Book"/>
        </w:rPr>
        <w:t xml:space="preserve">Backer 2026b</w:t>
      </w:r>
      <w:r>
        <w:rPr>
          <w:rFonts w:ascii="Bodoni 72 Book" w:hAnsi="Bodoni 72 Book"/>
        </w:rPr>
        <w:t>）。在这种政治理性中，</w:t>
      </w:r>
      <w:r>
        <w:rPr>
          <w:rFonts w:ascii="Bodoni 72 Book" w:hAnsi="Bodoni 72 Book"/>
        </w:rPr>
        <w:t>“</w:t>
      </w:r>
      <w:r>
        <w:rPr>
          <w:rFonts w:ascii="Bodoni 72 Book" w:hAnsi="Bodoni 72 Book"/>
        </w:rPr>
        <w:t>欠了什么，而且付了吗</w:t>
      </w:r>
      <w:r>
        <w:rPr>
          <w:rFonts w:ascii="Bodoni 72 Book" w:hAnsi="Bodoni 72 Book"/>
        </w:rPr>
        <w:t>”</w:t>
      </w:r>
      <w:r>
        <w:rPr>
          <w:rFonts w:ascii="Bodoni 72 Book" w:hAnsi="Bodoni 72 Book"/>
        </w:rPr>
        <w:t>这一问题在没有完全消灭</w:t>
      </w:r>
      <w:r>
        <w:rPr>
          <w:rFonts w:ascii="Bodoni 72 Book" w:hAnsi="Bodoni 72 Book"/>
        </w:rPr>
        <w:t>“</w:t>
      </w:r>
      <w:r>
        <w:rPr>
          <w:rFonts w:ascii="Bodoni 72 Book" w:hAnsi="Bodoni 72 Book"/>
        </w:rPr>
        <w:t>关系要求什么</w:t>
      </w:r>
      <w:r>
        <w:rPr>
          <w:rFonts w:ascii="Bodoni 72 Book" w:hAnsi="Bodoni 72 Book"/>
        </w:rPr>
        <w:t>”</w:t>
      </w:r>
      <w:r>
        <w:rPr>
          <w:rFonts w:ascii="Bodoni 72 Book" w:hAnsi="Bodoni 72 Book"/>
        </w:rPr>
        <w:t>这一问题的情况下，将其取代。</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II.3</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终结理论：将解决理解为归因</w:t>
      </w:r>
    </w:p>
    <w:p>
      <w:pPr>
        <w:rPr>
          <w:rFonts w:ascii="Bodoni 72 Book" w:hAnsi="Bodoni 72 Book"/>
        </w:rPr>
        <w:pStyle w:val="BodyText"/>
      </w:pPr>
      <w:r>
        <w:rPr>
          <w:rFonts w:ascii="Bodoni 72 Book" w:hAnsi="Bodoni 72 Book"/>
        </w:rPr>
        <w:t>第三项要素涉及这一倾向将何种结果视为成功；在这里，语料如果说有启发性，更多是因为它省略了什么，而不是因为它说出了什么。在第二任期帖子全部跨度中，相对于大量以命令式断言战争应当简单结束的帖子，关于战争应以何种领土、安全或制度条款公正且持久地终结的说明明显稀少</w:t>
      </w:r>
      <w:r>
        <w:rPr>
          <w:rFonts w:ascii="Bodoni 72 Book" w:hAnsi="Bodoni 72 Book"/>
        </w:rPr>
        <w:t>——“</w:t>
      </w:r>
      <w:r>
        <w:rPr>
          <w:rFonts w:ascii="Bodoni 72 Book" w:hAnsi="Bodoni 72 Book"/>
        </w:rPr>
        <w:t>停止</w:t>
      </w:r>
      <w:r>
        <w:rPr>
          <w:rFonts w:ascii="Bodoni 72 Book" w:hAnsi="Bodoni 72 Book"/>
        </w:rPr>
        <w:t>”</w:t>
      </w:r>
      <w:r>
        <w:rPr>
          <w:rFonts w:ascii="Bodoni 72 Book" w:hAnsi="Bodoni 72 Book"/>
        </w:rPr>
        <w:t>（</w:t>
      </w:r>
      <w:r>
        <w:rPr>
          <w:rFonts w:ascii="Bodoni 72 Book" w:hAnsi="Bodoni 72 Book"/>
        </w:rPr>
        <w:t>“STOP”</w:t>
      </w:r>
      <w:r>
        <w:rPr>
          <w:rFonts w:ascii="Bodoni 72 Book" w:hAnsi="Bodoni 72 Book"/>
        </w:rPr>
        <w:t>）、</w:t>
      </w:r>
      <w:r>
        <w:rPr>
          <w:rFonts w:ascii="Bodoni 72 Book" w:hAnsi="Bodoni 72 Book"/>
        </w:rPr>
        <w:t>“</w:t>
      </w:r>
      <w:r>
        <w:rPr>
          <w:rFonts w:ascii="Bodoni 72 Book" w:hAnsi="Bodoni 72 Book"/>
        </w:rPr>
        <w:t>和平地回到你们的家人身边</w:t>
      </w:r>
      <w:r>
        <w:rPr>
          <w:rFonts w:ascii="Bodoni 72 Book" w:hAnsi="Bodoni 72 Book"/>
        </w:rPr>
        <w:t>”</w:t>
      </w:r>
      <w:r>
        <w:rPr>
          <w:rFonts w:ascii="Bodoni 72 Book" w:hAnsi="Bodoni 72 Book"/>
        </w:rPr>
        <w:t>（</w:t>
      </w:r>
      <w:r>
        <w:rPr>
          <w:rFonts w:ascii="Bodoni 72 Book" w:hAnsi="Bodoni 72 Book"/>
        </w:rPr>
        <w:t xml:space="preserve">“GO HOME TO YOUR FAMILIES IN PEACE”</w:t>
      </w:r>
      <w:r>
        <w:rPr>
          <w:rFonts w:ascii="Bodoni 72 Book" w:hAnsi="Bodoni 72 Book"/>
        </w:rPr>
        <w:t>），以及</w:t>
      </w:r>
      <w:r>
        <w:rPr>
          <w:rFonts w:ascii="Bodoni 72 Book" w:hAnsi="Bodoni 72 Book"/>
        </w:rPr>
        <w:t>2025</w:t>
      </w:r>
      <w:r>
        <w:rPr>
          <w:rFonts w:ascii="Bodoni 72 Book" w:hAnsi="Bodoni 72 Book"/>
        </w:rPr>
        <w:t>年</w:t>
      </w:r>
      <w:r>
        <w:rPr>
          <w:rFonts w:ascii="Bodoni 72 Book" w:hAnsi="Bodoni 72 Book"/>
        </w:rPr>
        <w:t>10</w:t>
      </w:r>
      <w:r>
        <w:rPr>
          <w:rFonts w:ascii="Bodoni 72 Book" w:hAnsi="Bodoni 72 Book"/>
        </w:rPr>
        <w:t>月帖子中邀请双方</w:t>
      </w:r>
      <w:r>
        <w:rPr>
          <w:rFonts w:ascii="Bodoni 72 Book" w:hAnsi="Bodoni 72 Book"/>
        </w:rPr>
        <w:t>“</w:t>
      </w:r>
      <w:r>
        <w:rPr>
          <w:rFonts w:ascii="Bodoni 72 Book" w:hAnsi="Bodoni 72 Book"/>
        </w:rPr>
        <w:t>宣称胜利</w:t>
      </w:r>
      <w:r>
        <w:rPr>
          <w:rFonts w:ascii="Bodoni 72 Book" w:hAnsi="Bodoni 72 Book"/>
        </w:rPr>
        <w:t>”</w:t>
      </w:r>
      <w:r>
        <w:rPr>
          <w:rFonts w:ascii="Bodoni 72 Book" w:hAnsi="Bodoni 72 Book"/>
        </w:rPr>
        <w:t>并</w:t>
      </w:r>
      <w:r>
        <w:rPr>
          <w:rFonts w:ascii="Bodoni 72 Book" w:hAnsi="Bodoni 72 Book"/>
        </w:rPr>
        <w:t>“</w:t>
      </w:r>
      <w:r>
        <w:rPr>
          <w:rFonts w:ascii="Bodoni 72 Book" w:hAnsi="Bodoni 72 Book"/>
        </w:rPr>
        <w:t>让历史作出判断</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17</w:t>
      </w:r>
      <w:r>
        <w:rPr>
          <w:rFonts w:ascii="Bodoni 72 Book" w:hAnsi="Bodoni 72 Book"/>
        </w:rPr>
        <w:t>日）。一种拒绝说明条款的立场，并不因此没有内容；它有内容，但该内容涉及终结这一事实及其可见性，而不是终结留下之物的分配。罗杰</w:t>
      </w:r>
      <w:r>
        <w:rPr>
          <w:rFonts w:ascii="Bodoni 72 Book" w:hAnsi="Bodoni 72 Book"/>
        </w:rPr>
        <w:t>·</w:t>
      </w:r>
      <w:r>
        <w:rPr>
          <w:rFonts w:ascii="Bodoni 72 Book" w:hAnsi="Bodoni 72 Book"/>
        </w:rPr>
        <w:t>斯通转发的已完成和平清单</w:t>
      </w:r>
      <w:r>
        <w:rPr>
          <w:rFonts w:ascii="Bodoni 72 Book" w:hAnsi="Bodoni 72 Book"/>
        </w:rPr>
        <w:t>——</w:t>
      </w:r>
      <w:r>
        <w:rPr>
          <w:rFonts w:ascii="Bodoni 72 Book" w:hAnsi="Bodoni 72 Book"/>
        </w:rPr>
        <w:t>印度</w:t>
      </w:r>
      <w:r>
        <w:rPr>
          <w:rFonts w:ascii="Bodoni 72 Book" w:hAnsi="Bodoni 72 Book"/>
        </w:rPr>
        <w:t>—</w:t>
      </w:r>
      <w:r>
        <w:rPr>
          <w:rFonts w:ascii="Bodoni 72 Book" w:hAnsi="Bodoni 72 Book"/>
        </w:rPr>
        <w:t>巴基斯坦、以色列</w:t>
      </w:r>
      <w:r>
        <w:rPr>
          <w:rFonts w:ascii="Bodoni 72 Book" w:hAnsi="Bodoni 72 Book"/>
        </w:rPr>
        <w:t>—</w:t>
      </w:r>
      <w:r>
        <w:rPr>
          <w:rFonts w:ascii="Bodoni 72 Book" w:hAnsi="Bodoni 72 Book"/>
        </w:rPr>
        <w:t>伊朗、塞尔维亚</w:t>
      </w:r>
      <w:r>
        <w:rPr>
          <w:rFonts w:ascii="Bodoni 72 Book" w:hAnsi="Bodoni 72 Book"/>
        </w:rPr>
        <w:t>—</w:t>
      </w:r>
      <w:r>
        <w:rPr>
          <w:rFonts w:ascii="Bodoni 72 Book" w:hAnsi="Bodoni 72 Book"/>
        </w:rPr>
        <w:t>科索沃以及其他事项</w:t>
      </w:r>
      <w:r>
        <w:rPr>
          <w:rFonts w:ascii="Bodoni 72 Book" w:hAnsi="Bodoni 72 Book"/>
        </w:rPr>
        <w:t>——</w:t>
      </w:r>
      <w:r>
        <w:rPr>
          <w:rFonts w:ascii="Bodoni 72 Book" w:hAnsi="Bodoni 72 Book"/>
        </w:rPr>
        <w:t>只把乌克兰称为唯一</w:t>
      </w:r>
      <w:r>
        <w:rPr>
          <w:rFonts w:ascii="Bodoni 72 Book" w:hAnsi="Bodoni 72 Book"/>
        </w:rPr>
        <w:t>“</w:t>
      </w:r>
      <w:r>
        <w:rPr>
          <w:rFonts w:ascii="Bodoni 72 Book" w:hAnsi="Bodoni 72 Book"/>
        </w:rPr>
        <w:t>尚未</w:t>
      </w:r>
      <w:r>
        <w:rPr>
          <w:rFonts w:ascii="Bodoni 72 Book" w:hAnsi="Bodoni 72 Book"/>
        </w:rPr>
        <w:t>”</w:t>
      </w:r>
      <w:r>
        <w:rPr>
          <w:rFonts w:ascii="Bodoni 72 Book" w:hAnsi="Bodoni 72 Book"/>
        </w:rPr>
        <w:t>完成的项目（</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8</w:t>
      </w:r>
      <w:r>
        <w:rPr>
          <w:rFonts w:ascii="Bodoni 72 Book" w:hAnsi="Bodoni 72 Book"/>
        </w:rPr>
        <w:t>月</w:t>
      </w:r>
      <w:r>
        <w:rPr>
          <w:rFonts w:ascii="Bodoni 72 Book" w:hAnsi="Bodoni 72 Book"/>
        </w:rPr>
        <w:t>17</w:t>
      </w:r>
      <w:r>
        <w:rPr>
          <w:rFonts w:ascii="Bodoni 72 Book" w:hAnsi="Bodoni 72 Book"/>
        </w:rPr>
        <w:t>日），从而把战争置于个人成就分类账中，而非置于乌克兰主权、俄罗斯责任或欧洲安全的分类账中；随后的诺贝尔奖帖子又明确说出了此前分类账所暗示的内容：战争终结之所以具有价值，很大程度上是因为它赋予能够声称实现终结之人什么。</w:t>
      </w:r>
    </w:p>
    <w:p>
      <w:pPr>
        <w:rPr>
          <w:rFonts w:ascii="Bodoni 72 Book" w:hAnsi="Bodoni 72 Book"/>
        </w:rPr>
        <w:pStyle w:val="BodyText"/>
      </w:pPr>
      <w:r>
        <w:rPr>
          <w:rFonts w:ascii="Bodoni 72 Book" w:hAnsi="Bodoni 72 Book"/>
        </w:rPr>
        <w:t>简单地说这一倾向对战争的人力代价漠不关心，或许过于简单，也可能不公平；自</w:t>
      </w:r>
      <w:r>
        <w:rPr>
          <w:rFonts w:ascii="Bodoni 72 Book" w:hAnsi="Bodoni 72 Book"/>
        </w:rPr>
        <w:t>2022</w:t>
      </w:r>
      <w:r>
        <w:rPr>
          <w:rFonts w:ascii="Bodoni 72 Book" w:hAnsi="Bodoni 72 Book"/>
        </w:rPr>
        <w:t>年以来数量较少、但在最后时期明显更加频繁出现的伤亡／人道主义语域，不应被轻易排除。然而，根据帖子本身提供的证据，可以公平地说，在这一倾向内部，人道主义语域主要发挥的是紧迫性论证的作用</w:t>
      </w:r>
      <w:r>
        <w:rPr>
          <w:rFonts w:ascii="Bodoni 72 Book" w:hAnsi="Bodoni 72 Book"/>
        </w:rPr>
        <w:t>——</w:t>
      </w:r>
      <w:r>
        <w:rPr>
          <w:rFonts w:ascii="Bodoni 72 Book" w:hAnsi="Bodoni 72 Book"/>
        </w:rPr>
        <w:t>战争必须尽快结束，因为人们正在死亡</w:t>
      </w:r>
      <w:r>
        <w:rPr>
          <w:rFonts w:ascii="Bodoni 72 Book" w:hAnsi="Bodoni 72 Book"/>
        </w:rPr>
        <w:t>——</w:t>
      </w:r>
      <w:r>
        <w:rPr>
          <w:rFonts w:ascii="Bodoni 72 Book" w:hAnsi="Bodoni 72 Book"/>
        </w:rPr>
        <w:t>而不是作为衡量某一拟议终结是否对死者或流离失所者充分的标准。紧迫性与充分性并非同一要求；一种稳定地提供前者、却相对沉默于后者的倾向，无论是否有意，都把终结问题安排成这样：速度和个人归因成为成功的主要尺度，而和解的内容则退居次要地位，且很少被明确陈述。</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II.4</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对手方的人格化：作为分类账持有者的泽连斯基</w:t>
      </w:r>
    </w:p>
    <w:p>
      <w:pPr>
        <w:rPr>
          <w:rFonts w:ascii="Bodoni 72 Book" w:hAnsi="Bodoni 72 Book"/>
        </w:rPr>
        <w:pStyle w:val="BodyText"/>
      </w:pPr>
      <w:r>
        <w:rPr>
          <w:rFonts w:ascii="Bodoni 72 Book" w:hAnsi="Bodoni 72 Book"/>
        </w:rPr>
        <w:t>一种如第</w:t>
      </w:r>
      <w:r>
        <w:rPr>
          <w:rFonts w:ascii="Bodoni 72 Book" w:hAnsi="Bodoni 72 Book"/>
        </w:rPr>
        <w:t>II.1</w:t>
      </w:r>
      <w:r>
        <w:rPr>
          <w:rFonts w:ascii="Bodoni 72 Book" w:hAnsi="Bodoni 72 Book"/>
        </w:rPr>
        <w:t>节至第</w:t>
      </w:r>
      <w:r>
        <w:rPr>
          <w:rFonts w:ascii="Bodoni 72 Book" w:hAnsi="Bodoni 72 Book"/>
        </w:rPr>
        <w:t>II.3</w:t>
      </w:r>
      <w:r>
        <w:rPr>
          <w:rFonts w:ascii="Bodoni 72 Book" w:hAnsi="Bodoni 72 Book"/>
        </w:rPr>
        <w:t>节所提示、围绕个人而非结构能动性组织起来的倾向，或许会像把战争本身化约为一个人的缺席那样，容易地把</w:t>
      </w:r>
      <w:r>
        <w:rPr>
          <w:rFonts w:ascii="Bodoni 72 Book" w:hAnsi="Bodoni 72 Book"/>
        </w:rPr>
        <w:t>“</w:t>
      </w:r>
      <w:r>
        <w:rPr>
          <w:rFonts w:ascii="Bodoni 72 Book" w:hAnsi="Bodoni 72 Book"/>
        </w:rPr>
        <w:t>乌克兰</w:t>
      </w:r>
      <w:r>
        <w:rPr>
          <w:rFonts w:ascii="Bodoni 72 Book" w:hAnsi="Bodoni 72 Book"/>
        </w:rPr>
        <w:t>”</w:t>
      </w:r>
      <w:r>
        <w:rPr>
          <w:rFonts w:ascii="Bodoni 72 Book" w:hAnsi="Bodoni 72 Book"/>
        </w:rPr>
        <w:t>化约为一个人；语料以值得单独处理而非顺带提及的清晰度证实了这一点。在乌克兰语料本身的全部记录中，直接提及泽连斯基的有</w:t>
      </w:r>
      <w:r>
        <w:rPr>
          <w:rFonts w:ascii="Bodoni 72 Book" w:hAnsi="Bodoni 72 Book"/>
        </w:rPr>
        <w:t>38</w:t>
      </w:r>
      <w:r>
        <w:rPr>
          <w:rFonts w:ascii="Bodoni 72 Book" w:hAnsi="Bodoni 72 Book"/>
        </w:rPr>
        <w:t>条；在</w:t>
      </w:r>
      <w:r>
        <w:rPr>
          <w:rFonts w:ascii="Bodoni 72 Book" w:hAnsi="Bodoni 72 Book"/>
        </w:rPr>
        <w:t>2024</w:t>
      </w:r>
      <w:r>
        <w:rPr>
          <w:rFonts w:ascii="Bodoni 72 Book" w:hAnsi="Bodoni 72 Book"/>
        </w:rPr>
        <w:t>年</w:t>
      </w:r>
      <w:r>
        <w:rPr>
          <w:rFonts w:ascii="Bodoni 72 Book" w:hAnsi="Bodoni 72 Book"/>
        </w:rPr>
        <w:t>6</w:t>
      </w:r>
      <w:r>
        <w:rPr>
          <w:rFonts w:ascii="Bodoni 72 Book" w:hAnsi="Bodoni 72 Book"/>
        </w:rPr>
        <w:t>月起不加筛选的</w:t>
      </w:r>
      <w:r>
        <w:rPr>
          <w:rFonts w:ascii="Bodoni 72 Book" w:hAnsi="Bodoni 72 Book"/>
        </w:rPr>
        <w:t>“Zelenskyy”</w:t>
      </w:r>
      <w:r>
        <w:rPr>
          <w:rFonts w:ascii="Bodoni 72 Book" w:hAnsi="Bodoni 72 Book"/>
        </w:rPr>
        <w:t>检索中，有</w:t>
      </w:r>
      <w:r>
        <w:rPr>
          <w:rFonts w:ascii="Bodoni 72 Book" w:hAnsi="Bodoni 72 Book"/>
        </w:rPr>
        <w:t>35</w:t>
      </w:r>
      <w:r>
        <w:rPr>
          <w:rFonts w:ascii="Bodoni 72 Book" w:hAnsi="Bodoni 72 Book"/>
        </w:rPr>
        <w:t>条；两者都只占总体的一小部分，但其分布和语域在第一任期与第二任期之间发生了如此显著的变化，以至于这一变化本身便成为倾向底层逻辑的证据。</w:t>
      </w:r>
    </w:p>
    <w:p>
      <w:pPr>
        <w:rPr>
          <w:rFonts w:ascii="Bodoni 72 Book" w:hAnsi="Bodoni 72 Book"/>
        </w:rPr>
        <w:pStyle w:val="BodyText"/>
      </w:pPr>
      <w:r>
        <w:rPr>
          <w:rFonts w:ascii="Bodoni 72 Book" w:hAnsi="Bodoni 72 Book"/>
        </w:rPr>
        <w:t>在</w:t>
      </w:r>
      <w:r>
        <w:rPr>
          <w:rFonts w:ascii="Bodoni 72 Book" w:hAnsi="Bodoni 72 Book"/>
        </w:rPr>
        <w:t>2019—2020</w:t>
      </w:r>
      <w:r>
        <w:rPr>
          <w:rFonts w:ascii="Bodoni 72 Book" w:hAnsi="Bodoni 72 Book"/>
        </w:rPr>
        <w:t>年的集中时期，泽连斯基几乎完全作为证人出现，用来佐证第一部分所讨论的</w:t>
      </w:r>
      <w:r>
        <w:rPr>
          <w:rFonts w:ascii="Bodoni 72 Book" w:hAnsi="Bodoni 72 Book"/>
        </w:rPr>
        <w:t>“</w:t>
      </w:r>
      <w:r>
        <w:rPr>
          <w:rFonts w:ascii="Bodoni 72 Book" w:hAnsi="Bodoni 72 Book"/>
        </w:rPr>
        <w:t>完美通话</w:t>
      </w:r>
      <w:r>
        <w:rPr>
          <w:rFonts w:ascii="Bodoni 72 Book" w:hAnsi="Bodoni 72 Book"/>
        </w:rPr>
        <w:t>”</w:t>
      </w:r>
      <w:r>
        <w:rPr>
          <w:rFonts w:ascii="Bodoni 72 Book" w:hAnsi="Bodoni 72 Book"/>
        </w:rPr>
        <w:t>主张：他据报道说</w:t>
      </w:r>
      <w:r>
        <w:rPr>
          <w:rFonts w:ascii="Bodoni 72 Book" w:hAnsi="Bodoni 72 Book"/>
        </w:rPr>
        <w:t>“</w:t>
      </w:r>
      <w:r>
        <w:rPr>
          <w:rFonts w:ascii="Bodoni 72 Book" w:hAnsi="Bodoni 72 Book"/>
        </w:rPr>
        <w:t>不存在压力</w:t>
      </w:r>
      <w:r>
        <w:rPr>
          <w:rFonts w:ascii="Bodoni 72 Book" w:hAnsi="Bodoni 72 Book"/>
        </w:rPr>
        <w:t>”“</w:t>
      </w:r>
      <w:r>
        <w:rPr>
          <w:rFonts w:ascii="Bodoni 72 Book" w:hAnsi="Bodoni 72 Book"/>
        </w:rPr>
        <w:t>没有问题</w:t>
      </w:r>
      <w:r>
        <w:rPr>
          <w:rFonts w:ascii="Bodoni 72 Book" w:hAnsi="Bodoni 72 Book"/>
        </w:rPr>
        <w:t>”“</w:t>
      </w:r>
      <w:r>
        <w:rPr>
          <w:rFonts w:ascii="Bodoni 72 Book" w:hAnsi="Bodoni 72 Book"/>
        </w:rPr>
        <w:t>没有敲诈</w:t>
      </w:r>
      <w:r>
        <w:rPr>
          <w:rFonts w:ascii="Bodoni 72 Book" w:hAnsi="Bodoni 72 Book"/>
        </w:rPr>
        <w:t>”</w:t>
      </w:r>
      <w:r>
        <w:rPr>
          <w:rFonts w:ascii="Bodoni 72 Book" w:hAnsi="Bodoni 72 Book"/>
        </w:rPr>
        <w:t>，这些话被引用，仿佛私人谈话参与者的叙述仅凭重复本身就能解决一个仅凭通话文字稿已经被认为可以解决的问题。泽连斯基在此的证据功能完全服务于一场与他关系甚少的国内争议；他被引用，却没有被直接称呼；帖子也没有表现出对其政府当时已经在顿巴斯或克里米亚战争中的立场有任何兴趣。</w:t>
      </w:r>
    </w:p>
    <w:p>
      <w:pPr>
        <w:rPr>
          <w:rFonts w:ascii="Bodoni 72 Book" w:hAnsi="Bodoni 72 Book"/>
        </w:rPr>
        <w:pStyle w:val="BodyText"/>
      </w:pPr>
      <w:r>
        <w:rPr>
          <w:rFonts w:ascii="Bodoni 72 Book" w:hAnsi="Bodoni 72 Book"/>
        </w:rPr>
        <w:t>第二任期的集中时期则完全是另一种语域，其内部弧线值得追踪，而不应平均化为单一描述。它始于</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月表面上具有温度和对等感的表达</w:t>
      </w:r>
      <w:r>
        <w:rPr>
          <w:rFonts w:ascii="Bodoni 72 Book" w:hAnsi="Bodoni 72 Book"/>
        </w:rPr>
        <w:t>——“</w:t>
      </w:r>
      <w:r>
        <w:rPr>
          <w:rFonts w:ascii="Bodoni 72 Book" w:hAnsi="Bodoni 72 Book"/>
        </w:rPr>
        <w:t>他和普京总统一样，希望实现和平</w:t>
      </w:r>
      <w:r>
        <w:rPr>
          <w:rFonts w:ascii="Bodoni 72 Book" w:hAnsi="Bodoni 72 Book"/>
        </w:rPr>
        <w:t>”</w:t>
      </w:r>
      <w:r>
        <w:rPr>
          <w:rFonts w:ascii="Bodoni 72 Book" w:hAnsi="Bodoni 72 Book"/>
        </w:rPr>
        <w:t>（</w:t>
      </w:r>
      <w:r>
        <w:rPr>
          <w:rFonts w:ascii="Bodoni 72 Book" w:hAnsi="Bodoni 72 Book"/>
        </w:rPr>
        <w:t xml:space="preserve">“He, like President Putin, wants to make PEACE”</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w:t>
      </w:r>
      <w:r>
        <w:rPr>
          <w:rFonts w:ascii="Bodoni 72 Book" w:hAnsi="Bodoni 72 Book"/>
        </w:rPr>
        <w:t>12</w:t>
      </w:r>
      <w:r>
        <w:rPr>
          <w:rFonts w:ascii="Bodoni 72 Book" w:hAnsi="Bodoni 72 Book"/>
        </w:rPr>
        <w:t>日）</w:t>
      </w:r>
      <w:r>
        <w:rPr>
          <w:rFonts w:ascii="Bodoni 72 Book" w:hAnsi="Bodoni 72 Book"/>
        </w:rPr>
        <w:t>——</w:t>
      </w:r>
      <w:r>
        <w:rPr>
          <w:rFonts w:ascii="Bodoni 72 Book" w:hAnsi="Bodoni 72 Book"/>
        </w:rPr>
        <w:t>但一周之内便转入本项目已识别的分类账语法，此时该语法不再针对抽象的</w:t>
      </w:r>
      <w:r>
        <w:rPr>
          <w:rFonts w:ascii="Bodoni 72 Book" w:hAnsi="Bodoni 72 Book"/>
        </w:rPr>
        <w:t>“</w:t>
      </w:r>
      <w:r>
        <w:rPr>
          <w:rFonts w:ascii="Bodoni 72 Book" w:hAnsi="Bodoni 72 Book"/>
        </w:rPr>
        <w:t>欧洲</w:t>
      </w:r>
      <w:r>
        <w:rPr>
          <w:rFonts w:ascii="Bodoni 72 Book" w:hAnsi="Bodoni 72 Book"/>
        </w:rPr>
        <w:t>”</w:t>
      </w:r>
      <w:r>
        <w:rPr>
          <w:rFonts w:ascii="Bodoni 72 Book" w:hAnsi="Bodoni 72 Book"/>
        </w:rPr>
        <w:t>或</w:t>
      </w:r>
      <w:r>
        <w:rPr>
          <w:rFonts w:ascii="Bodoni 72 Book" w:hAnsi="Bodoni 72 Book"/>
        </w:rPr>
        <w:t>“</w:t>
      </w:r>
      <w:r>
        <w:rPr>
          <w:rFonts w:ascii="Bodoni 72 Book" w:hAnsi="Bodoni 72 Book"/>
        </w:rPr>
        <w:t>乌克兰</w:t>
      </w:r>
      <w:r>
        <w:rPr>
          <w:rFonts w:ascii="Bodoni 72 Book" w:hAnsi="Bodoni 72 Book"/>
        </w:rPr>
        <w:t>”</w:t>
      </w:r>
      <w:r>
        <w:rPr>
          <w:rFonts w:ascii="Bodoni 72 Book" w:hAnsi="Bodoni 72 Book"/>
        </w:rPr>
        <w:t>，而是针对一个被点名的个人：泽连斯基是一个</w:t>
      </w:r>
      <w:r>
        <w:rPr>
          <w:rFonts w:ascii="Bodoni 72 Book" w:hAnsi="Bodoni 72 Book"/>
        </w:rPr>
        <w:t>“</w:t>
      </w:r>
      <w:r>
        <w:rPr>
          <w:rFonts w:ascii="Bodoni 72 Book" w:hAnsi="Bodoni 72 Book"/>
        </w:rPr>
        <w:t>略有成功的喜剧演员</w:t>
      </w:r>
      <w:r>
        <w:rPr>
          <w:rFonts w:ascii="Bodoni 72 Book" w:hAnsi="Bodoni 72 Book"/>
        </w:rPr>
        <w:t>”</w:t>
      </w:r>
      <w:r>
        <w:rPr>
          <w:rFonts w:ascii="Bodoni 72 Book" w:hAnsi="Bodoni 72 Book"/>
        </w:rPr>
        <w:t>，竟</w:t>
      </w:r>
      <w:r>
        <w:rPr>
          <w:rFonts w:ascii="Bodoni 72 Book" w:hAnsi="Bodoni 72 Book"/>
        </w:rPr>
        <w:t>“</w:t>
      </w:r>
      <w:r>
        <w:rPr>
          <w:rFonts w:ascii="Bodoni 72 Book" w:hAnsi="Bodoni 72 Book"/>
        </w:rPr>
        <w:t>说服美利坚合众国为一场他没有特朗普就永远无法解决的战争支出</w:t>
      </w:r>
      <w:r>
        <w:rPr>
          <w:rFonts w:ascii="Bodoni 72 Book" w:hAnsi="Bodoni 72 Book"/>
        </w:rPr>
        <w:t>3500</w:t>
      </w:r>
      <w:r>
        <w:rPr>
          <w:rFonts w:ascii="Bodoni 72 Book" w:hAnsi="Bodoni 72 Book"/>
        </w:rPr>
        <w:t>亿美元</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w:t>
      </w:r>
      <w:r>
        <w:rPr>
          <w:rFonts w:ascii="Bodoni 72 Book" w:hAnsi="Bodoni 72 Book"/>
        </w:rPr>
        <w:t>19</w:t>
      </w:r>
      <w:r>
        <w:rPr>
          <w:rFonts w:ascii="Bodoni 72 Book" w:hAnsi="Bodoni 72 Book"/>
        </w:rPr>
        <w:t>日）。记录其他地方针对北约成员和欧洲整体的感恩不足指控，随后被人格化到椭圆形办公室的对抗中；一项不使用</w:t>
      </w:r>
      <w:r>
        <w:rPr>
          <w:rFonts w:ascii="Bodoni 72 Book" w:hAnsi="Bodoni 72 Book"/>
        </w:rPr>
        <w:t>“Ukraine”</w:t>
      </w:r>
      <w:r>
        <w:rPr>
          <w:rFonts w:ascii="Bodoni 72 Book" w:hAnsi="Bodoni 72 Book"/>
        </w:rPr>
        <w:t>一词、因此不属于本语料的表述称，泽连斯基在美国</w:t>
      </w:r>
      <w:r>
        <w:rPr>
          <w:rFonts w:ascii="Bodoni 72 Book" w:hAnsi="Bodoni 72 Book"/>
        </w:rPr>
        <w:t>“</w:t>
      </w:r>
      <w:r>
        <w:rPr>
          <w:rFonts w:ascii="Bodoni 72 Book" w:hAnsi="Bodoni 72 Book"/>
        </w:rPr>
        <w:t>珍爱的椭圆形办公室</w:t>
      </w:r>
      <w:r>
        <w:rPr>
          <w:rFonts w:ascii="Bodoni 72 Book" w:hAnsi="Bodoni 72 Book"/>
        </w:rPr>
        <w:t>”</w:t>
      </w:r>
      <w:r>
        <w:rPr>
          <w:rFonts w:ascii="Bodoni 72 Book" w:hAnsi="Bodoni 72 Book"/>
        </w:rPr>
        <w:t>中</w:t>
      </w:r>
      <w:r>
        <w:rPr>
          <w:rFonts w:ascii="Bodoni 72 Book" w:hAnsi="Bodoni 72 Book"/>
        </w:rPr>
        <w:t>“</w:t>
      </w:r>
      <w:r>
        <w:rPr>
          <w:rFonts w:ascii="Bodoni 72 Book" w:hAnsi="Bodoni 72 Book"/>
        </w:rPr>
        <w:t>不尊重美利坚合众国</w:t>
      </w:r>
      <w:r>
        <w:rPr>
          <w:rFonts w:ascii="Bodoni 72 Book" w:hAnsi="Bodoni 72 Book"/>
        </w:rPr>
        <w:t>”</w:t>
      </w:r>
      <w:r>
        <w:rPr>
          <w:rFonts w:ascii="Bodoni 72 Book" w:hAnsi="Bodoni 72 Book"/>
        </w:rPr>
        <w:t>，并且</w:t>
      </w:r>
      <w:r>
        <w:rPr>
          <w:rFonts w:ascii="Bodoni 72 Book" w:hAnsi="Bodoni 72 Book"/>
        </w:rPr>
        <w:t>“</w:t>
      </w:r>
      <w:r>
        <w:rPr>
          <w:rFonts w:ascii="Bodoni 72 Book" w:hAnsi="Bodoni 72 Book"/>
        </w:rPr>
        <w:t>准备好实现和平时可以回来</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w:t>
      </w:r>
      <w:r>
        <w:rPr>
          <w:rFonts w:ascii="Bodoni 72 Book" w:hAnsi="Bodoni 72 Book"/>
        </w:rPr>
        <w:t>28</w:t>
      </w:r>
      <w:r>
        <w:rPr>
          <w:rFonts w:ascii="Bodoni 72 Book" w:hAnsi="Bodoni 72 Book"/>
        </w:rPr>
        <w:t>日）；数日后又判断</w:t>
      </w:r>
      <w:r>
        <w:rPr>
          <w:rFonts w:ascii="Bodoni 72 Book" w:hAnsi="Bodoni 72 Book"/>
        </w:rPr>
        <w:t>“</w:t>
      </w:r>
      <w:r>
        <w:rPr>
          <w:rFonts w:ascii="Bodoni 72 Book" w:hAnsi="Bodoni 72 Book"/>
        </w:rPr>
        <w:t>只要有美国支持，这个家伙就不希望和平到来</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3</w:t>
      </w:r>
      <w:r>
        <w:rPr>
          <w:rFonts w:ascii="Bodoni 72 Book" w:hAnsi="Bodoni 72 Book"/>
        </w:rPr>
        <w:t>月</w:t>
      </w:r>
      <w:r>
        <w:rPr>
          <w:rFonts w:ascii="Bodoni 72 Book" w:hAnsi="Bodoni 72 Book"/>
        </w:rPr>
        <w:t>3</w:t>
      </w:r>
      <w:r>
        <w:rPr>
          <w:rFonts w:ascii="Bodoni 72 Book" w:hAnsi="Bodoni 72 Book"/>
        </w:rPr>
        <w:t>日）。</w:t>
      </w:r>
      <w:r>
        <w:rPr>
          <w:rFonts w:ascii="Bodoni 72 Book" w:hAnsi="Bodoni 72 Book"/>
        </w:rPr>
        <w:t>2025</w:t>
      </w:r>
      <w:r>
        <w:rPr>
          <w:rFonts w:ascii="Bodoni 72 Book" w:hAnsi="Bodoni 72 Book"/>
        </w:rPr>
        <w:t>年</w:t>
      </w:r>
      <w:r>
        <w:rPr>
          <w:rFonts w:ascii="Bodoni 72 Book" w:hAnsi="Bodoni 72 Book"/>
        </w:rPr>
        <w:t>4</w:t>
      </w:r>
      <w:r>
        <w:rPr>
          <w:rFonts w:ascii="Bodoni 72 Book" w:hAnsi="Bodoni 72 Book"/>
        </w:rPr>
        <w:t>月</w:t>
      </w:r>
      <w:r>
        <w:rPr>
          <w:rFonts w:ascii="Bodoni 72 Book" w:hAnsi="Bodoni 72 Book"/>
        </w:rPr>
        <w:t>14</w:t>
      </w:r>
      <w:r>
        <w:rPr>
          <w:rFonts w:ascii="Bodoni 72 Book" w:hAnsi="Bodoni 72 Book"/>
        </w:rPr>
        <w:t>日一条帖子称战争是</w:t>
      </w:r>
      <w:r>
        <w:rPr>
          <w:rFonts w:ascii="Bodoni 72 Book" w:hAnsi="Bodoni 72 Book"/>
        </w:rPr>
        <w:t>“</w:t>
      </w:r>
      <w:r>
        <w:rPr>
          <w:rFonts w:ascii="Bodoni 72 Book" w:hAnsi="Bodoni 72 Book"/>
        </w:rPr>
        <w:t>拜登的战争，不是我的战争</w:t>
      </w:r>
      <w:r>
        <w:rPr>
          <w:rFonts w:ascii="Bodoni 72 Book" w:hAnsi="Bodoni 72 Book"/>
        </w:rPr>
        <w:t>”</w:t>
      </w:r>
      <w:r>
        <w:rPr>
          <w:rFonts w:ascii="Bodoni 72 Book" w:hAnsi="Bodoni 72 Book"/>
        </w:rPr>
        <w:t>，并指责</w:t>
      </w:r>
      <w:r>
        <w:rPr>
          <w:rFonts w:ascii="Bodoni 72 Book" w:hAnsi="Bodoni 72 Book"/>
        </w:rPr>
        <w:t>“</w:t>
      </w:r>
      <w:r>
        <w:rPr>
          <w:rFonts w:ascii="Bodoni 72 Book" w:hAnsi="Bodoni 72 Book"/>
        </w:rPr>
        <w:t>泽连斯基总统和弯曲乔</w:t>
      </w:r>
      <w:r>
        <w:rPr>
          <w:rFonts w:ascii="Bodoni 72 Book" w:hAnsi="Bodoni 72 Book"/>
        </w:rPr>
        <w:t>·</w:t>
      </w:r>
      <w:r>
        <w:rPr>
          <w:rFonts w:ascii="Bodoni 72 Book" w:hAnsi="Bodoni 72 Book"/>
        </w:rPr>
        <w:t>拜登在允许这场悲剧开始方面做得极其糟糕</w:t>
      </w:r>
      <w:r>
        <w:rPr>
          <w:rFonts w:ascii="Bodoni 72 Book" w:hAnsi="Bodoni 72 Book"/>
        </w:rPr>
        <w:t>”</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4</w:t>
      </w:r>
      <w:r>
        <w:rPr>
          <w:rFonts w:ascii="Bodoni 72 Book" w:hAnsi="Bodoni 72 Book"/>
        </w:rPr>
        <w:t>月</w:t>
      </w:r>
      <w:r>
        <w:rPr>
          <w:rFonts w:ascii="Bodoni 72 Book" w:hAnsi="Bodoni 72 Book"/>
        </w:rPr>
        <w:t>23</w:t>
      </w:r>
      <w:r>
        <w:rPr>
          <w:rFonts w:ascii="Bodoni 72 Book" w:hAnsi="Bodoni 72 Book"/>
        </w:rPr>
        <w:t>日又把泽连斯基拒绝承认克里米亚描述为</w:t>
      </w:r>
      <w:r>
        <w:rPr>
          <w:rFonts w:ascii="Bodoni 72 Book" w:hAnsi="Bodoni 72 Book"/>
        </w:rPr>
        <w:t>“</w:t>
      </w:r>
      <w:r>
        <w:rPr>
          <w:rFonts w:ascii="Bodoni 72 Book" w:hAnsi="Bodoni 72 Book"/>
        </w:rPr>
        <w:t>对和平谈判非常有害</w:t>
      </w:r>
      <w:r>
        <w:rPr>
          <w:rFonts w:ascii="Bodoni 72 Book" w:hAnsi="Bodoni 72 Book"/>
        </w:rPr>
        <w:t>”</w:t>
      </w:r>
      <w:r>
        <w:rPr>
          <w:rFonts w:ascii="Bodoni 72 Book" w:hAnsi="Bodoni 72 Book"/>
        </w:rPr>
        <w:t>；这两项表述都把终结障碍置于俄罗斯条款之外，而置于乌克兰、具体而言泽连斯基的让步不足之中。</w:t>
      </w:r>
      <w:r>
        <w:rPr>
          <w:rFonts w:ascii="Bodoni 72 Book" w:hAnsi="Bodoni 72 Book"/>
        </w:rPr>
        <w:t>2025</w:t>
      </w:r>
      <w:r>
        <w:rPr>
          <w:rFonts w:ascii="Bodoni 72 Book" w:hAnsi="Bodoni 72 Book"/>
        </w:rPr>
        <w:t>年</w:t>
      </w:r>
      <w:r>
        <w:rPr>
          <w:rFonts w:ascii="Bodoni 72 Book" w:hAnsi="Bodoni 72 Book"/>
        </w:rPr>
        <w:t>8</w:t>
      </w:r>
      <w:r>
        <w:rPr>
          <w:rFonts w:ascii="Bodoni 72 Book" w:hAnsi="Bodoni 72 Book"/>
        </w:rPr>
        <w:t>月至</w:t>
      </w:r>
      <w:r>
        <w:rPr>
          <w:rFonts w:ascii="Bodoni 72 Book" w:hAnsi="Bodoni 72 Book"/>
        </w:rPr>
        <w:t>12</w:t>
      </w:r>
      <w:r>
        <w:rPr>
          <w:rFonts w:ascii="Bodoni 72 Book" w:hAnsi="Bodoni 72 Book"/>
        </w:rPr>
        <w:t>月，语域再次转变，趋向普通外交通知：阿拉斯加峰会之后的深夜通话（</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8</w:t>
      </w:r>
      <w:r>
        <w:rPr>
          <w:rFonts w:ascii="Bodoni 72 Book" w:hAnsi="Bodoni 72 Book"/>
        </w:rPr>
        <w:t>月</w:t>
      </w:r>
      <w:r>
        <w:rPr>
          <w:rFonts w:ascii="Bodoni 72 Book" w:hAnsi="Bodoni 72 Book"/>
        </w:rPr>
        <w:t>16</w:t>
      </w:r>
      <w:r>
        <w:rPr>
          <w:rFonts w:ascii="Bodoni 72 Book" w:hAnsi="Bodoni 72 Book"/>
        </w:rPr>
        <w:t>日）、与欧洲领导人的白宫会面（</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8</w:t>
      </w:r>
      <w:r>
        <w:rPr>
          <w:rFonts w:ascii="Bodoni 72 Book" w:hAnsi="Bodoni 72 Book"/>
        </w:rPr>
        <w:t>月</w:t>
      </w:r>
      <w:r>
        <w:rPr>
          <w:rFonts w:ascii="Bodoni 72 Book" w:hAnsi="Bodoni 72 Book"/>
        </w:rPr>
        <w:t>18</w:t>
      </w:r>
      <w:r>
        <w:rPr>
          <w:rFonts w:ascii="Bodoni 72 Book" w:hAnsi="Bodoni 72 Book"/>
        </w:rPr>
        <w:t>日）、被描述为</w:t>
      </w:r>
      <w:r>
        <w:rPr>
          <w:rFonts w:ascii="Bodoni 72 Book" w:hAnsi="Bodoni 72 Book"/>
        </w:rPr>
        <w:t>“</w:t>
      </w:r>
      <w:r>
        <w:rPr>
          <w:rFonts w:ascii="Bodoni 72 Book" w:hAnsi="Bodoni 72 Book"/>
        </w:rPr>
        <w:t>非常有趣且亲切</w:t>
      </w:r>
      <w:r>
        <w:rPr>
          <w:rFonts w:ascii="Bodoni 72 Book" w:hAnsi="Bodoni 72 Book"/>
        </w:rPr>
        <w:t>”</w:t>
      </w:r>
      <w:r>
        <w:rPr>
          <w:rFonts w:ascii="Bodoni 72 Book" w:hAnsi="Bodoni 72 Book"/>
        </w:rPr>
        <w:t>的</w:t>
      </w:r>
      <w:r>
        <w:rPr>
          <w:rFonts w:ascii="Bodoni 72 Book" w:hAnsi="Bodoni 72 Book"/>
        </w:rPr>
        <w:t>10</w:t>
      </w:r>
      <w:r>
        <w:rPr>
          <w:rFonts w:ascii="Bodoni 72 Book" w:hAnsi="Bodoni 72 Book"/>
        </w:rPr>
        <w:t>月会面（</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17</w:t>
      </w:r>
      <w:r>
        <w:rPr>
          <w:rFonts w:ascii="Bodoni 72 Book" w:hAnsi="Bodoni 72 Book"/>
        </w:rPr>
        <w:t>日）、</w:t>
      </w:r>
      <w:r>
        <w:rPr>
          <w:rFonts w:ascii="Bodoni 72 Book" w:hAnsi="Bodoni 72 Book"/>
        </w:rPr>
        <w:t>28</w:t>
      </w:r>
      <w:r>
        <w:rPr>
          <w:rFonts w:ascii="Bodoni 72 Book" w:hAnsi="Bodoni 72 Book"/>
        </w:rPr>
        <w:t>点计划（</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11</w:t>
      </w:r>
      <w:r>
        <w:rPr>
          <w:rFonts w:ascii="Bodoni 72 Book" w:hAnsi="Bodoni 72 Book"/>
        </w:rPr>
        <w:t>月</w:t>
      </w:r>
      <w:r>
        <w:rPr>
          <w:rFonts w:ascii="Bodoni 72 Book" w:hAnsi="Bodoni 72 Book"/>
        </w:rPr>
        <w:t>25</w:t>
      </w:r>
      <w:r>
        <w:rPr>
          <w:rFonts w:ascii="Bodoni 72 Book" w:hAnsi="Bodoni 72 Book"/>
        </w:rPr>
        <w:t>日）以及海湖庄园会面（</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12</w:t>
      </w:r>
      <w:r>
        <w:rPr>
          <w:rFonts w:ascii="Bodoni 72 Book" w:hAnsi="Bodoni 72 Book"/>
        </w:rPr>
        <w:t>月</w:t>
      </w:r>
      <w:r>
        <w:rPr>
          <w:rFonts w:ascii="Bodoni 72 Book" w:hAnsi="Bodoni 72 Book"/>
        </w:rPr>
        <w:t>28</w:t>
      </w:r>
      <w:r>
        <w:rPr>
          <w:rFonts w:ascii="Bodoni 72 Book" w:hAnsi="Bodoni 72 Book"/>
        </w:rPr>
        <w:t>日）；此时，矿产协议已不再作为未决项目出现在帖子中。然而弧线并未停在这里：</w:t>
      </w:r>
      <w:r>
        <w:rPr>
          <w:rFonts w:ascii="Bodoni 72 Book" w:hAnsi="Bodoni 72 Book"/>
        </w:rPr>
        <w:t>2026</w:t>
      </w:r>
      <w:r>
        <w:rPr>
          <w:rFonts w:ascii="Bodoni 72 Book" w:hAnsi="Bodoni 72 Book"/>
        </w:rPr>
        <w:t>年</w:t>
      </w:r>
      <w:r>
        <w:rPr>
          <w:rFonts w:ascii="Bodoni 72 Book" w:hAnsi="Bodoni 72 Book"/>
        </w:rPr>
        <w:t>3</w:t>
      </w:r>
      <w:r>
        <w:rPr>
          <w:rFonts w:ascii="Bodoni 72 Book" w:hAnsi="Bodoni 72 Book"/>
        </w:rPr>
        <w:t>月出现</w:t>
      </w:r>
      <w:r>
        <w:rPr>
          <w:rFonts w:ascii="Bodoni 72 Book" w:hAnsi="Bodoni 72 Book"/>
        </w:rPr>
        <w:t>“P</w:t>
      </w:r>
      <w:r>
        <w:rPr>
          <w:rFonts w:ascii="Bodoni 72 Book" w:hAnsi="Bodoni 72 Book"/>
        </w:rPr>
        <w:t>．</w:t>
      </w:r>
      <w:r>
        <w:rPr>
          <w:rFonts w:ascii="Bodoni 72 Book" w:hAnsi="Bodoni 72 Book"/>
        </w:rPr>
        <w:t>T</w:t>
      </w:r>
      <w:r>
        <w:rPr>
          <w:rFonts w:ascii="Bodoni 72 Book" w:hAnsi="Bodoni 72 Book"/>
        </w:rPr>
        <w:t>．巴纳姆（泽连斯基！）</w:t>
      </w:r>
      <w:r>
        <w:rPr>
          <w:rFonts w:ascii="Bodoni 72 Book" w:hAnsi="Bodoni 72 Book"/>
        </w:rPr>
        <w:t>”</w:t>
      </w:r>
      <w:r>
        <w:rPr>
          <w:rFonts w:ascii="Bodoni 72 Book" w:hAnsi="Bodoni 72 Book"/>
        </w:rPr>
        <w:t>帖子（</w:t>
      </w:r>
      <w:r>
        <w:rPr>
          <w:rFonts w:ascii="Bodoni 72 Book" w:hAnsi="Bodoni 72 Book"/>
        </w:rPr>
        <w:t>Trump</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3</w:t>
      </w:r>
      <w:r>
        <w:rPr>
          <w:rFonts w:ascii="Bodoni 72 Book" w:hAnsi="Bodoni 72 Book"/>
        </w:rPr>
        <w:t>月</w:t>
      </w:r>
      <w:r>
        <w:rPr>
          <w:rFonts w:ascii="Bodoni 72 Book" w:hAnsi="Bodoni 72 Book"/>
        </w:rPr>
        <w:t>2</w:t>
      </w:r>
      <w:r>
        <w:rPr>
          <w:rFonts w:ascii="Bodoni 72 Book" w:hAnsi="Bodoni 72 Book"/>
        </w:rPr>
        <w:t>日），</w:t>
      </w:r>
      <w:r>
        <w:rPr>
          <w:rFonts w:ascii="Bodoni 72 Book" w:hAnsi="Bodoni 72 Book"/>
        </w:rPr>
        <w:t>7</w:t>
      </w:r>
      <w:r>
        <w:rPr>
          <w:rFonts w:ascii="Bodoni 72 Book" w:hAnsi="Bodoni 72 Book"/>
        </w:rPr>
        <w:t>月又出现</w:t>
      </w:r>
      <w:r>
        <w:rPr>
          <w:rFonts w:ascii="Bodoni 72 Book" w:hAnsi="Bodoni 72 Book"/>
        </w:rPr>
        <w:t>“</w:t>
      </w:r>
      <w:r>
        <w:rPr>
          <w:rFonts w:ascii="Bodoni 72 Book" w:hAnsi="Bodoni 72 Book"/>
        </w:rPr>
        <w:t>很荣幸与泽连斯基总统会面</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7</w:t>
      </w:r>
      <w:r>
        <w:rPr>
          <w:rFonts w:ascii="Bodoni 72 Book" w:hAnsi="Bodoni 72 Book"/>
        </w:rPr>
        <w:t>月</w:t>
      </w:r>
      <w:r>
        <w:rPr>
          <w:rFonts w:ascii="Bodoni 72 Book" w:hAnsi="Bodoni 72 Book"/>
        </w:rPr>
        <w:t>28</w:t>
      </w:r>
      <w:r>
        <w:rPr>
          <w:rFonts w:ascii="Bodoni 72 Book" w:hAnsi="Bodoni 72 Book"/>
        </w:rPr>
        <w:t>日）。</w:t>
      </w:r>
    </w:p>
    <w:p>
      <w:pPr>
        <w:rPr>
          <w:rFonts w:ascii="Bodoni 72 Book" w:hAnsi="Bodoni 72 Book"/>
        </w:rPr>
        <w:pStyle w:val="BodyText"/>
      </w:pPr>
      <w:r>
        <w:rPr>
          <w:rFonts w:ascii="Bodoni 72 Book" w:hAnsi="Bodoni 72 Book"/>
        </w:rPr>
        <w:t>这一弧线所提示的、且如果前文关于这一陈述的预测正确就会得到印证的是：这一倾向并不对泽连斯基本身持有稳定看法，正如它也不对俄罗斯本身持有稳定看法；它持有的是一种稳定的</w:t>
      </w:r>
      <w:r>
        <w:rPr>
          <w:rFonts w:ascii="Bodoni 72 Book" w:hAnsi="Bodoni 72 Book"/>
          <w:i/>
          <w:iCs/>
        </w:rPr>
        <w:t>语法</w:t>
      </w:r>
      <w:r>
        <w:rPr>
          <w:rFonts w:ascii="Bodoni 72 Book" w:hAnsi="Bodoni 72 Book"/>
        </w:rPr>
        <w:t>，在这种语法中，无论谁占据对手方位置，都以已证明的支付和已证明的尊重为唯一标准接受评价，并根据这一标准在某一天似乎是否得到满足而受到赞扬或贬低。矿产交易尚未签署、克里米亚尚未被承认时，泽连斯基是</w:t>
      </w:r>
      <w:r>
        <w:rPr>
          <w:rFonts w:ascii="Bodoni 72 Book" w:hAnsi="Bodoni 72 Book"/>
        </w:rPr>
        <w:t>“</w:t>
      </w:r>
      <w:r>
        <w:rPr>
          <w:rFonts w:ascii="Bodoni 72 Book" w:hAnsi="Bodoni 72 Book"/>
        </w:rPr>
        <w:t>略有成功的</w:t>
      </w:r>
      <w:r>
        <w:rPr>
          <w:rFonts w:ascii="Bodoni 72 Book" w:hAnsi="Bodoni 72 Book"/>
        </w:rPr>
        <w:t>”</w:t>
      </w:r>
      <w:r>
        <w:rPr>
          <w:rFonts w:ascii="Bodoni 72 Book" w:hAnsi="Bodoni 72 Book"/>
        </w:rPr>
        <w:t>且不知感恩；峰会产生了朝向终结的可见运动时，他又成为</w:t>
      </w:r>
      <w:r>
        <w:rPr>
          <w:rFonts w:ascii="Bodoni 72 Book" w:hAnsi="Bodoni 72 Book"/>
        </w:rPr>
        <w:t>“</w:t>
      </w:r>
      <w:r>
        <w:rPr>
          <w:rFonts w:ascii="Bodoni 72 Book" w:hAnsi="Bodoni 72 Book"/>
        </w:rPr>
        <w:t>非常有趣且亲切</w:t>
      </w:r>
      <w:r>
        <w:rPr>
          <w:rFonts w:ascii="Bodoni 72 Book" w:hAnsi="Bodoni 72 Book"/>
        </w:rPr>
        <w:t>”</w:t>
      </w:r>
      <w:r>
        <w:rPr>
          <w:rFonts w:ascii="Bodoni 72 Book" w:hAnsi="Bodoni 72 Book"/>
        </w:rPr>
        <w:t>会面的对象；</w:t>
      </w:r>
      <w:r>
        <w:rPr>
          <w:rFonts w:ascii="Bodoni 72 Book" w:hAnsi="Bodoni 72 Book"/>
        </w:rPr>
        <w:t>2026</w:t>
      </w:r>
      <w:r>
        <w:rPr>
          <w:rFonts w:ascii="Bodoni 72 Book" w:hAnsi="Bodoni 72 Book"/>
        </w:rPr>
        <w:t>年</w:t>
      </w:r>
      <w:r>
        <w:rPr>
          <w:rFonts w:ascii="Bodoni 72 Book" w:hAnsi="Bodoni 72 Book"/>
        </w:rPr>
        <w:t>3</w:t>
      </w:r>
      <w:r>
        <w:rPr>
          <w:rFonts w:ascii="Bodoni 72 Book" w:hAnsi="Bodoni 72 Book"/>
        </w:rPr>
        <w:t>月，当美国付出了什么这一问题重新出现时，他再次成为巴纳姆；到</w:t>
      </w:r>
      <w:r>
        <w:rPr>
          <w:rFonts w:ascii="Bodoni 72 Book" w:hAnsi="Bodoni 72 Book"/>
        </w:rPr>
        <w:t>7</w:t>
      </w:r>
      <w:r>
        <w:rPr>
          <w:rFonts w:ascii="Bodoni 72 Book" w:hAnsi="Bodoni 72 Book"/>
        </w:rPr>
        <w:t>月又成为</w:t>
      </w:r>
      <w:r>
        <w:rPr>
          <w:rFonts w:ascii="Bodoni 72 Book" w:hAnsi="Bodoni 72 Book"/>
        </w:rPr>
        <w:t>“</w:t>
      </w:r>
      <w:r>
        <w:rPr>
          <w:rFonts w:ascii="Bodoni 72 Book" w:hAnsi="Bodoni 72 Book"/>
        </w:rPr>
        <w:t>很荣幸</w:t>
      </w:r>
      <w:r>
        <w:rPr>
          <w:rFonts w:ascii="Bodoni 72 Book" w:hAnsi="Bodoni 72 Book"/>
        </w:rPr>
        <w:t>”</w:t>
      </w:r>
      <w:r>
        <w:rPr>
          <w:rFonts w:ascii="Bodoni 72 Book" w:hAnsi="Bodoni 72 Book"/>
        </w:rPr>
        <w:t>的对象。摇摆本身就是证据：这个人没有改变，改变的是他在分类账上的位置，而倾向的语域也随之改变，而且不止一次、两个方向都如此。这甚至比任何涉及欧洲整体的段落都更有力地确认了第</w:t>
      </w:r>
      <w:r>
        <w:rPr>
          <w:rFonts w:ascii="Bodoni 72 Book" w:hAnsi="Bodoni 72 Book"/>
        </w:rPr>
        <w:t>II.2</w:t>
      </w:r>
      <w:r>
        <w:rPr>
          <w:rFonts w:ascii="Bodoni 72 Book" w:hAnsi="Bodoni 72 Book"/>
        </w:rPr>
        <w:t>节的主张，因为它显示分类账语法是在一个被点名的个人的分辨率上运行，而不是在一个国家或联盟的分辨率上运行；在后者那里，人格化或许可以被斥为单纯的修辞简写。此处，对手方拥有一张脸、一段传记（</w:t>
      </w:r>
      <w:r>
        <w:rPr>
          <w:rFonts w:ascii="Bodoni 72 Book" w:hAnsi="Bodoni 72 Book"/>
        </w:rPr>
        <w:t>“</w:t>
      </w:r>
      <w:r>
        <w:rPr>
          <w:rFonts w:ascii="Bodoni 72 Book" w:hAnsi="Bodoni 72 Book"/>
        </w:rPr>
        <w:t>略有成功的喜剧演员</w:t>
      </w:r>
      <w:r>
        <w:rPr>
          <w:rFonts w:ascii="Bodoni 72 Book" w:hAnsi="Bodoni 72 Book"/>
        </w:rPr>
        <w:t>”</w:t>
      </w:r>
      <w:r>
        <w:rPr>
          <w:rFonts w:ascii="Bodoni 72 Book" w:hAnsi="Bodoni 72 Book"/>
        </w:rPr>
        <w:t>）以及一种与其履行该倾向所认定的义务直接相关、且异常透明地变化的道德地位。</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II.4.1</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对手方的不对称建构：泽连斯基与普京作为不平等的对象类型</w:t>
      </w:r>
    </w:p>
    <w:p>
      <w:pPr>
        <w:rPr>
          <w:rFonts w:ascii="Bodoni 72 Book" w:hAnsi="Bodoni 72 Book"/>
        </w:rPr>
        <w:pStyle w:val="BodyText"/>
      </w:pPr>
      <w:r>
        <w:rPr>
          <w:rFonts w:ascii="Bodoni 72 Book" w:hAnsi="Bodoni 72 Book"/>
        </w:rPr>
        <w:t>第</w:t>
      </w:r>
      <w:r>
        <w:rPr>
          <w:rFonts w:ascii="Bodoni 72 Book" w:hAnsi="Bodoni 72 Book"/>
        </w:rPr>
        <w:t>II.4</w:t>
      </w:r>
      <w:r>
        <w:rPr>
          <w:rFonts w:ascii="Bodoni 72 Book" w:hAnsi="Bodoni 72 Book"/>
        </w:rPr>
        <w:t>节追踪了泽连斯基的地位如何取决于他在分类账上的位置；对于一种如此稳定地具有交易性的倾向，人们有理由预期，普京也会由同一工具来阅读，并被发现处于同一种位置，也许只是付费更多或更为服从。语料并不支持这一点；而它不支持这一点的方式颇具启发性，因为不对称性主要不是温暖或冷淡语言的问题</w:t>
      </w:r>
      <w:r>
        <w:rPr>
          <w:rFonts w:ascii="Bodoni 72 Book" w:hAnsi="Bodoni 72 Book"/>
        </w:rPr>
        <w:t>——</w:t>
      </w:r>
      <w:r>
        <w:rPr>
          <w:rFonts w:ascii="Bodoni 72 Book" w:hAnsi="Bodoni 72 Book"/>
        </w:rPr>
        <w:t>两人在不同时间都得到语料中最严厉和最亲切的语域</w:t>
      </w:r>
      <w:r>
        <w:rPr>
          <w:rFonts w:ascii="Bodoni 72 Book" w:hAnsi="Bodoni 72 Book"/>
        </w:rPr>
        <w:t>——</w:t>
      </w:r>
      <w:r>
        <w:rPr>
          <w:rFonts w:ascii="Bodoni 72 Book" w:hAnsi="Bodoni 72 Book"/>
        </w:rPr>
        <w:t>而是每个人被建构成何种对象的问题。这一问题先于、也比每个人当前受到何种待遇更为重要。</w:t>
      </w:r>
    </w:p>
    <w:p>
      <w:pPr>
        <w:rPr>
          <w:rFonts w:ascii="Bodoni 72 Book" w:hAnsi="Bodoni 72 Book"/>
        </w:rPr>
        <w:pStyle w:val="BodyText"/>
      </w:pPr>
      <w:r>
        <w:rPr>
          <w:rFonts w:ascii="Bodoni 72 Book" w:hAnsi="Bodoni 72 Book"/>
        </w:rPr>
        <w:t>先从不构成区分之处开始，因为人们太容易假定，区分位于惯例所期待的位置。在乌克兰语料本身中，原始提及数量几乎相同，均为</w:t>
      </w:r>
      <w:r>
        <w:rPr>
          <w:rFonts w:ascii="Bodoni 72 Book" w:hAnsi="Bodoni 72 Book"/>
        </w:rPr>
        <w:t>38</w:t>
      </w:r>
      <w:r>
        <w:rPr>
          <w:rFonts w:ascii="Bodoni 72 Book" w:hAnsi="Bodoni 72 Book"/>
        </w:rPr>
        <w:t>次，尽管第</w:t>
      </w:r>
      <w:r>
        <w:rPr>
          <w:rFonts w:ascii="Bodoni 72 Book" w:hAnsi="Bodoni 72 Book"/>
        </w:rPr>
        <w:t>I.4</w:t>
      </w:r>
      <w:r>
        <w:rPr>
          <w:rFonts w:ascii="Bodoni 72 Book" w:hAnsi="Bodoni 72 Book"/>
        </w:rPr>
        <w:t>节已经表明，这种对等是档案检索方式的结果。正式头衔也不构成区分，但原因并非初读时所想：两人在受到批评时都会失去尊称</w:t>
      </w:r>
      <w:r>
        <w:rPr>
          <w:rFonts w:ascii="Bodoni 72 Book" w:hAnsi="Bodoni 72 Book"/>
        </w:rPr>
        <w:t>——</w:t>
      </w:r>
      <w:r>
        <w:rPr>
          <w:rFonts w:ascii="Bodoni 72 Book" w:hAnsi="Bodoni 72 Book"/>
        </w:rPr>
        <w:t>普京在记录这一倾向最尖锐转向他的帖子中成为</w:t>
      </w:r>
      <w:r>
        <w:rPr>
          <w:rFonts w:ascii="Bodoni 72 Book" w:hAnsi="Bodoni 72 Book"/>
        </w:rPr>
        <w:t>“</w:t>
      </w:r>
      <w:r>
        <w:rPr>
          <w:rFonts w:ascii="Bodoni 72 Book" w:hAnsi="Bodoni 72 Book"/>
        </w:rPr>
        <w:t>俄罗斯的弗拉基米尔</w:t>
      </w:r>
      <w:r>
        <w:rPr>
          <w:rFonts w:ascii="Bodoni 72 Book" w:hAnsi="Bodoni 72 Book"/>
        </w:rPr>
        <w:t>·</w:t>
      </w:r>
      <w:r>
        <w:rPr>
          <w:rFonts w:ascii="Bodoni 72 Book" w:hAnsi="Bodoni 72 Book"/>
        </w:rPr>
        <w:t>普京</w:t>
      </w:r>
      <w:r>
        <w:rPr>
          <w:rFonts w:ascii="Bodoni 72 Book" w:hAnsi="Bodoni 72 Book"/>
        </w:rPr>
        <w:t>”</w:t>
      </w:r>
      <w:r>
        <w:rPr>
          <w:rFonts w:ascii="Bodoni 72 Book" w:hAnsi="Bodoni 72 Book"/>
        </w:rPr>
        <w:t>（</w:t>
      </w:r>
      <w:r>
        <w:rPr>
          <w:rFonts w:ascii="Bodoni 72 Book" w:hAnsi="Bodoni 72 Book"/>
        </w:rPr>
        <w:t>“</w:t>
      </w:r>
      <w:r>
        <w:rPr>
          <w:rFonts w:ascii="Bodoni 72 Book" w:hAnsi="Bodoni 72 Book"/>
        </w:rPr>
        <w:t>他已经彻底疯了！</w:t>
      </w:r>
      <w:r>
        <w:rPr>
          <w:rFonts w:ascii="Bodoni 72 Book" w:hAnsi="Bodoni 72 Book"/>
        </w:rPr>
        <w:t>”</w:t>
      </w:r>
      <w:r>
        <w:rPr>
          <w:rFonts w:ascii="Bodoni 72 Book" w:hAnsi="Bodoni 72 Book"/>
        </w:rPr>
        <w:t>），泽连斯基在最贬低他的帖子中成为</w:t>
      </w:r>
      <w:r>
        <w:rPr>
          <w:rFonts w:ascii="Bodoni 72 Book" w:hAnsi="Bodoni 72 Book"/>
        </w:rPr>
        <w:t>“</w:t>
      </w:r>
      <w:r>
        <w:rPr>
          <w:rFonts w:ascii="Bodoni 72 Book" w:hAnsi="Bodoni 72 Book"/>
        </w:rPr>
        <w:t>略有成功的喜剧演员、弗拉基米尔</w:t>
      </w:r>
      <w:r>
        <w:rPr>
          <w:rFonts w:ascii="Bodoni 72 Book" w:hAnsi="Bodoni 72 Book"/>
        </w:rPr>
        <w:t>·</w:t>
      </w:r>
      <w:r>
        <w:rPr>
          <w:rFonts w:ascii="Bodoni 72 Book" w:hAnsi="Bodoni 72 Book"/>
        </w:rPr>
        <w:t>泽连斯基</w:t>
      </w:r>
      <w:r>
        <w:rPr>
          <w:rFonts w:ascii="Bodoni 72 Book" w:hAnsi="Bodoni 72 Book"/>
        </w:rPr>
        <w:t>”</w:t>
      </w:r>
      <w:r>
        <w:rPr>
          <w:rFonts w:ascii="Bodoni 72 Book" w:hAnsi="Bodoni 72 Book"/>
        </w:rPr>
        <w:t>；而帖子报告通话和会面时，两人的头衔又都恢复。真正发挥区分作用的并不是尊称。</w:t>
      </w:r>
    </w:p>
    <w:p>
      <w:pPr>
        <w:rPr>
          <w:rFonts w:ascii="Bodoni 72 Book" w:hAnsi="Bodoni 72 Book"/>
        </w:rPr>
        <w:pStyle w:val="BodyText"/>
      </w:pPr>
      <w:r>
        <w:rPr>
          <w:rFonts w:ascii="Bodoni 72 Book" w:hAnsi="Bodoni 72 Book"/>
        </w:rPr>
        <w:t>真正发挥区分作用的，第一是因果与道德断裂被框定的方向。普京在语料中的唯一一次尖锐转向，被呈现为此前相互尊重和工作关系状态的</w:t>
      </w:r>
      <w:r>
        <w:rPr>
          <w:rFonts w:ascii="Bodoni 72 Book" w:hAnsi="Bodoni 72 Book"/>
          <w:i/>
          <w:iCs/>
        </w:rPr>
        <w:t>偏离</w:t>
      </w:r>
      <w:r>
        <w:rPr>
          <w:rFonts w:ascii="Bodoni 72 Book" w:hAnsi="Bodoni 72 Book"/>
        </w:rPr>
        <w:t>——“</w:t>
      </w:r>
      <w:r>
        <w:rPr>
          <w:rFonts w:ascii="Bodoni 72 Book" w:hAnsi="Bodoni 72 Book"/>
        </w:rPr>
        <w:t>疯了</w:t>
      </w:r>
      <w:r>
        <w:rPr>
          <w:rFonts w:ascii="Bodoni 72 Book" w:hAnsi="Bodoni 72 Book"/>
        </w:rPr>
        <w:t>”</w:t>
      </w:r>
      <w:r>
        <w:rPr>
          <w:rFonts w:ascii="Bodoni 72 Book" w:hAnsi="Bodoni 72 Book"/>
        </w:rPr>
        <w:t>在语境中读作某种原本完整之物的崩溃，是需要解释、并且隐含地令人遗憾的变化。相比之下，对泽连斯基的贬低始终不是从此前良好意见的偏离出发，而是作为某种一直存在、只是直到摩擦时刻才被认识或说出的性格的揭示</w:t>
      </w:r>
      <w:r>
        <w:rPr>
          <w:rFonts w:ascii="Bodoni 72 Book" w:hAnsi="Bodoni 72 Book"/>
        </w:rPr>
        <w:t>——“</w:t>
      </w:r>
      <w:r>
        <w:rPr>
          <w:rFonts w:ascii="Bodoni 72 Book" w:hAnsi="Bodoni 72 Book"/>
        </w:rPr>
        <w:t>略有成功的喜剧演员</w:t>
      </w:r>
      <w:r>
        <w:rPr>
          <w:rFonts w:ascii="Bodoni 72 Book" w:hAnsi="Bodoni 72 Book"/>
        </w:rPr>
        <w:t>”“</w:t>
      </w:r>
      <w:r>
        <w:rPr>
          <w:rFonts w:ascii="Bodoni 72 Book" w:hAnsi="Bodoni 72 Book"/>
        </w:rPr>
        <w:t>没有选举的独裁者</w:t>
      </w:r>
      <w:r>
        <w:rPr>
          <w:rFonts w:ascii="Bodoni 72 Book" w:hAnsi="Bodoni 72 Book"/>
        </w:rPr>
        <w:t>”</w:t>
      </w:r>
      <w:r>
        <w:rPr>
          <w:rFonts w:ascii="Bodoni 72 Book" w:hAnsi="Bodoni 72 Book"/>
        </w:rPr>
        <w:t>以及巴纳姆比较，都被安排成帖子终于说出了本来就是真的事情，而不是逆转先前判断。换言之，贬低对于普京是发生在关系上的事情，对于泽连斯基则是被揭示为个人本质的事情；前者的语法具有关系性且可逆，后者的语法具有本体论性质，并且在帖子的逻辑内部更接近永久状态。</w:t>
      </w:r>
    </w:p>
    <w:p>
      <w:pPr>
        <w:rPr>
          <w:rFonts w:ascii="Bodoni 72 Book" w:hAnsi="Bodoni 72 Book"/>
        </w:rPr>
        <w:pStyle w:val="BodyText"/>
      </w:pPr>
      <w:r>
        <w:rPr>
          <w:rFonts w:ascii="Bodoni 72 Book" w:hAnsi="Bodoni 72 Book"/>
        </w:rPr>
        <w:t>第二，顺承第一点，两人被赋予的因果能动性模式，直接与他们在实际入侵中的关系相反。普京是入侵者，但他的行为持续得到解释而非谴责：如第二部分第</w:t>
      </w:r>
      <w:r>
        <w:rPr>
          <w:rFonts w:ascii="Bodoni 72 Book" w:hAnsi="Bodoni 72 Book"/>
        </w:rPr>
        <w:t>II.1</w:t>
      </w:r>
      <w:r>
        <w:rPr>
          <w:rFonts w:ascii="Bodoni 72 Book" w:hAnsi="Bodoni 72 Book"/>
        </w:rPr>
        <w:t>节所考察的充分原因逻辑一样，他入侵的决定被归因于拜登治下美国的软弱感知，从而将其选择的解释负担置于华盛顿而非莫斯科；无论有意与否，这一解释都通过转移责任构成一种开脱形式</w:t>
      </w:r>
      <w:r>
        <w:rPr>
          <w:rFonts w:ascii="Bodoni 72 Book" w:hAnsi="Bodoni 72 Book"/>
        </w:rPr>
        <w:t>——</w:t>
      </w:r>
      <w:r>
        <w:rPr>
          <w:rFonts w:ascii="Bodoni 72 Book" w:hAnsi="Bodoni 72 Book"/>
        </w:rPr>
        <w:t>普京在得到机会时像任何理性行动者一样行动，而机会的提供者应为机会负责。相反，泽连斯基是被入侵者，却被赋予一种持续且大体无条件的、可以凭借自身决定结束战争的能动性，与所提供的条款或俄罗斯是否愿意撤军无关；</w:t>
      </w:r>
      <w:r>
        <w:rPr>
          <w:rFonts w:ascii="Bodoni 72 Book" w:hAnsi="Bodoni 72 Book"/>
        </w:rPr>
        <w:t>“</w:t>
      </w:r>
      <w:r>
        <w:rPr>
          <w:rFonts w:ascii="Bodoni 72 Book" w:hAnsi="Bodoni 72 Book"/>
        </w:rPr>
        <w:t>如果他愿意，他几乎可以立即结束与俄罗斯的战争</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8</w:t>
      </w:r>
      <w:r>
        <w:rPr>
          <w:rFonts w:ascii="Bodoni 72 Book" w:hAnsi="Bodoni 72 Book"/>
        </w:rPr>
        <w:t>月</w:t>
      </w:r>
      <w:r>
        <w:rPr>
          <w:rFonts w:ascii="Bodoni 72 Book" w:hAnsi="Bodoni 72 Book"/>
        </w:rPr>
        <w:t>17</w:t>
      </w:r>
      <w:r>
        <w:rPr>
          <w:rFonts w:ascii="Bodoni 72 Book" w:hAnsi="Bodoni 72 Book"/>
        </w:rPr>
        <w:t>日）这一主张，假定乌克兰具有单方面终结战争的能力，而语料对普京在战争起始问题上所赋予的能动性程度却并不对称。侵略者的行为被处理为取决于美国行为；受害者的持续抵抗则被处理为只取决于自己的意志。</w:t>
      </w:r>
    </w:p>
    <w:p>
      <w:pPr>
        <w:rPr>
          <w:rFonts w:ascii="Bodoni 72 Book" w:hAnsi="Bodoni 72 Book"/>
        </w:rPr>
        <w:pStyle w:val="BodyText"/>
      </w:pPr>
      <w:r>
        <w:rPr>
          <w:rFonts w:ascii="Bodoni 72 Book" w:hAnsi="Bodoni 72 Book"/>
        </w:rPr>
        <w:t>第三，给予两人的动词完全来自不同语域。普京打电话、祝贺、与总统回顾长期交往，给予和接受普通外交礼节；这些动词属于一个作为对等者进行交易、尽管交易并不轻松的对手方。泽连斯基则受到审计，被发现矿产交易迟延、感恩不足、在克里米亚问题上</w:t>
      </w:r>
      <w:r>
        <w:rPr>
          <w:rFonts w:ascii="Bodoni 72 Book" w:hAnsi="Bodoni 72 Book"/>
        </w:rPr>
        <w:t>“</w:t>
      </w:r>
      <w:r>
        <w:rPr>
          <w:rFonts w:ascii="Bodoni 72 Book" w:hAnsi="Bodoni 72 Book"/>
        </w:rPr>
        <w:t>吹嘘</w:t>
      </w:r>
      <w:r>
        <w:rPr>
          <w:rFonts w:ascii="Bodoni 72 Book" w:hAnsi="Bodoni 72 Book"/>
        </w:rPr>
        <w:t>”</w:t>
      </w:r>
      <w:r>
        <w:rPr>
          <w:rFonts w:ascii="Bodoni 72 Book" w:hAnsi="Bodoni 72 Book"/>
        </w:rPr>
        <w:t>，并被发现承认送给他的钱</w:t>
      </w:r>
      <w:r>
        <w:rPr>
          <w:rFonts w:ascii="Bodoni 72 Book" w:hAnsi="Bodoni 72 Book"/>
        </w:rPr>
        <w:t>“</w:t>
      </w:r>
      <w:r>
        <w:rPr>
          <w:rFonts w:ascii="Bodoni 72 Book" w:hAnsi="Bodoni 72 Book"/>
        </w:rPr>
        <w:t>不见了</w:t>
      </w:r>
      <w:r>
        <w:rPr>
          <w:rFonts w:ascii="Bodoni 72 Book" w:hAnsi="Bodoni 72 Book"/>
        </w:rPr>
        <w:t>”</w:t>
      </w:r>
      <w:r>
        <w:rPr>
          <w:rFonts w:ascii="Bodoni 72 Book" w:hAnsi="Bodoni 72 Book"/>
        </w:rPr>
        <w:t>（</w:t>
      </w:r>
      <w:r>
        <w:rPr>
          <w:rFonts w:ascii="Bodoni 72 Book" w:hAnsi="Bodoni 72 Book"/>
        </w:rPr>
        <w:t>“MISSING”</w:t>
      </w:r>
      <w:r>
        <w:rPr>
          <w:rFonts w:ascii="Bodoni 72 Book" w:hAnsi="Bodoni 72 Book"/>
        </w:rPr>
        <w:t>）；这些动词属于接受审查的下属，而非主权对手方。应当回想第</w:t>
      </w:r>
      <w:r>
        <w:rPr>
          <w:rFonts w:ascii="Bodoni 72 Book" w:hAnsi="Bodoni 72 Book"/>
        </w:rPr>
        <w:t>II.2</w:t>
      </w:r>
      <w:r>
        <w:rPr>
          <w:rFonts w:ascii="Bodoni 72 Book" w:hAnsi="Bodoni 72 Book"/>
        </w:rPr>
        <w:t>节的分类账：它可以记在同等者名下，也可以记在依附者名下，即使账目与支付的词汇保持不变，两种情形中的姿态也会有实质差异。对普京和泽连斯基的比较阅读表明：俄罗斯虽然是入侵大国、偶尔也受到尖锐语言的指责，却始终被理解为其行为需要得到解释的同等者；乌克兰虽然是被入侵方、名义上是美国支持的受益者，却始终被理解为其行为需要接受审计的依附者。</w:t>
      </w:r>
    </w:p>
    <w:p>
      <w:pPr>
        <w:rPr>
          <w:rFonts w:ascii="Bodoni 72 Book" w:hAnsi="Bodoni 72 Book"/>
        </w:rPr>
        <w:pStyle w:val="BodyText"/>
      </w:pPr>
      <w:r>
        <w:rPr>
          <w:rFonts w:ascii="Bodoni 72 Book" w:hAnsi="Bodoni 72 Book"/>
        </w:rPr>
        <w:t>这种不对称强化了而非复杂化了第</w:t>
      </w:r>
      <w:r>
        <w:rPr>
          <w:rFonts w:ascii="Bodoni 72 Book" w:hAnsi="Bodoni 72 Book"/>
        </w:rPr>
        <w:t>II.2</w:t>
      </w:r>
      <w:r>
        <w:rPr>
          <w:rFonts w:ascii="Bodoni 72 Book" w:hAnsi="Bodoni 72 Book"/>
        </w:rPr>
        <w:t>节所识别的分类账语法和第</w:t>
      </w:r>
      <w:r>
        <w:rPr>
          <w:rFonts w:ascii="Bodoni 72 Book" w:hAnsi="Bodoni 72 Book"/>
        </w:rPr>
        <w:t>II.1</w:t>
      </w:r>
      <w:r>
        <w:rPr>
          <w:rFonts w:ascii="Bodoni 72 Book" w:hAnsi="Bodoni 72 Book"/>
        </w:rPr>
        <w:t>节所识别的个人因果本体论。它表明，这一倾向的交易工具并未像中性的核算逻辑那样平等地适用于所有对手方，而是预先依据某种先在判断进行校准：谁是值得解释的同等者，谁是值得审计的依附者。并且，决定某一行动者获得何种语域的，似乎正是这一先在判断，而不是战争中实际存在的侵略和受害事实。究竟应把这种校准理解为商人型交易性认知的一种体现</w:t>
      </w:r>
      <w:r>
        <w:rPr>
          <w:rFonts w:ascii="Bodoni 72 Book" w:hAnsi="Bodoni 72 Book"/>
        </w:rPr>
        <w:t>——</w:t>
      </w:r>
      <w:r>
        <w:rPr>
          <w:rFonts w:ascii="Bodoni 72 Book" w:hAnsi="Bodoni 72 Book"/>
        </w:rPr>
        <w:t>按照这种认知，无论对手方行为如何，对更强大的对手方都应给予更多谨慎</w:t>
      </w:r>
      <w:r>
        <w:rPr>
          <w:rFonts w:ascii="Bodoni 72 Book" w:hAnsi="Bodoni 72 Book"/>
        </w:rPr>
        <w:t>——</w:t>
      </w:r>
      <w:r>
        <w:rPr>
          <w:rFonts w:ascii="Bodoni 72 Book" w:hAnsi="Bodoni 72 Book"/>
        </w:rPr>
        <w:t>还是理解为商人型国家框架本身无法预测的某种东西的证据，是第三部分将直接处理的问题。</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II.5</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一种认识实践：这一倾向如何知道其声称知道的东西</w:t>
      </w:r>
    </w:p>
    <w:p>
      <w:pPr>
        <w:rPr>
          <w:rFonts w:ascii="Bodoni 72 Book" w:hAnsi="Bodoni 72 Book"/>
        </w:rPr>
        <w:pStyle w:val="BodyText"/>
      </w:pPr>
      <w:r>
        <w:rPr>
          <w:rFonts w:ascii="Bodoni 72 Book" w:hAnsi="Bodoni 72 Book"/>
        </w:rPr>
        <w:t>最后一项要素与其说是关于乌克兰的主张，不如说是一种持续性方法，通过它，各种类型的主张</w:t>
      </w:r>
      <w:r>
        <w:rPr>
          <w:rFonts w:ascii="Bodoni 72 Book" w:hAnsi="Bodoni 72 Book"/>
        </w:rPr>
        <w:t>——</w:t>
      </w:r>
      <w:r>
        <w:rPr>
          <w:rFonts w:ascii="Bodoni 72 Book" w:hAnsi="Bodoni 72 Book"/>
        </w:rPr>
        <w:t>包括关于乌克兰的主张</w:t>
      </w:r>
      <w:r>
        <w:rPr>
          <w:rFonts w:ascii="Bodoni 72 Book" w:hAnsi="Bodoni 72 Book"/>
        </w:rPr>
        <w:t>——</w:t>
      </w:r>
      <w:r>
        <w:rPr>
          <w:rFonts w:ascii="Bodoni 72 Book" w:hAnsi="Bodoni 72 Book"/>
        </w:rPr>
        <w:t>得以确立；第一部分已足够清晰地识别出其三个组成部分，此处只需把它们汇集起来，而无需重新推导：其一，通过重复进行见证，把主张的可信度视为其被主张的频率和强调程度的函数，而非独立佐证的函数；其二，骗局谱系，使新的、具有争议的主张通过排列在受众已经被说服去作出判断的旧主张旁边，从其位置中借用预先的不可信度或预先的可信度；其三，命名政治，为行动者或事件提供一个名词</w:t>
      </w:r>
      <w:r>
        <w:rPr>
          <w:rFonts w:ascii="Bodoni 72 Book" w:hAnsi="Bodoni 72 Book"/>
        </w:rPr>
        <w:t>——</w:t>
      </w:r>
      <w:r>
        <w:rPr>
          <w:rFonts w:ascii="Bodoni 72 Book" w:hAnsi="Bodoni 72 Book"/>
        </w:rPr>
        <w:t>独裁者、血腥屠杀、叛国的蠢货</w:t>
      </w:r>
      <w:r>
        <w:rPr>
          <w:rFonts w:ascii="Bodoni 72 Book" w:hAnsi="Bodoni 72 Book"/>
        </w:rPr>
        <w:t>——</w:t>
      </w:r>
      <w:r>
        <w:rPr>
          <w:rFonts w:ascii="Bodoni 72 Book" w:hAnsi="Bodoni 72 Book"/>
        </w:rPr>
        <w:t>这个名词在包含它的句子尚未有机会为其论证之前，就带着论证结论。将这三种实践统一起来、并使其值得作为一种认识倾向而不是三种互不相关的习惯来处理的，是它们都以言说的形式或结构特征</w:t>
      </w:r>
      <w:r>
        <w:rPr>
          <w:rFonts w:ascii="Bodoni 72 Book" w:hAnsi="Bodoni 72 Book"/>
        </w:rPr>
        <w:t>——</w:t>
      </w:r>
      <w:r>
        <w:rPr>
          <w:rFonts w:ascii="Bodoni 72 Book" w:hAnsi="Bodoni 72 Book"/>
        </w:rPr>
        <w:t>说了多少次、与什么并列、用什么词来说</w:t>
      </w:r>
      <w:r>
        <w:rPr>
          <w:rFonts w:ascii="Bodoni 72 Book" w:hAnsi="Bodoni 72 Book"/>
        </w:rPr>
        <w:t>——</w:t>
      </w:r>
      <w:r>
        <w:rPr>
          <w:rFonts w:ascii="Bodoni 72 Book" w:hAnsi="Bodoni 72 Book"/>
        </w:rPr>
        <w:t>替代了这类主张通常需要完成的证据工作。这并非乌克兰材料所独有，第一部分所提到的平行现象也说明了这一点：我们观察到的是一种一般性的政治认识论实践，它应用于乌克兰以及其他对象，而不是一种专门为管理乌克兰问题发展出来、后来才推广的方法。</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II.6</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连贯性，以及这种连贯性的性质</w:t>
      </w:r>
    </w:p>
    <w:p>
      <w:pPr>
        <w:rPr>
          <w:rFonts w:ascii="Bodoni 72 Book" w:hAnsi="Bodoni 72 Book"/>
        </w:rPr>
        <w:pStyle w:val="BodyText"/>
      </w:pPr>
      <w:r>
        <w:rPr>
          <w:rFonts w:ascii="Bodoni 72 Book" w:hAnsi="Bodoni 72 Book"/>
        </w:rPr>
        <w:t>回到本节开头的问题：上述要素确实相互连贯，但这种连贯性更适合被描述为功能性的，而非教义性的。它们并不是通过论证彼此推导出来的，正如一项外交政策教义通常呈现的那样，即具体承诺从其所陈述的第一原则中推出；例如，语料没有从第</w:t>
      </w:r>
      <w:r>
        <w:rPr>
          <w:rFonts w:ascii="Bodoni 72 Book" w:hAnsi="Bodoni 72 Book"/>
        </w:rPr>
        <w:t>II.2</w:t>
      </w:r>
      <w:r>
        <w:rPr>
          <w:rFonts w:ascii="Bodoni 72 Book" w:hAnsi="Bodoni 72 Book"/>
        </w:rPr>
        <w:t>节的分类账语法论证到第</w:t>
      </w:r>
      <w:r>
        <w:rPr>
          <w:rFonts w:ascii="Bodoni 72 Book" w:hAnsi="Bodoni 72 Book"/>
        </w:rPr>
        <w:t>II.1</w:t>
      </w:r>
      <w:r>
        <w:rPr>
          <w:rFonts w:ascii="Bodoni 72 Book" w:hAnsi="Bodoni 72 Book"/>
        </w:rPr>
        <w:t>节的个人因果本体论，也没有表明前者要求后者。相反，把它们结合起来的是：每一项都独立地服务于同一个深层取向</w:t>
      </w:r>
      <w:r>
        <w:rPr>
          <w:rFonts w:ascii="Bodoni 72 Book" w:hAnsi="Bodoni 72 Book"/>
        </w:rPr>
        <w:t>——</w:t>
      </w:r>
      <w:r>
        <w:rPr>
          <w:rFonts w:ascii="Bodoni 72 Book" w:hAnsi="Bodoni 72 Book"/>
        </w:rPr>
        <w:t>面向一个结果被理解为个人能动性的产物而非结构或集体过程产物的世界；在其中，国家间关系被理解为有待平衡的账目，而非独立于平衡而应当履行的承诺；在其中，终结的首要价值在于谁可以因产生终结而获得功劳；在其中，主张的力量在于它被传递的方式，而非独立支持它的内容。四项要素之下贯穿着一条单一线索，而它或许是这一倾向最接近第一原则的东西：能动性几乎毫无剩余地集中在个人，而非结构、激励或其他主权行动者经过审议的选择之上；因此，俄罗斯入侵的决定、欧洲的制度性承诺以及战争最终的和解，在这种叙述中都变成一个人的记录中的片段，而不是多个各自追求自身目标的行动者共同决定的结果。</w:t>
      </w:r>
    </w:p>
    <w:p>
      <w:pPr>
        <w:rPr>
          <w:rFonts w:ascii="Bodoni 72 Book" w:hAnsi="Bodoni 72 Book"/>
        </w:rPr>
        <w:pStyle w:val="BodyText"/>
      </w:pPr>
      <w:r>
        <w:rPr>
          <w:rFonts w:ascii="Bodoni 72 Book" w:hAnsi="Bodoni 72 Book"/>
        </w:rPr>
        <w:t>这种将能动性集中于个人，究竟是本项目在</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架构其他地方所追踪的更大模式的一种体现（</w:t>
      </w:r>
      <w:r>
        <w:rPr>
          <w:rFonts w:ascii="Bodoni 72 Book" w:hAnsi="Bodoni 72 Book"/>
        </w:rPr>
        <w:t>Backer 2026b</w:t>
      </w:r>
      <w:r>
        <w:rPr>
          <w:rFonts w:ascii="Bodoni 72 Book" w:hAnsi="Bodoni 72 Book"/>
        </w:rPr>
        <w:t>）</w:t>
      </w:r>
      <w:r>
        <w:rPr>
          <w:rFonts w:ascii="Bodoni 72 Book" w:hAnsi="Bodoni 72 Book"/>
        </w:rPr>
        <w:t>——</w:t>
      </w:r>
      <w:r>
        <w:rPr>
          <w:rFonts w:ascii="Bodoni 72 Book" w:hAnsi="Bodoni 72 Book"/>
        </w:rPr>
        <w:t>即商人型自身的认知习惯：把世界理解为交易场而非结构场，在原则上每一结果都是某人的成就或某人未能取得的成就</w:t>
      </w:r>
      <w:r>
        <w:rPr>
          <w:rFonts w:ascii="Bodoni 72 Book" w:hAnsi="Bodoni 72 Book"/>
        </w:rPr>
        <w:t>——</w:t>
      </w:r>
      <w:r>
        <w:rPr>
          <w:rFonts w:ascii="Bodoni 72 Book" w:hAnsi="Bodoni 72 Book"/>
        </w:rPr>
        <w:t>还是该特定行动者自我呈现的特殊特征，与更广泛的架构无关，正是第三部分准备检验的问题。第二部分在结尾能够提出的是：乌克兰语料若纵观其完整跨度，揭示出一种具有相当内部一致性的倾向；它不是针对某一特定冲突的既定政策，而是一种关于因果、义务、成功和证据的既定感知方式，并以过于稳定而不像偶然、又过于缺乏论证而不能在严格意义上称为教义的规律性，应用于该冲突以及其他冲突。</w:t>
      </w:r>
    </w:p>
    <w:p w:rsidRPr="003A1923" w:rsidR="00013911" w:rsidRDefault="00013911" w14:paraId="0AC5BBDD" w14:textId="77777777">
      <w:pPr>
        <w:rPr>
          <w:rFonts w:ascii="Bodoni 72 Book" w:hAnsi="Bodoni 72 Book"/>
          <w:sz w:val="24"/>
          <w:szCs w:val="24"/>
        </w:rPr>
        <w:pStyle w:val="HorizontalLine"/>
      </w:pPr>
    </w:p>
    <w:p>
      <w:pPr>
        <w:rPr>
          <w:rFonts w:ascii="Bodoni 72 Book" w:hAnsi="Bodoni 72 Book"/>
          <w:sz w:val="24"/>
          <w:szCs w:val="24"/>
        </w:rPr>
        <w:pStyle w:val="Heading1"/>
      </w:pPr>
      <w:r>
        <w:rPr>
          <w:rFonts w:ascii="Bodoni 72 Book" w:hAnsi="Bodoni 72 Book"/>
          <w:sz w:val="24"/>
          <w:szCs w:val="24"/>
        </w:rPr>
        <w:t>第三部分。乌克兰倾向与</w:t>
      </w:r>
      <w:r>
        <w:rPr>
          <w:rFonts w:ascii="Bodoni 72 Book" w:hAnsi="Bodoni 72 Book"/>
          <w:sz w:val="24"/>
          <w:szCs w:val="24"/>
        </w:rPr>
        <w:t>“</w:t>
      </w:r>
      <w:r>
        <w:rPr>
          <w:rFonts w:ascii="Bodoni 72 Book" w:hAnsi="Bodoni 72 Book"/>
          <w:sz w:val="24"/>
          <w:szCs w:val="24"/>
        </w:rPr>
        <w:t>美国优先</w:t>
      </w:r>
      <w:r>
        <w:rPr>
          <w:rFonts w:ascii="Bodoni 72 Book" w:hAnsi="Bodoni 72 Book"/>
          <w:sz w:val="24"/>
          <w:szCs w:val="24"/>
        </w:rPr>
        <w:t>”</w:t>
      </w:r>
      <w:r>
        <w:rPr>
          <w:rFonts w:ascii="Bodoni 72 Book" w:hAnsi="Bodoni 72 Book"/>
          <w:sz w:val="24"/>
          <w:szCs w:val="24"/>
        </w:rPr>
        <w:t>的商人型国家架构</w:t>
      </w:r>
    </w:p>
    <w:p>
      <w:pPr>
        <w:rPr>
          <w:rFonts w:ascii="Bodoni 72 Book" w:hAnsi="Bodoni 72 Book"/>
        </w:rPr>
        <w:pStyle w:val="BodyText"/>
      </w:pPr>
      <w:r>
        <w:rPr>
          <w:rFonts w:ascii="Bodoni 72 Book" w:hAnsi="Bodoni 72 Book"/>
          <w:i/>
          <w:iCs/>
        </w:rPr>
        <w:t>［原作为第三阶段流传］</w:t>
      </w:r>
    </w:p>
    <w:p>
      <w:pPr>
        <w:rPr>
          <w:rFonts w:ascii="Bodoni 72 Book" w:hAnsi="Bodoni 72 Book"/>
          <w:sz w:val="24"/>
          <w:szCs w:val="24"/>
        </w:rPr>
        <w:pStyle w:val="Heading3"/>
      </w:pPr>
      <w:r>
        <w:rPr>
          <w:rFonts w:ascii="Bodoni 72 Book" w:hAnsi="Bodoni 72 Book"/>
          <w:sz w:val="24"/>
          <w:szCs w:val="24"/>
        </w:rPr>
        <w:t>引言：以理论进行检验能够、以及不能够显示什么</w:t>
      </w:r>
    </w:p>
    <w:p>
      <w:pPr>
        <w:rPr>
          <w:rFonts w:ascii="Bodoni 72 Book" w:hAnsi="Bodoni 72 Book"/>
        </w:rPr>
        <w:pStyle w:val="BodyText"/>
      </w:pPr>
      <w:r>
        <w:rPr>
          <w:rFonts w:ascii="Bodoni 72 Book" w:hAnsi="Bodoni 72 Book"/>
        </w:rPr>
        <w:t>第二部分结束时搁置了一个无法凭自身证据回答的问题：组织乌克兰语料的、集中于单一个人的能动性，究竟是</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文章（</w:t>
      </w:r>
      <w:r>
        <w:rPr>
          <w:rFonts w:ascii="Bodoni 72 Book" w:hAnsi="Bodoni 72 Book"/>
        </w:rPr>
        <w:t xml:space="preserve">Backer 2026b</w:t>
      </w:r>
      <w:r>
        <w:rPr>
          <w:rFonts w:ascii="Bodoni 72 Book" w:hAnsi="Bodoni 72 Book"/>
        </w:rPr>
        <w:t>）中独立理论化、并归于商人型（商）的认知架构在此处的一种局部表现，还是该特定行动者自我呈现的特征，而商人型国家框架本身并不能预测这一特征。现在可以对这一问题进行检验，因为该文章相当精确地说明了商人型原型在进行思考时应当呈现的样貌，而乌克兰语料又提供了一组独立材料，可用来核对而非仅仅说明这一设定。此项工作值得谨慎进行，因为这类研究容易把既有理论框架当作一种镜头；通过近乎必然的构造，它会在任何新材料中找到当初建造它要寻找的东西。只能确认的比较几乎算不上比较。因而，下文试图让两组材料彼此保持足够距离，以便逐节追问：乌克兰倾向在哪些地方与商人型设定高度契合，在哪些地方契合松散，以及</w:t>
      </w:r>
      <w:r>
        <w:rPr>
          <w:rFonts w:ascii="Bodoni 72 Book" w:hAnsi="Bodoni 72 Book"/>
        </w:rPr>
        <w:t>——</w:t>
      </w:r>
      <w:r>
        <w:rPr>
          <w:rFonts w:ascii="Bodoni 72 Book" w:hAnsi="Bodoni 72 Book"/>
        </w:rPr>
        <w:t>如果有的话</w:t>
      </w:r>
      <w:r>
        <w:rPr>
          <w:rFonts w:ascii="Bodoni 72 Book" w:hAnsi="Bodoni 72 Book"/>
        </w:rPr>
        <w:t>——</w:t>
      </w:r>
      <w:r>
        <w:rPr>
          <w:rFonts w:ascii="Bodoni 72 Book" w:hAnsi="Bodoni 72 Book"/>
        </w:rPr>
        <w:t>在哪些地方似乎偏离了该设定所会使人预期的方向。</w:t>
      </w:r>
    </w:p>
    <w:p>
      <w:pPr>
        <w:rPr>
          <w:rFonts w:ascii="Bodoni 72 Book" w:hAnsi="Bodoni 72 Book"/>
        </w:rPr>
        <w:pStyle w:val="BodyText"/>
      </w:pPr>
      <w:r>
        <w:rPr>
          <w:rFonts w:ascii="Bodoni 72 Book" w:hAnsi="Bodoni 72 Book"/>
        </w:rPr>
        <w:t>在实际使用之前，有必要重述文章自身的术语，因为比较能够达到的精确程度，取决于被比较术语的精确程度。商人型（商）被规定为交易性的、承担风险的、归纳性的；从交易类比而非原则出发进行推理；沿非线性和迭代性路径行动；把规则工具化为生产要素，而非视为生产之前的约束；以目标为导向而非以维护系统为导向；并面向事后补救而非事前控制（</w:t>
      </w:r>
      <w:r>
        <w:rPr>
          <w:rFonts w:ascii="Bodoni 72 Book" w:hAnsi="Bodoni 72 Book"/>
        </w:rPr>
        <w:t xml:space="preserve">Backer 2026b</w:t>
      </w:r>
      <w:r>
        <w:rPr>
          <w:rFonts w:ascii="Bodoni 72 Book" w:hAnsi="Bodoni 72 Book"/>
        </w:rPr>
        <w:t>）。与之相对的官僚型（士）则被规定为系统性的、管理性的、规避风险的、演绎性的；从原则出发进行推理；把秩序和制度保存本身视为目的；把交易视为既有制度设计的工具，而非设计本身的实质（</w:t>
      </w:r>
      <w:r>
        <w:rPr>
          <w:rFonts w:ascii="Bodoni 72 Book" w:hAnsi="Bodoni 72 Book"/>
        </w:rPr>
        <w:t xml:space="preserve">Backer 2026b</w:t>
      </w:r>
      <w:r>
        <w:rPr>
          <w:rFonts w:ascii="Bodoni 72 Book" w:hAnsi="Bodoni 72 Book"/>
        </w:rPr>
        <w:t>）。文章通过解读</w:t>
      </w:r>
      <w:r>
        <w:rPr>
          <w:rFonts w:ascii="Bodoni 72 Book" w:hAnsi="Bodoni 72 Book"/>
        </w:rPr>
        <w:t>2025</w:t>
      </w:r>
      <w:r>
        <w:rPr>
          <w:rFonts w:ascii="Bodoni 72 Book" w:hAnsi="Bodoni 72 Book"/>
        </w:rPr>
        <w:t>年《国家安全战略》提出的进一步主张是：特朗普政府围绕商人型前提重新构造了国家安全本身的词汇，因此</w:t>
      </w:r>
      <w:r>
        <w:rPr>
          <w:rFonts w:ascii="Bodoni 72 Book" w:hAnsi="Bodoni 72 Book"/>
        </w:rPr>
        <w:t>“</w:t>
      </w:r>
      <w:r>
        <w:rPr>
          <w:rFonts w:ascii="Bodoni 72 Book" w:hAnsi="Bodoni 72 Book"/>
        </w:rPr>
        <w:t>和平</w:t>
      </w:r>
      <w:r>
        <w:rPr>
          <w:rFonts w:ascii="Bodoni 72 Book" w:hAnsi="Bodoni 72 Book"/>
        </w:rPr>
        <w:t>”</w:t>
      </w:r>
      <w:r>
        <w:rPr>
          <w:rFonts w:ascii="Bodoni 72 Book" w:hAnsi="Bodoni 72 Book"/>
        </w:rPr>
        <w:t>不再是具有独立规范内容的状态，而成为一种（不）介入状态；它的价值在于允许什么，即使交易</w:t>
      </w:r>
      <w:r>
        <w:rPr>
          <w:rFonts w:ascii="Bodoni 72 Book" w:hAnsi="Bodoni 72 Book"/>
        </w:rPr>
        <w:t>——</w:t>
      </w:r>
      <w:r>
        <w:rPr>
          <w:rFonts w:ascii="Bodoni 72 Book" w:hAnsi="Bodoni 72 Book"/>
        </w:rPr>
        <w:t>该框架充分承认的唯一生产性活动</w:t>
      </w:r>
      <w:r>
        <w:rPr>
          <w:rFonts w:ascii="Bodoni 72 Book" w:hAnsi="Bodoni 72 Book"/>
        </w:rPr>
        <w:t>——</w:t>
      </w:r>
      <w:r>
        <w:rPr>
          <w:rFonts w:ascii="Bodoni 72 Book" w:hAnsi="Bodoni 72 Book"/>
        </w:rPr>
        <w:t>得以恢复或继续的空间实现常态化（</w:t>
      </w:r>
      <w:r>
        <w:rPr>
          <w:rFonts w:ascii="Bodoni 72 Book" w:hAnsi="Bodoni 72 Book"/>
        </w:rPr>
        <w:t xml:space="preserve">Backer 2026b</w:t>
      </w:r>
      <w:r>
        <w:rPr>
          <w:rFonts w:ascii="Bodoni 72 Book" w:hAnsi="Bodoni 72 Book"/>
        </w:rPr>
        <w:t>）。</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III.1</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分类账语法作为商人型的本土推理：以非同寻常的精确度得到确认</w:t>
      </w:r>
    </w:p>
    <w:p>
      <w:pPr>
        <w:rPr>
          <w:rFonts w:ascii="Bodoni 72 Book" w:hAnsi="Bodoni 72 Book"/>
        </w:rPr>
        <w:pStyle w:val="BodyText"/>
      </w:pPr>
      <w:r>
        <w:rPr>
          <w:rFonts w:ascii="Bodoni 72 Book" w:hAnsi="Bodoni 72 Book"/>
        </w:rPr>
        <w:t>在第二部分识别出的要素中，与文章商人型设定摩擦最小、对应最直接的，是第</w:t>
      </w:r>
      <w:r>
        <w:rPr>
          <w:rFonts w:ascii="Bodoni 72 Book" w:hAnsi="Bodoni 72 Book"/>
        </w:rPr>
        <w:t>II.2</w:t>
      </w:r>
      <w:r>
        <w:rPr>
          <w:rFonts w:ascii="Bodoni 72 Book" w:hAnsi="Bodoni 72 Book"/>
        </w:rPr>
        <w:t>节考察的互惠语法。文章中的商人型从交易类比出发，以归纳方式将一系列交换的历史聚合为对下一次交换应呈现何种样貌的预期；它并不从一种持续性原则出发</w:t>
      </w:r>
      <w:r>
        <w:rPr>
          <w:rFonts w:ascii="Bodoni 72 Book" w:hAnsi="Bodoni 72 Book"/>
        </w:rPr>
        <w:t>——</w:t>
      </w:r>
      <w:r>
        <w:rPr>
          <w:rFonts w:ascii="Bodoni 72 Book" w:hAnsi="Bodoni 72 Book"/>
        </w:rPr>
        <w:t>例如，联盟承诺因为已经作出而得到履行，独立于持续运行的账目</w:t>
      </w:r>
      <w:r>
        <w:rPr>
          <w:rFonts w:ascii="Bodoni 72 Book" w:hAnsi="Bodoni 72 Book"/>
        </w:rPr>
        <w:t>——</w:t>
      </w:r>
      <w:r>
        <w:rPr>
          <w:rFonts w:ascii="Bodoni 72 Book" w:hAnsi="Bodoni 72 Book"/>
        </w:rPr>
        <w:t>这正是文章赋予官僚型的推理方式（</w:t>
      </w:r>
      <w:r>
        <w:rPr>
          <w:rFonts w:ascii="Bodoni 72 Book" w:hAnsi="Bodoni 72 Book"/>
        </w:rPr>
        <w:t xml:space="preserve">Backer 2026b</w:t>
      </w:r>
      <w:r>
        <w:rPr>
          <w:rFonts w:ascii="Bodoni 72 Book" w:hAnsi="Bodoni 72 Book"/>
        </w:rPr>
        <w:t>）。乌克兰语料坚持把美国支持的</w:t>
      </w:r>
      <w:r>
        <w:rPr>
          <w:rFonts w:ascii="Bodoni 72 Book" w:hAnsi="Bodoni 72 Book"/>
        </w:rPr>
        <w:t>3500</w:t>
      </w:r>
      <w:r>
        <w:rPr>
          <w:rFonts w:ascii="Bodoni 72 Book" w:hAnsi="Bodoni 72 Book"/>
        </w:rPr>
        <w:t>亿美元视为等待</w:t>
      </w:r>
      <w:r>
        <w:rPr>
          <w:rFonts w:ascii="Bodoni 72 Book" w:hAnsi="Bodoni 72 Book"/>
        </w:rPr>
        <w:t>“</w:t>
      </w:r>
      <w:r>
        <w:rPr>
          <w:rFonts w:ascii="Bodoni 72 Book" w:hAnsi="Bodoni 72 Book"/>
        </w:rPr>
        <w:t>对等分摊</w:t>
      </w:r>
      <w:r>
        <w:rPr>
          <w:rFonts w:ascii="Bodoni 72 Book" w:hAnsi="Bodoni 72 Book"/>
        </w:rPr>
        <w:t>”</w:t>
      </w:r>
      <w:r>
        <w:rPr>
          <w:rFonts w:ascii="Bodoni 72 Book" w:hAnsi="Bodoni 72 Book"/>
        </w:rPr>
        <w:t>的余额，持续把美国和欧洲的贡献作比较，仿佛盟友是在同一笔运行账目中的交易对手，而非共同事业的当事方；同时，它又把继续支持重新表述为以矿产协议为条件。这些做法不仅与商人型设定相容，而且似乎比文章自身的任何一手来源都更接近对该设定的直接实现；文章的一手来源取自正式战略文件，而非社交媒体发帖更少防备的语域。还可以进一步提出：乌克兰语料横跨一个早于商人型国家架构在</w:t>
      </w:r>
      <w:r>
        <w:rPr>
          <w:rFonts w:ascii="Bodoni 72 Book" w:hAnsi="Bodoni 72 Book"/>
        </w:rPr>
        <w:t>2025</w:t>
      </w:r>
      <w:r>
        <w:rPr>
          <w:rFonts w:ascii="Bodoni 72 Book" w:hAnsi="Bodoni 72 Book"/>
        </w:rPr>
        <w:t>年《国家安全战略》中得到更完整教义表达的时期，因此提供了文章自身来源无法提供的证据，即交易性语法早已存在，并非只是后来被包装为战略的产物。</w:t>
      </w:r>
      <w:r>
        <w:rPr>
          <w:rFonts w:ascii="Bodoni 72 Book" w:hAnsi="Bodoni 72 Book"/>
        </w:rPr>
        <w:t>2019</w:t>
      </w:r>
      <w:r>
        <w:rPr>
          <w:rFonts w:ascii="Bodoni 72 Book" w:hAnsi="Bodoni 72 Book"/>
        </w:rPr>
        <w:t>年</w:t>
      </w:r>
      <w:r>
        <w:rPr>
          <w:rFonts w:ascii="Bodoni 72 Book" w:hAnsi="Bodoni 72 Book"/>
        </w:rPr>
        <w:t>9</w:t>
      </w:r>
      <w:r>
        <w:rPr>
          <w:rFonts w:ascii="Bodoni 72 Book" w:hAnsi="Bodoni 72 Book"/>
        </w:rPr>
        <w:t>月关于欧洲国家不为乌克兰</w:t>
      </w:r>
      <w:r>
        <w:rPr>
          <w:rFonts w:ascii="Bodoni 72 Book" w:hAnsi="Bodoni 72 Book"/>
        </w:rPr>
        <w:t>“</w:t>
      </w:r>
      <w:r>
        <w:rPr>
          <w:rFonts w:ascii="Bodoni 72 Book" w:hAnsi="Bodoni 72 Book"/>
        </w:rPr>
        <w:t>做得更多</w:t>
      </w:r>
      <w:r>
        <w:rPr>
          <w:rFonts w:ascii="Bodoni 72 Book" w:hAnsi="Bodoni 72 Book"/>
        </w:rPr>
        <w:t>”</w:t>
      </w:r>
      <w:r>
        <w:rPr>
          <w:rFonts w:ascii="Bodoni 72 Book" w:hAnsi="Bodoni 72 Book"/>
        </w:rPr>
        <w:t>的抱怨，比该战略文件早六年；</w:t>
      </w:r>
      <w:r>
        <w:rPr>
          <w:rFonts w:ascii="Bodoni 72 Book" w:hAnsi="Bodoni 72 Book"/>
        </w:rPr>
        <w:t>2023</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w:t>
      </w:r>
      <w:r>
        <w:rPr>
          <w:rFonts w:ascii="Bodoni 72 Book" w:hAnsi="Bodoni 72 Book"/>
        </w:rPr>
        <w:t>对等分摊</w:t>
      </w:r>
      <w:r>
        <w:rPr>
          <w:rFonts w:ascii="Bodoni 72 Book" w:hAnsi="Bodoni 72 Book"/>
        </w:rPr>
        <w:t>——</w:t>
      </w:r>
      <w:r>
        <w:rPr>
          <w:rFonts w:ascii="Bodoni 72 Book" w:hAnsi="Bodoni 72 Book"/>
        </w:rPr>
        <w:t>一美元对一美元</w:t>
      </w:r>
      <w:r>
        <w:rPr>
          <w:rFonts w:ascii="Bodoni 72 Book" w:hAnsi="Bodoni 72 Book"/>
        </w:rPr>
        <w:t>”</w:t>
      </w:r>
      <w:r>
        <w:rPr>
          <w:rFonts w:ascii="Bodoni 72 Book" w:hAnsi="Bodoni 72 Book"/>
        </w:rPr>
        <w:t>的要求早两年；无论当时表达的是何种认知习惯，都不是后来文件理论化的产物。</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III.2</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和平作为归因，和平作为战争缺席：值得认真对待的趋同</w:t>
      </w:r>
    </w:p>
    <w:p>
      <w:pPr>
        <w:rPr>
          <w:rFonts w:ascii="Bodoni 72 Book" w:hAnsi="Bodoni 72 Book"/>
        </w:rPr>
        <w:pStyle w:val="BodyText"/>
      </w:pPr>
      <w:r>
        <w:rPr>
          <w:rFonts w:ascii="Bodoni 72 Book" w:hAnsi="Bodoni 72 Book"/>
        </w:rPr>
        <w:t>第二部分第</w:t>
      </w:r>
      <w:r>
        <w:rPr>
          <w:rFonts w:ascii="Bodoni 72 Book" w:hAnsi="Bodoni 72 Book"/>
        </w:rPr>
        <w:t>II.3</w:t>
      </w:r>
      <w:r>
        <w:rPr>
          <w:rFonts w:ascii="Bodoni 72 Book" w:hAnsi="Bodoni 72 Book"/>
        </w:rPr>
        <w:t>节发现，乌克兰语料对战争应以何种条款结束规定得极少，却相当急迫地坚持战争应当结束，并且战争终结之所以有价值，很大程度上取决于谁能够因促成终结而获得功劳。文章对</w:t>
      </w:r>
      <w:r>
        <w:rPr>
          <w:rFonts w:ascii="Bodoni 72 Book" w:hAnsi="Bodoni 72 Book"/>
        </w:rPr>
        <w:t>2025</w:t>
      </w:r>
      <w:r>
        <w:rPr>
          <w:rFonts w:ascii="Bodoni 72 Book" w:hAnsi="Bodoni 72 Book"/>
        </w:rPr>
        <w:t>年战略中和平概念的说明，为这一发现提供了高度契合的理论框架：按照文章对特朗普政府自我理解的解读，和平</w:t>
      </w:r>
      <w:r>
        <w:rPr>
          <w:rFonts w:ascii="Bodoni 72 Book" w:hAnsi="Bodoni 72 Book"/>
        </w:rPr>
        <w:t>“</w:t>
      </w:r>
      <w:r>
        <w:rPr>
          <w:rFonts w:ascii="Bodoni 72 Book" w:hAnsi="Bodoni 72 Book"/>
        </w:rPr>
        <w:t>不是它自身的对象</w:t>
      </w:r>
      <w:r>
        <w:rPr>
          <w:rFonts w:ascii="Bodoni 72 Book" w:hAnsi="Bodoni 72 Book"/>
        </w:rPr>
        <w:t>”</w:t>
      </w:r>
      <w:r>
        <w:rPr>
          <w:rFonts w:ascii="Bodoni 72 Book" w:hAnsi="Bodoni 72 Book"/>
        </w:rPr>
        <w:t>（</w:t>
      </w:r>
      <w:r>
        <w:rPr>
          <w:rFonts w:ascii="Bodoni 72 Book" w:hAnsi="Bodoni 72 Book"/>
        </w:rPr>
        <w:t xml:space="preserve">Backer 2026b</w:t>
      </w:r>
      <w:r>
        <w:rPr>
          <w:rFonts w:ascii="Bodoni 72 Book" w:hAnsi="Bodoni 72 Book"/>
        </w:rPr>
        <w:t>）；它是一种脱离状态，其价值不在于它所确立的某一正义、领土或责任分配，而在于它允许什么</w:t>
      </w:r>
      <w:r>
        <w:rPr>
          <w:rFonts w:ascii="Bodoni 72 Book" w:hAnsi="Bodoni 72 Book"/>
        </w:rPr>
        <w:t>——</w:t>
      </w:r>
      <w:r>
        <w:rPr>
          <w:rFonts w:ascii="Bodoni 72 Book" w:hAnsi="Bodoni 72 Book"/>
        </w:rPr>
        <w:t>恢复交易性活动；该框架认为，交易性活动才是集体生活的实际实质。如果和平没有自身独立内容，那么由这一前提塑造的倾向就应当展示乌克兰语料所展示的一切：对终结的紧迫性、对终结条款的漠视，以及价值问题从</w:t>
      </w:r>
      <w:r>
        <w:rPr>
          <w:rFonts w:ascii="Bodoni 72 Book" w:hAnsi="Bodoni 72 Book"/>
        </w:rPr>
        <w:t>“</w:t>
      </w:r>
      <w:r>
        <w:rPr>
          <w:rFonts w:ascii="Bodoni 72 Book" w:hAnsi="Bodoni 72 Book"/>
        </w:rPr>
        <w:t>取得了什么保障</w:t>
      </w:r>
      <w:r>
        <w:rPr>
          <w:rFonts w:ascii="Bodoni 72 Book" w:hAnsi="Bodoni 72 Book"/>
        </w:rPr>
        <w:t>”</w:t>
      </w:r>
      <w:r>
        <w:rPr>
          <w:rFonts w:ascii="Bodoni 72 Book" w:hAnsi="Bodoni 72 Book"/>
        </w:rPr>
        <w:t>转向</w:t>
      </w:r>
      <w:r>
        <w:rPr>
          <w:rFonts w:ascii="Bodoni 72 Book" w:hAnsi="Bodoni 72 Book"/>
        </w:rPr>
        <w:t>“</w:t>
      </w:r>
      <w:r>
        <w:rPr>
          <w:rFonts w:ascii="Bodoni 72 Book" w:hAnsi="Bodoni 72 Book"/>
        </w:rPr>
        <w:t>现在可以恢复什么</w:t>
      </w:r>
      <w:r>
        <w:rPr>
          <w:rFonts w:ascii="Bodoni 72 Book" w:hAnsi="Bodoni 72 Book"/>
        </w:rPr>
        <w:t>”</w:t>
      </w:r>
      <w:r>
        <w:rPr>
          <w:rFonts w:ascii="Bodoni 72 Book" w:hAnsi="Bodoni 72 Book"/>
        </w:rPr>
        <w:t>，无论这种恢复被理解为矿产交易、恢复与俄罗斯的稳定关系，还是取得促成脱离状态的个人功劳。罗杰</w:t>
      </w:r>
      <w:r>
        <w:rPr>
          <w:rFonts w:ascii="Bodoni 72 Book" w:hAnsi="Bodoni 72 Book"/>
        </w:rPr>
        <w:t>·</w:t>
      </w:r>
      <w:r>
        <w:rPr>
          <w:rFonts w:ascii="Bodoni 72 Book" w:hAnsi="Bodoni 72 Book"/>
        </w:rPr>
        <w:t>斯通转发的已完成和平分类账把乌克兰列为唯一</w:t>
      </w:r>
      <w:r>
        <w:rPr>
          <w:rFonts w:ascii="Bodoni 72 Book" w:hAnsi="Bodoni 72 Book"/>
        </w:rPr>
        <w:t>“</w:t>
      </w:r>
      <w:r>
        <w:rPr>
          <w:rFonts w:ascii="Bodoni 72 Book" w:hAnsi="Bodoni 72 Book"/>
        </w:rPr>
        <w:t>尚未</w:t>
      </w:r>
      <w:r>
        <w:rPr>
          <w:rFonts w:ascii="Bodoni 72 Book" w:hAnsi="Bodoni 72 Book"/>
        </w:rPr>
        <w:t>”</w:t>
      </w:r>
      <w:r>
        <w:rPr>
          <w:rFonts w:ascii="Bodoni 72 Book" w:hAnsi="Bodoni 72 Book"/>
        </w:rPr>
        <w:t>完成的项目；在这一框架下，它与其说是个人自我推销的特质，不如说是一个已将和平界定为交易性成就而非实质性和解的系统所产生的结构性可预期输出</w:t>
      </w:r>
      <w:r>
        <w:rPr>
          <w:rFonts w:ascii="Bodoni 72 Book" w:hAnsi="Bodoni 72 Book"/>
        </w:rPr>
        <w:t>——</w:t>
      </w:r>
      <w:r>
        <w:rPr>
          <w:rFonts w:ascii="Bodoni 72 Book" w:hAnsi="Bodoni 72 Book"/>
        </w:rPr>
        <w:t>一旦和解条款被清空其独立内容，功劳便成为该系统剩下的唯一可分配货币。</w:t>
      </w:r>
    </w:p>
    <w:p>
      <w:pPr>
        <w:rPr>
          <w:rFonts w:ascii="Bodoni 72 Book" w:hAnsi="Bodoni 72 Book"/>
        </w:rPr>
        <w:pStyle w:val="BodyText"/>
      </w:pPr>
      <w:r>
        <w:rPr>
          <w:rFonts w:ascii="Bodoni 72 Book" w:hAnsi="Bodoni 72 Book"/>
        </w:rPr>
        <w:t>这种趋同足够接近，因而有必要对循环性保持警惕。文章对</w:t>
      </w:r>
      <w:r>
        <w:rPr>
          <w:rFonts w:ascii="Bodoni 72 Book" w:hAnsi="Bodoni 72 Book"/>
        </w:rPr>
        <w:t>2025</w:t>
      </w:r>
      <w:r>
        <w:rPr>
          <w:rFonts w:ascii="Bodoni 72 Book" w:hAnsi="Bodoni 72 Book"/>
        </w:rPr>
        <w:t>年战略的解读与第二部分对乌克兰语料的解读来自不同材料，这正是趋同具有证据意义而非仅仅被预设的原因；但两种解读都是同一位分析者在既有交易性秩序兴趣指导下作出的，持怀疑态度的读者有权追问：这种趋同究竟证明了对象的某种真实，还是证明了方法的某种稳定。诚实的答案或许是两者都有，而且比例可能是本比较无法完全拆解的：方法部分正是通过对这种材料的归纳而建立的，因此在项目的这一阶段得到的确认，不能承载一次独立检验的全部证据分量。能够更有把握地说出的，是一个较为狭窄的主张：乌克兰语料的特定模式</w:t>
      </w:r>
      <w:r>
        <w:rPr>
          <w:rFonts w:ascii="Bodoni 72 Book" w:hAnsi="Bodoni 72 Book"/>
        </w:rPr>
        <w:t>——</w:t>
      </w:r>
      <w:r>
        <w:rPr>
          <w:rFonts w:ascii="Bodoni 72 Book" w:hAnsi="Bodoni 72 Book"/>
        </w:rPr>
        <w:t>没有具体说明的紧迫性、没有充分性的归因</w:t>
      </w:r>
      <w:r>
        <w:rPr>
          <w:rFonts w:ascii="Bodoni 72 Book" w:hAnsi="Bodoni 72 Book"/>
        </w:rPr>
        <w:t>——</w:t>
      </w:r>
      <w:r>
        <w:rPr>
          <w:rFonts w:ascii="Bodoni 72 Book" w:hAnsi="Bodoni 72 Book"/>
        </w:rPr>
        <w:t>并非专门为乌克兰临时制造；罗杰</w:t>
      </w:r>
      <w:r>
        <w:rPr>
          <w:rFonts w:ascii="Bodoni 72 Book" w:hAnsi="Bodoni 72 Book"/>
        </w:rPr>
        <w:t>·</w:t>
      </w:r>
      <w:r>
        <w:rPr>
          <w:rFonts w:ascii="Bodoni 72 Book" w:hAnsi="Bodoni 72 Book"/>
        </w:rPr>
        <w:t>斯通清单所援引的每一项和平中都反复出现这一模式，这提示的是一种持续性倾向，而不是针对这场特定战争的具体压力临时即兴出的反应。</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III.3</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个人因果：契合度松弛之处</w:t>
      </w:r>
    </w:p>
    <w:p>
      <w:pPr>
        <w:rPr>
          <w:rFonts w:ascii="Bodoni 72 Book" w:hAnsi="Bodoni 72 Book"/>
        </w:rPr>
        <w:pStyle w:val="BodyText"/>
      </w:pPr>
      <w:r>
        <w:rPr>
          <w:rFonts w:ascii="Bodoni 72 Book" w:hAnsi="Bodoni 72 Book"/>
        </w:rPr>
        <w:t>第二部分第</w:t>
      </w:r>
      <w:r>
        <w:rPr>
          <w:rFonts w:ascii="Bodoni 72 Book" w:hAnsi="Bodoni 72 Book"/>
        </w:rPr>
        <w:t>II.1</w:t>
      </w:r>
      <w:r>
        <w:rPr>
          <w:rFonts w:ascii="Bodoni 72 Book" w:hAnsi="Bodoni 72 Book"/>
        </w:rPr>
        <w:t>节所识别的个人因果本体论</w:t>
      </w:r>
      <w:r>
        <w:rPr>
          <w:rFonts w:ascii="Bodoni 72 Book" w:hAnsi="Bodoni 72 Book"/>
        </w:rPr>
        <w:t>——</w:t>
      </w:r>
      <w:r>
        <w:rPr>
          <w:rFonts w:ascii="Bodoni 72 Book" w:hAnsi="Bodoni 72 Book"/>
        </w:rPr>
        <w:t>即战争的充分原因是某一特定个人不在任，而非俄罗斯作出的决定</w:t>
      </w:r>
      <w:r>
        <w:rPr>
          <w:rFonts w:ascii="Bodoni 72 Book" w:hAnsi="Bodoni 72 Book"/>
        </w:rPr>
        <w:t>——</w:t>
      </w:r>
      <w:r>
        <w:rPr>
          <w:rFonts w:ascii="Bodoni 72 Book" w:hAnsi="Bodoni 72 Book"/>
        </w:rPr>
        <w:t>是乌克兰倾向中与商人型设定最不相容的要素；这种契合松弛值得展开，而不应抹平，因为第二部分明确把这一问题留给了本节。按照规定，商人型从交易的聚合历史中以归纳方式推理；依文章的解释，它并不承诺任何特定的历史因果理论，设定中也没有要求商人型相信大规模事件由单一意志的存在或缺席所产生。一个交易性推理者原则上完全可以持有关于俄罗斯为何入侵的结构性解释</w:t>
      </w:r>
      <w:r>
        <w:rPr>
          <w:rFonts w:ascii="Bodoni 72 Book" w:hAnsi="Bodoni 72 Book"/>
        </w:rPr>
        <w:t>——</w:t>
      </w:r>
      <w:r>
        <w:rPr>
          <w:rFonts w:ascii="Bodoni 72 Book" w:hAnsi="Bodoni 72 Book"/>
        </w:rPr>
        <w:t>北约姿态、顿巴斯力量平衡、</w:t>
      </w:r>
      <w:r>
        <w:rPr>
          <w:rFonts w:ascii="Bodoni 72 Book" w:hAnsi="Bodoni 72 Book"/>
        </w:rPr>
        <w:t>2014</w:t>
      </w:r>
      <w:r>
        <w:rPr>
          <w:rFonts w:ascii="Bodoni 72 Book" w:hAnsi="Bodoni 72 Book"/>
        </w:rPr>
        <w:t>年和</w:t>
      </w:r>
      <w:r>
        <w:rPr>
          <w:rFonts w:ascii="Bodoni 72 Book" w:hAnsi="Bodoni 72 Book"/>
        </w:rPr>
        <w:t>2015</w:t>
      </w:r>
      <w:r>
        <w:rPr>
          <w:rFonts w:ascii="Bodoni 72 Book" w:hAnsi="Bodoni 72 Book"/>
        </w:rPr>
        <w:t>年和解的累积历史</w:t>
      </w:r>
      <w:r>
        <w:rPr>
          <w:rFonts w:ascii="Bodoni 72 Book" w:hAnsi="Bodoni 72 Book"/>
        </w:rPr>
        <w:t>——</w:t>
      </w:r>
      <w:r>
        <w:rPr>
          <w:rFonts w:ascii="Bodoni 72 Book" w:hAnsi="Bodoni 72 Book"/>
        </w:rPr>
        <w:t>然后只把商人型的分类账逻辑应用于随后产生的联盟义务。第二部分考察的充分原因主张在做一件商人型设定本身并不要求的事情：它把结构性和集体性因果全面折叠为个人因果，而不只是局限于文章规定商人型发挥作用的交易性交换领域。</w:t>
      </w:r>
    </w:p>
    <w:p>
      <w:pPr>
        <w:rPr>
          <w:rFonts w:ascii="Bodoni 72 Book" w:hAnsi="Bodoni 72 Book"/>
        </w:rPr>
        <w:pStyle w:val="BodyText"/>
      </w:pPr>
      <w:r>
        <w:rPr>
          <w:rFonts w:ascii="Bodoni 72 Book" w:hAnsi="Bodoni 72 Book"/>
        </w:rPr>
        <w:t>因此，更准确的说法或许是：乌克兰语料揭示出两项相互关联但可以区分的认知承诺，而文章的二分法倾向于把它们作为一个架构处理。第一是交易性认识论，其中关系被理解为分类账；这一点商人型设定能够精确预测。第二是个人主义认识论，其中各种结果</w:t>
      </w:r>
      <w:r>
        <w:rPr>
          <w:rFonts w:ascii="Bodoni 72 Book" w:hAnsi="Bodoni 72 Book"/>
        </w:rPr>
        <w:t>——</w:t>
      </w:r>
      <w:r>
        <w:rPr>
          <w:rFonts w:ascii="Bodoni 72 Book" w:hAnsi="Bodoni 72 Book"/>
        </w:rPr>
        <w:t>开始的战争、结束的战争、北约支出承诺得到满足</w:t>
      </w:r>
      <w:r>
        <w:rPr>
          <w:rFonts w:ascii="Bodoni 72 Book" w:hAnsi="Bodoni 72 Book"/>
        </w:rPr>
        <w:t>——</w:t>
      </w:r>
      <w:r>
        <w:rPr>
          <w:rFonts w:ascii="Bodoni 72 Book" w:hAnsi="Bodoni 72 Book"/>
        </w:rPr>
        <w:t>都被理解为某一特定个人的成就或失败；这并非商人型设定明显预测的内容，事实上可能与其存在紧张关系。一个纯粹的商人型主体从交易历史归纳推理，只要结果有利，原则上应当相对不关心谁因有利结果获得功劳；分类账并不在乎条目旁边是谁的签名。对个人归因的持续坚持</w:t>
      </w:r>
      <w:r>
        <w:rPr>
          <w:rFonts w:ascii="Bodoni 72 Book" w:hAnsi="Bodoni 72 Book"/>
        </w:rPr>
        <w:t>——</w:t>
      </w:r>
      <w:r>
        <w:rPr>
          <w:rFonts w:ascii="Bodoni 72 Book" w:hAnsi="Bodoni 72 Book"/>
        </w:rPr>
        <w:t>诺贝尔奖帖子、</w:t>
      </w:r>
      <w:r>
        <w:rPr>
          <w:rFonts w:ascii="Bodoni 72 Book" w:hAnsi="Bodoni 72 Book"/>
        </w:rPr>
        <w:t>“</w:t>
      </w:r>
      <w:r>
        <w:rPr>
          <w:rFonts w:ascii="Bodoni 72 Book" w:hAnsi="Bodoni 72 Book"/>
        </w:rPr>
        <w:t>我恭敬地让他们达到</w:t>
      </w:r>
      <w:r>
        <w:rPr>
          <w:rFonts w:ascii="Bodoni 72 Book" w:hAnsi="Bodoni 72 Book"/>
        </w:rPr>
        <w:t>5%”</w:t>
      </w:r>
      <w:r>
        <w:rPr>
          <w:rFonts w:ascii="Bodoni 72 Book" w:hAnsi="Bodoni 72 Book"/>
        </w:rPr>
        <w:t>以及战争在</w:t>
      </w:r>
      <w:r>
        <w:rPr>
          <w:rFonts w:ascii="Bodoni 72 Book" w:hAnsi="Bodoni 72 Book"/>
        </w:rPr>
        <w:t>“</w:t>
      </w:r>
      <w:r>
        <w:rPr>
          <w:rFonts w:ascii="Bodoni 72 Book" w:hAnsi="Bodoni 72 Book"/>
        </w:rPr>
        <w:t>我任内</w:t>
      </w:r>
      <w:r>
        <w:rPr>
          <w:rFonts w:ascii="Bodoni 72 Book" w:hAnsi="Bodoni 72 Book"/>
        </w:rPr>
        <w:t>”</w:t>
      </w:r>
      <w:r>
        <w:rPr>
          <w:rFonts w:ascii="Bodoni 72 Book" w:hAnsi="Bodoni 72 Book"/>
        </w:rPr>
        <w:t>本来绝不会发生的反事实主张</w:t>
      </w:r>
      <w:r>
        <w:rPr>
          <w:rFonts w:ascii="Bodoni 72 Book" w:hAnsi="Bodoni 72 Book"/>
        </w:rPr>
        <w:t>——</w:t>
      </w:r>
      <w:r>
        <w:rPr>
          <w:rFonts w:ascii="Bodoni 72 Book" w:hAnsi="Bodoni 72 Book"/>
        </w:rPr>
        <w:t>与其说像商人型的冷漠核算，不如说更接近卢比奥演说配套研究所称的荣誉与羞耻语域（</w:t>
      </w:r>
      <w:r>
        <w:rPr>
          <w:rFonts w:ascii="Bodoni 72 Book" w:hAnsi="Bodoni 72 Book"/>
        </w:rPr>
        <w:t xml:space="preserve">Backer 2026a</w:t>
      </w:r>
      <w:r>
        <w:rPr>
          <w:rFonts w:ascii="Bodoni 72 Book" w:hAnsi="Bodoni 72 Book"/>
        </w:rPr>
        <w:t>）：这是一种意气性的（</w:t>
      </w:r>
      <w:r>
        <w:rPr>
          <w:rFonts w:ascii="Bodoni 72 Book" w:hAnsi="Bodoni 72 Book"/>
        </w:rPr>
        <w:t>thumotic</w:t>
      </w:r>
      <w:r>
        <w:rPr>
          <w:rFonts w:ascii="Bodoni 72 Book" w:hAnsi="Bodoni 72 Book"/>
        </w:rPr>
        <w:t>）而非严格交易性的要求，其中所寻求的不只是有利余额，而是一场得到承认并被归功于某人的胜利。如果这一解读成立，乌克兰语料或许证明，</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架构若从其完整的表达范围考察，而不只通过正式战略文件来考察，运行的是两种语域而非一种语域；而文章自身的商人型／官僚型二分法主要建立在交易语域占支配地位的正式国家文件上，可能低估了该架构实际动力中意气性的部分，而不是狭义交易性的部分。</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III.4</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普京／泽连斯基不对称性与文章关于</w:t>
      </w:r>
      <w:r>
        <w:rPr>
          <w:rFonts w:ascii="Bodoni 72 Book" w:hAnsi="Bodoni 72 Book"/>
          <w:sz w:val="24"/>
          <w:szCs w:val="24"/>
        </w:rPr>
        <w:t>“</w:t>
      </w:r>
      <w:r>
        <w:rPr>
          <w:rFonts w:ascii="Bodoni 72 Book" w:hAnsi="Bodoni 72 Book"/>
          <w:sz w:val="24"/>
          <w:szCs w:val="24"/>
        </w:rPr>
        <w:t>互利共赢</w:t>
      </w:r>
      <w:r>
        <w:rPr>
          <w:rFonts w:ascii="Bodoni 72 Book" w:hAnsi="Bodoni 72 Book"/>
          <w:sz w:val="24"/>
          <w:szCs w:val="24"/>
        </w:rPr>
        <w:t>”</w:t>
      </w:r>
      <w:r>
        <w:rPr>
          <w:rFonts w:ascii="Bodoni 72 Book" w:hAnsi="Bodoni 72 Book"/>
          <w:sz w:val="24"/>
          <w:szCs w:val="24"/>
        </w:rPr>
        <w:t>和</w:t>
      </w:r>
      <w:r>
        <w:rPr>
          <w:rFonts w:ascii="Bodoni 72 Book" w:hAnsi="Bodoni 72 Book"/>
          <w:sz w:val="24"/>
          <w:szCs w:val="24"/>
        </w:rPr>
        <w:t>folie à deux</w:t>
      </w:r>
      <w:r>
        <w:rPr>
          <w:rFonts w:ascii="Bodoni 72 Book" w:hAnsi="Bodoni 72 Book"/>
          <w:sz w:val="24"/>
          <w:szCs w:val="24"/>
        </w:rPr>
        <w:t>的论述</w:t>
      </w:r>
    </w:p>
    <w:p>
      <w:pPr>
        <w:rPr>
          <w:rFonts w:ascii="Bodoni 72 Book" w:hAnsi="Bodoni 72 Book"/>
        </w:rPr>
        <w:pStyle w:val="BodyText"/>
      </w:pPr>
      <w:r>
        <w:rPr>
          <w:rFonts w:ascii="Bodoni 72 Book" w:hAnsi="Bodoni 72 Book"/>
        </w:rPr>
        <w:t>第二部分第</w:t>
      </w:r>
      <w:r>
        <w:rPr>
          <w:rFonts w:ascii="Bodoni 72 Book" w:hAnsi="Bodoni 72 Book"/>
        </w:rPr>
        <w:t>II.4.1</w:t>
      </w:r>
      <w:r>
        <w:rPr>
          <w:rFonts w:ascii="Bodoni 72 Book" w:hAnsi="Bodoni 72 Book"/>
        </w:rPr>
        <w:t>节发现，普京和泽连斯基完全由不同工具来阅读</w:t>
      </w:r>
      <w:r>
        <w:rPr>
          <w:rFonts w:ascii="Bodoni 72 Book" w:hAnsi="Bodoni 72 Book"/>
        </w:rPr>
        <w:t>——</w:t>
      </w:r>
      <w:r>
        <w:rPr>
          <w:rFonts w:ascii="Bodoni 72 Book" w:hAnsi="Bodoni 72 Book"/>
        </w:rPr>
        <w:t>普京是其行为需要解释的同等者，泽连斯基是其行为需要审计的依附者</w:t>
      </w:r>
      <w:r>
        <w:rPr>
          <w:rFonts w:ascii="Bodoni 72 Book" w:hAnsi="Bodoni 72 Book"/>
        </w:rPr>
        <w:t>——</w:t>
      </w:r>
      <w:r>
        <w:rPr>
          <w:rFonts w:ascii="Bodoni 72 Book" w:hAnsi="Bodoni 72 Book"/>
        </w:rPr>
        <w:t>尽管两人与入侵本身的实际关系正好相反。文章关于商人型如何与对手方互动的说明，提供了一个能够预测部分不对称性、却留下部分不对称性未获解释的框架。文章把关税讨论为</w:t>
      </w:r>
      <w:r>
        <w:rPr>
          <w:rFonts w:ascii="Bodoni 72 Book" w:hAnsi="Bodoni 72 Book"/>
        </w:rPr>
        <w:t>“</w:t>
      </w:r>
      <w:r>
        <w:rPr>
          <w:rFonts w:ascii="Bodoni 72 Book" w:hAnsi="Bodoni 72 Book"/>
        </w:rPr>
        <w:t>从个别化的互利共赢位置出发进行谈判的邀请</w:t>
      </w:r>
      <w:r>
        <w:rPr>
          <w:rFonts w:ascii="Bodoni 72 Book" w:hAnsi="Bodoni 72 Book"/>
        </w:rPr>
        <w:t>”</w:t>
      </w:r>
      <w:r>
        <w:rPr>
          <w:rFonts w:ascii="Bodoni 72 Book" w:hAnsi="Bodoni 72 Book"/>
        </w:rPr>
        <w:t>，并把商人型与官僚型描述为能够产生真正的</w:t>
      </w:r>
      <w:r>
        <w:rPr>
          <w:rFonts w:ascii="Bodoni 72 Book" w:hAnsi="Bodoni 72 Book"/>
        </w:rPr>
        <w:t>“</w:t>
      </w:r>
      <w:r>
        <w:rPr>
          <w:rFonts w:ascii="Bodoni 72 Book" w:hAnsi="Bodoni 72 Book"/>
        </w:rPr>
        <w:t>互利共赢</w:t>
      </w:r>
      <w:r>
        <w:rPr>
          <w:rFonts w:ascii="Bodoni 72 Book" w:hAnsi="Bodoni 72 Book"/>
        </w:rPr>
        <w:t>”</w:t>
      </w:r>
      <w:r>
        <w:rPr>
          <w:rFonts w:ascii="Bodoni 72 Book" w:hAnsi="Bodoni 72 Book"/>
        </w:rPr>
        <w:t>结果，或产生彼此无法理解的</w:t>
      </w:r>
      <w:r>
        <w:rPr>
          <w:rFonts w:ascii="Bodoni 72 Book" w:hAnsi="Bodoni 72 Book"/>
        </w:rPr>
        <w:t>“</w:t>
      </w:r>
      <w:r>
        <w:rPr>
          <w:rFonts w:ascii="Bodoni 72 Book" w:hAnsi="Bodoni 72 Book"/>
        </w:rPr>
        <w:t>互输</w:t>
      </w:r>
      <w:r>
        <w:rPr>
          <w:rFonts w:ascii="Bodoni 72 Book" w:hAnsi="Bodoni 72 Book"/>
        </w:rPr>
        <w:t>”</w:t>
      </w:r>
      <w:r>
        <w:rPr>
          <w:rFonts w:ascii="Bodoni 72 Book" w:hAnsi="Bodoni 72 Book"/>
        </w:rPr>
        <w:t>（</w:t>
      </w:r>
      <w:r>
        <w:rPr>
          <w:rFonts w:ascii="Bodoni 72 Book" w:hAnsi="Bodoni 72 Book"/>
        </w:rPr>
        <w:t xml:space="preserve">Backer 2026b</w:t>
      </w:r>
      <w:r>
        <w:rPr>
          <w:rFonts w:ascii="Bodoni 72 Book" w:hAnsi="Bodoni 72 Book"/>
        </w:rPr>
        <w:t>）；这描绘的是商人型认为能够进行互惠交易的双方之间的互动，也就是说，是相关意义上的同等者之间的互动，无论双方权力多么不平等。</w:t>
      </w:r>
    </w:p>
    <w:p>
      <w:pPr>
        <w:rPr>
          <w:rFonts w:ascii="Bodoni 72 Book" w:hAnsi="Bodoni 72 Book"/>
        </w:rPr>
        <w:pStyle w:val="BodyText"/>
      </w:pPr>
      <w:r>
        <w:rPr>
          <w:rFonts w:ascii="Bodoni 72 Book" w:hAnsi="Bodoni 72 Book"/>
        </w:rPr>
        <w:t>按照这一框架来阅读，普京作为行动得到解释而非谴责的对手方，其偶尔发生的断裂被理解为偏离完整工作关系的行为，这与文章所描述的对待交易性同等者的姿态相契合：俄罗斯虽然处境并不轻松，却被作为能够进行商人型设定视为国际生活基本单位的互惠交易之实体来接触。文章框架本身没有明显预测的是：为什么乌克兰</w:t>
      </w:r>
      <w:r>
        <w:rPr>
          <w:rFonts w:ascii="Bodoni 72 Book" w:hAnsi="Bodoni 72 Book"/>
        </w:rPr>
        <w:t>——</w:t>
      </w:r>
      <w:r>
        <w:rPr>
          <w:rFonts w:ascii="Bodoni 72 Book" w:hAnsi="Bodoni 72 Book"/>
        </w:rPr>
        <w:t>在本语料覆盖的时期，其政府始终寻求更深地融入西方制度和市场，而商人型秩序的世界本应对此给予奖励</w:t>
      </w:r>
      <w:r>
        <w:rPr>
          <w:rFonts w:ascii="Bodoni 72 Book" w:hAnsi="Bodoni 72 Book"/>
        </w:rPr>
        <w:t>——</w:t>
      </w:r>
      <w:r>
        <w:rPr>
          <w:rFonts w:ascii="Bodoni 72 Book" w:hAnsi="Bodoni 72 Book"/>
        </w:rPr>
        <w:t>反而被视为需要审计的依附主体，而不是规模较小但仍然合法的交易性对手方。一个可能的解释与文章关于</w:t>
      </w:r>
      <w:r>
        <w:rPr>
          <w:rFonts w:ascii="Bodoni 72 Book" w:hAnsi="Bodoni 72 Book"/>
        </w:rPr>
        <w:t>“</w:t>
      </w:r>
      <w:r>
        <w:rPr>
          <w:rFonts w:ascii="Bodoni 72 Book" w:hAnsi="Bodoni 72 Book"/>
        </w:rPr>
        <w:t>顶峰主权者</w:t>
      </w:r>
      <w:r>
        <w:rPr>
          <w:rFonts w:ascii="Bodoni 72 Book" w:hAnsi="Bodoni 72 Book"/>
        </w:rPr>
        <w:t>”</w:t>
      </w:r>
      <w:r>
        <w:rPr>
          <w:rFonts w:ascii="Bodoni 72 Book" w:hAnsi="Bodoni 72 Book"/>
        </w:rPr>
        <w:t>及其近外围的更广泛论证相一致（该论证是在古巴和西半球问题上提出，而非乌克兰问题上提出，但在结构上可以转用）（</w:t>
      </w:r>
      <w:r>
        <w:rPr>
          <w:rFonts w:ascii="Bodoni 72 Book" w:hAnsi="Bodoni 72 Book"/>
        </w:rPr>
        <w:t xml:space="preserve">Backer 2026b</w:t>
      </w:r>
      <w:r>
        <w:rPr>
          <w:rFonts w:ascii="Bodoni 72 Book" w:hAnsi="Bodoni 72 Book"/>
        </w:rPr>
        <w:t>）：商人型的交易性礼貌，按照对手方被感知的互惠后果能力，而不是按照其立场的正义性来分配。俄罗斯作为核大国和持久的地缘政治事实，无论人们如何评价其行为，都必须作为同等者与之交易；乌克兰依赖美国和欧洲的支持来继续抵抗，则处在更接近</w:t>
      </w:r>
      <w:r>
        <w:rPr>
          <w:rFonts w:ascii="Bodoni 72 Book" w:hAnsi="Bodoni 72 Book"/>
        </w:rPr>
        <w:t>“</w:t>
      </w:r>
      <w:r>
        <w:rPr>
          <w:rFonts w:ascii="Bodoni 72 Book" w:hAnsi="Bodoni 72 Book"/>
        </w:rPr>
        <w:t>边疆地带</w:t>
      </w:r>
      <w:r>
        <w:rPr>
          <w:rFonts w:ascii="Bodoni 72 Book" w:hAnsi="Bodoni 72 Book"/>
        </w:rPr>
        <w:t>”</w:t>
      </w:r>
      <w:r>
        <w:rPr>
          <w:rFonts w:ascii="Bodoni 72 Book" w:hAnsi="Bodoni 72 Book"/>
        </w:rPr>
        <w:t>的结构位置上，文章对古巴的分析把这一地带理解为有待组织的空间，而不是需要争取的对手方。依此解读，不对称性根本不是偏离商人型架构，而是展示了其最令人不安的含义之一：商人型对手方道德地位的著名漠视具有双向性</w:t>
      </w:r>
      <w:r>
        <w:rPr>
          <w:rFonts w:ascii="Bodoni 72 Book" w:hAnsi="Bodoni 72 Book"/>
        </w:rPr>
        <w:t>——</w:t>
      </w:r>
      <w:r>
        <w:rPr>
          <w:rFonts w:ascii="Bodoni 72 Book" w:hAnsi="Bodoni 72 Book"/>
        </w:rPr>
        <w:t>无论权力如何行使，都会对权力给予尊重；无论事业多么正义，却可能因依附而被拒绝尊重。应当明确说，这一解读并非文章明示的内容，而是第三部分代替文章提出的解读；它是否是对文章逻辑的正确延伸，抑或把为不同案件构建的框架延伸过度，是仅凭这一比较无法充分回答、却值得更多审视的问题。</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III.5</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认识实践：文章的</w:t>
      </w:r>
      <w:r>
        <w:rPr>
          <w:rFonts w:ascii="Bodoni 72 Book" w:hAnsi="Bodoni 72 Book"/>
          <w:sz w:val="24"/>
          <w:szCs w:val="24"/>
        </w:rPr>
        <w:t>“</w:t>
      </w:r>
      <w:r>
        <w:rPr>
          <w:rFonts w:ascii="Bodoni 72 Book" w:hAnsi="Bodoni 72 Book"/>
          <w:sz w:val="24"/>
          <w:szCs w:val="24"/>
        </w:rPr>
        <w:t>认知牢笼</w:t>
      </w:r>
      <w:r>
        <w:rPr>
          <w:rFonts w:ascii="Bodoni 72 Book" w:hAnsi="Bodoni 72 Book"/>
          <w:sz w:val="24"/>
          <w:szCs w:val="24"/>
        </w:rPr>
        <w:t>”</w:t>
      </w:r>
      <w:r>
        <w:rPr>
          <w:rFonts w:ascii="Bodoni 72 Book" w:hAnsi="Bodoni 72 Book"/>
          <w:sz w:val="24"/>
          <w:szCs w:val="24"/>
        </w:rPr>
        <w:t>与乌克兰语料的命名装置</w:t>
      </w:r>
    </w:p>
    <w:p>
      <w:pPr>
        <w:rPr>
          <w:rFonts w:ascii="Bodoni 72 Book" w:hAnsi="Bodoni 72 Book"/>
        </w:rPr>
        <w:pStyle w:val="BodyText"/>
      </w:pPr>
      <w:r>
        <w:rPr>
          <w:rFonts w:ascii="Bodoni 72 Book" w:hAnsi="Bodoni 72 Book"/>
        </w:rPr>
        <w:t>第二部分第</w:t>
      </w:r>
      <w:r>
        <w:rPr>
          <w:rFonts w:ascii="Bodoni 72 Book" w:hAnsi="Bodoni 72 Book"/>
        </w:rPr>
        <w:t>II.5</w:t>
      </w:r>
      <w:r>
        <w:rPr>
          <w:rFonts w:ascii="Bodoni 72 Book" w:hAnsi="Bodoni 72 Book"/>
        </w:rPr>
        <w:t>节把通过重复进行见证、骗局谱系和命名政治列为一种持续性的认识方法；正是通过这种方法，关于乌克兰以及其他对象的主张得以确立。文章自身的词汇在</w:t>
      </w:r>
      <w:r>
        <w:rPr>
          <w:rFonts w:ascii="Bodoni 72 Book" w:hAnsi="Bodoni 72 Book"/>
        </w:rPr>
        <w:t>“</w:t>
      </w:r>
      <w:r>
        <w:rPr>
          <w:rFonts w:ascii="Bodoni 72 Book" w:hAnsi="Bodoni 72 Book"/>
        </w:rPr>
        <w:t>认知牢笼</w:t>
      </w:r>
      <w:r>
        <w:rPr>
          <w:rFonts w:ascii="Bodoni 72 Book" w:hAnsi="Bodoni 72 Book"/>
        </w:rPr>
        <w:t>”</w:t>
      </w:r>
      <w:r>
        <w:rPr>
          <w:rFonts w:ascii="Bodoni 72 Book" w:hAnsi="Bodoni 72 Book"/>
        </w:rPr>
        <w:t>概念中提供了一个相当接近的同源概念：一组先于任何特定事实主张、且比任何特定事实主张更为根本的前提，预先决定哪些事实能够作为重要事实被理解，哪些不能（</w:t>
      </w:r>
      <w:r>
        <w:rPr>
          <w:rFonts w:ascii="Bodoni 72 Book" w:hAnsi="Bodoni 72 Book"/>
        </w:rPr>
        <w:t xml:space="preserve">Backer 2026b</w:t>
      </w:r>
      <w:r>
        <w:rPr>
          <w:rFonts w:ascii="Bodoni 72 Book" w:hAnsi="Bodoni 72 Book"/>
        </w:rPr>
        <w:t>）。文章讨论</w:t>
      </w:r>
      <w:r>
        <w:rPr>
          <w:rFonts w:ascii="Bodoni 72 Book" w:hAnsi="Bodoni 72 Book"/>
        </w:rPr>
        <w:t>2025</w:t>
      </w:r>
      <w:r>
        <w:rPr>
          <w:rFonts w:ascii="Bodoni 72 Book" w:hAnsi="Bodoni 72 Book"/>
        </w:rPr>
        <w:t>年《国家安全战略》时，在正式战略层面提出了结构相似的命名论点：它把该文件读作以国家安全词汇装扮经济政策的</w:t>
      </w:r>
      <w:r>
        <w:rPr>
          <w:rFonts w:ascii="Bodoni 72 Book" w:hAnsi="Bodoni 72 Book"/>
        </w:rPr>
        <w:t>“</w:t>
      </w:r>
      <w:r>
        <w:rPr>
          <w:rFonts w:ascii="Bodoni 72 Book" w:hAnsi="Bodoni 72 Book"/>
        </w:rPr>
        <w:t>戏服</w:t>
      </w:r>
      <w:r>
        <w:rPr>
          <w:rFonts w:ascii="Bodoni 72 Book" w:hAnsi="Bodoni 72 Book"/>
        </w:rPr>
        <w:t>”</w:t>
      </w:r>
      <w:r>
        <w:rPr>
          <w:rFonts w:ascii="Bodoni 72 Book" w:hAnsi="Bodoni 72 Book"/>
        </w:rPr>
        <w:t>；这一阅读本身就是一种主张，即命名在文件随后提出实质性主张之前、并独立于这些主张，已经完成了认知工作。乌克兰语料的骗局谱系把乌克兰与俄罗斯、两次弹劾以及后来的对象排列在同一清单中，通过关联借用预先的不可信度；这是一种规模更小、更即兴的同一操作版本，文章在正式战略语域中识别出这一操作：二者都是中国哲学传统所称的名（</w:t>
      </w:r>
      <w:r>
        <w:rPr>
          <w:rFonts w:ascii="Bodoni 72 Book" w:hAnsi="Bodoni 72 Book"/>
        </w:rPr>
        <w:t>ming</w:t>
      </w:r>
      <w:r>
        <w:rPr>
          <w:rFonts w:ascii="Bodoni 72 Book" w:hAnsi="Bodoni 72 Book"/>
        </w:rPr>
        <w:t>），也就是名在发挥作用，而实（</w:t>
      </w:r>
      <w:r>
        <w:rPr>
          <w:rFonts w:ascii="Bodoni 72 Book" w:hAnsi="Bodoni 72 Book"/>
        </w:rPr>
        <w:t>shi</w:t>
      </w:r>
      <w:r>
        <w:rPr>
          <w:rFonts w:ascii="Bodoni 72 Book" w:hAnsi="Bodoni 72 Book"/>
        </w:rPr>
        <w:t>）尚未被要求进行正当化。正如</w:t>
      </w:r>
      <w:r>
        <w:rPr>
          <w:rFonts w:ascii="Bodoni 72 Book" w:hAnsi="Bodoni 72 Book"/>
        </w:rPr>
        <w:t>D’Ambrosio</w:t>
      </w:r>
      <w:r>
        <w:rPr>
          <w:rFonts w:ascii="Bodoni 72 Book" w:hAnsi="Bodoni 72 Book"/>
        </w:rPr>
        <w:t>所观察的，从先秦时代起，绝大多数中国思想家都把名实关系视为</w:t>
      </w:r>
      <w:r>
        <w:rPr>
          <w:rFonts w:ascii="Bodoni 72 Book" w:hAnsi="Bodoni 72 Book"/>
        </w:rPr>
        <w:t>“</w:t>
      </w:r>
      <w:r>
        <w:rPr>
          <w:rFonts w:ascii="Bodoni 72 Book" w:hAnsi="Bodoni 72 Book"/>
        </w:rPr>
        <w:t>哲学思考的基本结构</w:t>
      </w:r>
      <w:r>
        <w:rPr>
          <w:rFonts w:ascii="Bodoni 72 Book" w:hAnsi="Bodoni 72 Book"/>
        </w:rPr>
        <w:t>”</w:t>
      </w:r>
      <w:r>
        <w:rPr>
          <w:rFonts w:ascii="Bodoni 72 Book" w:hAnsi="Bodoni 72 Book"/>
        </w:rPr>
        <w:t>；儒家关于</w:t>
      </w:r>
      <w:r>
        <w:rPr>
          <w:rFonts w:hint="eastAsia" w:ascii="Heiti TC" w:hAnsi="Heiti TC" w:eastAsia="Heiti TC" w:cs="Heiti TC"/>
        </w:rPr>
        <w:t>正名</w:t>
      </w:r>
      <w:r>
        <w:rPr>
          <w:rFonts w:ascii="Bodoni 72 Book" w:hAnsi="Bodoni 72 Book"/>
        </w:rPr>
        <w:t>（</w:t>
      </w:r>
      <w:r>
        <w:rPr>
          <w:rFonts w:ascii="Bodoni 72 Book" w:hAnsi="Bodoni 72 Book"/>
        </w:rPr>
        <w:t>zhengming</w:t>
      </w:r>
      <w:r>
        <w:rPr>
          <w:rFonts w:ascii="Bodoni 72 Book" w:hAnsi="Bodoni 72 Book"/>
        </w:rPr>
        <w:t>）的要求</w:t>
      </w:r>
      <w:r>
        <w:rPr>
          <w:rFonts w:ascii="Bodoni 72 Book" w:hAnsi="Bodoni 72 Book"/>
        </w:rPr>
        <w:t>——</w:t>
      </w:r>
      <w:r>
        <w:rPr>
          <w:rFonts w:ascii="Bodoni 72 Book" w:hAnsi="Bodoni 72 Book"/>
        </w:rPr>
        <w:t>使名称得到矫正或对齐</w:t>
      </w:r>
      <w:r>
        <w:rPr>
          <w:rFonts w:ascii="Bodoni 72 Book" w:hAnsi="Bodoni 72 Book"/>
        </w:rPr>
        <w:t>——</w:t>
      </w:r>
      <w:r>
        <w:rPr>
          <w:rFonts w:ascii="Bodoni 72 Book" w:hAnsi="Bodoni 72 Book"/>
        </w:rPr>
        <w:t>则是其中最为熟悉的后果之一（</w:t>
      </w:r>
      <w:r>
        <w:rPr>
          <w:rFonts w:ascii="Bodoni 72 Book" w:hAnsi="Bodoni 72 Book"/>
        </w:rPr>
        <w:t xml:space="preserve">D’Ambrosio 2022</w:t>
      </w:r>
      <w:r>
        <w:rPr>
          <w:rFonts w:ascii="Bodoni 72 Book" w:hAnsi="Bodoni 72 Book"/>
        </w:rPr>
        <w:t>，</w:t>
      </w:r>
      <w:r>
        <w:rPr>
          <w:rFonts w:ascii="Bodoni 72 Book" w:hAnsi="Bodoni 72 Book"/>
        </w:rPr>
        <w:t>79</w:t>
      </w:r>
      <w:r>
        <w:rPr>
          <w:rFonts w:ascii="Bodoni 72 Book" w:hAnsi="Bodoni 72 Book"/>
        </w:rPr>
        <w:t>）。</w:t>
      </w:r>
      <w:r>
        <w:rPr>
          <w:rFonts w:ascii="Bodoni 72 Book" w:hAnsi="Bodoni 72 Book"/>
        </w:rPr>
        <w:t>D’Ambrosio</w:t>
      </w:r>
      <w:r>
        <w:rPr>
          <w:rFonts w:ascii="Bodoni 72 Book" w:hAnsi="Bodoni 72 Book"/>
        </w:rPr>
        <w:t>进一步建议，名不应仅仅理解为名称、头衔或声誉，而应理解为更接近身份的东西，即</w:t>
      </w:r>
      <w:r>
        <w:rPr>
          <w:rFonts w:ascii="Bodoni 72 Book" w:hAnsi="Bodoni 72 Book"/>
        </w:rPr>
        <w:t>“</w:t>
      </w:r>
      <w:r>
        <w:rPr>
          <w:rFonts w:ascii="Bodoni 72 Book" w:hAnsi="Bodoni 72 Book"/>
        </w:rPr>
        <w:t>一个人理解自己、他人和世界的方式</w:t>
      </w:r>
      <w:r>
        <w:rPr>
          <w:rFonts w:ascii="Bodoni 72 Book" w:hAnsi="Bodoni 72 Book"/>
        </w:rPr>
        <w:t>”</w:t>
      </w:r>
      <w:r>
        <w:rPr>
          <w:rFonts w:ascii="Bodoni 72 Book" w:hAnsi="Bodoni 72 Book"/>
        </w:rPr>
        <w:t>（</w:t>
      </w:r>
      <w:r>
        <w:rPr>
          <w:rFonts w:ascii="Bodoni 72 Book" w:hAnsi="Bodoni 72 Book"/>
        </w:rPr>
        <w:t xml:space="preserve">D’Ambrosio 2022</w:t>
      </w:r>
      <w:r>
        <w:rPr>
          <w:rFonts w:ascii="Bodoni 72 Book" w:hAnsi="Bodoni 72 Book"/>
        </w:rPr>
        <w:t>，</w:t>
      </w:r>
      <w:r>
        <w:rPr>
          <w:rFonts w:ascii="Bodoni 72 Book" w:hAnsi="Bodoni 72 Book"/>
        </w:rPr>
        <w:t>80</w:t>
      </w:r>
      <w:r>
        <w:rPr>
          <w:rFonts w:ascii="Bodoni 72 Book" w:hAnsi="Bodoni 72 Book"/>
        </w:rPr>
        <w:t>）；这一点强化了此处的论述：语料赋予的名称不仅标记对象，而且把对象及其身份置于话语对世界的排序之中。这里的趋同足够接近，并且跨越正式战略文件与即兴社交媒体帖子两种相距甚远的语域，因此比第三部分第</w:t>
      </w:r>
      <w:r>
        <w:rPr>
          <w:rFonts w:ascii="Bodoni 72 Book" w:hAnsi="Bodoni 72 Book"/>
        </w:rPr>
        <w:t>III.2</w:t>
      </w:r>
      <w:r>
        <w:rPr>
          <w:rFonts w:ascii="Bodoni 72 Book" w:hAnsi="Bodoni 72 Book"/>
        </w:rPr>
        <w:t>节所考察的和平趋同更难归因于方法循环；一种既可在国家安全战略文件中发现、又可在横跨十二年的近</w:t>
      </w:r>
      <w:r>
        <w:rPr>
          <w:rFonts w:ascii="Bodoni 72 Book" w:hAnsi="Bodoni 72 Book"/>
        </w:rPr>
        <w:t>500</w:t>
      </w:r>
      <w:r>
        <w:rPr>
          <w:rFonts w:ascii="Bodoni 72 Book" w:hAnsi="Bodoni 72 Book"/>
        </w:rPr>
        <w:t>条非正式帖子中发现的命名实践，更像是行动者和政府的持续性倾向，而不是这位分析者阅读文本的产物。</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III.6</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比较如何处理最初的问题</w:t>
      </w:r>
    </w:p>
    <w:p>
      <w:pPr>
        <w:rPr>
          <w:rFonts w:ascii="Bodoni 72 Book" w:hAnsi="Bodoni 72 Book"/>
        </w:rPr>
        <w:pStyle w:val="BodyText"/>
      </w:pPr>
      <w:r>
        <w:rPr>
          <w:rFonts w:ascii="Bodoni 72 Book" w:hAnsi="Bodoni 72 Book"/>
        </w:rPr>
        <w:t>第二部分追问：它所发现的、贯穿乌克兰语料各种前提之下的线索</w:t>
      </w:r>
      <w:r>
        <w:rPr>
          <w:rFonts w:ascii="Bodoni 72 Book" w:hAnsi="Bodoni 72 Book"/>
        </w:rPr>
        <w:t>——</w:t>
      </w:r>
      <w:r>
        <w:rPr>
          <w:rFonts w:ascii="Bodoni 72 Book" w:hAnsi="Bodoni 72 Book"/>
        </w:rPr>
        <w:t>把能动性集中于个人</w:t>
      </w:r>
      <w:r>
        <w:rPr>
          <w:rFonts w:ascii="Bodoni 72 Book" w:hAnsi="Bodoni 72 Book"/>
        </w:rPr>
        <w:t>——</w:t>
      </w:r>
      <w:r>
        <w:rPr>
          <w:rFonts w:ascii="Bodoni 72 Book" w:hAnsi="Bodoni 72 Book"/>
        </w:rPr>
        <w:t>究竟是商人型交易性认知的一种体现，还是这一行动者自我呈现的特殊特征。本处比较表明，答案并不干净地属于任何一方；而试图强行给出单一答案，或许会遮蔽多于揭示。乌克兰语料将交易性、分类账为基础的推理应用于盟友、矿产协议和战争解决，其与文章的商人型设定高度精确地对应，精确到足以把语料视为商人型原型目前最清晰的可用说明，而且早于、独立于文章据以建构的正式战略文件。</w:t>
      </w:r>
    </w:p>
    <w:p>
      <w:pPr>
        <w:rPr>
          <w:rFonts w:ascii="Bodoni 72 Book" w:hAnsi="Bodoni 72 Book"/>
        </w:rPr>
        <w:pStyle w:val="BodyText"/>
      </w:pPr>
      <w:r>
        <w:rPr>
          <w:rFonts w:ascii="Bodoni 72 Book" w:hAnsi="Bodoni 72 Book"/>
        </w:rPr>
        <w:t>然而，个人主义语域</w:t>
      </w:r>
      <w:r>
        <w:rPr>
          <w:rFonts w:ascii="Bodoni 72 Book" w:hAnsi="Bodoni 72 Book"/>
        </w:rPr>
        <w:t>——</w:t>
      </w:r>
      <w:r>
        <w:rPr>
          <w:rFonts w:ascii="Bodoni 72 Book" w:hAnsi="Bodoni 72 Book"/>
        </w:rPr>
        <w:t>对个人功劳的坚持、要求承认而非仅仅有利余额的意气性要求，以及按照感知权力而非感知正义对待普京与泽连斯基的不对称</w:t>
      </w:r>
      <w:r>
        <w:rPr>
          <w:rFonts w:ascii="Bodoni 72 Book" w:hAnsi="Bodoni 72 Book"/>
        </w:rPr>
        <w:t>——</w:t>
      </w:r>
      <w:r>
        <w:rPr>
          <w:rFonts w:ascii="Bodoni 72 Book" w:hAnsi="Bodoni 72 Book"/>
        </w:rPr>
        <w:t>并不是狭义阅读下商人型设定所要求、甚至也并非其明确预测的内容；这或许表明，</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架构若从完整范围考察，而不是只通过正式文件考察，更适合被描述为商人型交易语域与一种更接近配套研究在卢比奥演说中发现、且在那里更明确浮现的意气性语域的融合（</w:t>
      </w:r>
      <w:r>
        <w:rPr>
          <w:rFonts w:ascii="Bodoni 72 Book" w:hAnsi="Bodoni 72 Book"/>
        </w:rPr>
        <w:t xml:space="preserve">Backer 2026a</w:t>
      </w:r>
      <w:r>
        <w:rPr>
          <w:rFonts w:ascii="Bodoni 72 Book" w:hAnsi="Bodoni 72 Book"/>
        </w:rPr>
        <w:t>）。如果这种融合是真实的，那么把它理解为两种语域在单一架构内不安地共存，可能仍然低估了问题。它或许并非一个原型的两种语域共存，而是表明商人型在实际实践中</w:t>
      </w:r>
      <w:r>
        <w:rPr>
          <w:rFonts w:ascii="Bodoni 72 Book" w:hAnsi="Bodoni 72 Book"/>
        </w:rPr>
        <w:t>——</w:t>
      </w:r>
      <w:r>
        <w:rPr>
          <w:rFonts w:ascii="Bodoni 72 Book" w:hAnsi="Bodoni 72 Book"/>
        </w:rPr>
        <w:t>而非在正式理论化中</w:t>
      </w:r>
      <w:r>
        <w:rPr>
          <w:rFonts w:ascii="Bodoni 72 Book" w:hAnsi="Bodoni 72 Book"/>
        </w:rPr>
        <w:t>——</w:t>
      </w:r>
      <w:r>
        <w:rPr>
          <w:rFonts w:ascii="Bodoni 72 Book" w:hAnsi="Bodoni 72 Book"/>
        </w:rPr>
        <w:t>从来就不曾纯粹是交易性的；卢比奥演说在文明修辞层面明确表达的荣誉语域，在雅典为其命名之前数年，已经以更粗糙、更个人化的形式运作于乌克兰帖子之中。</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III.7</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称呼词汇：每个人被如何称呼，以及使用何种语体</w:t>
      </w:r>
    </w:p>
    <w:p>
      <w:pPr>
        <w:rPr>
          <w:rFonts w:ascii="Bodoni 72 Book" w:hAnsi="Bodoni 72 Book"/>
        </w:rPr>
        <w:spacing w:after="140" w:line="276" w:lineRule="auto"/>
      </w:pPr>
      <w:r>
        <w:rPr>
          <w:rFonts w:ascii="Bodoni 72 Book" w:hAnsi="Bodoni 72 Book"/>
        </w:rPr>
        <w:t>第</w:t>
      </w:r>
      <w:r>
        <w:rPr>
          <w:rFonts w:ascii="Bodoni 72 Book" w:hAnsi="Bodoni 72 Book"/>
        </w:rPr>
        <w:t>I.3.4</w:t>
      </w:r>
      <w:r>
        <w:rPr>
          <w:rFonts w:ascii="Bodoni 72 Book" w:hAnsi="Bodoni 72 Book"/>
        </w:rPr>
        <w:t>节把命名视为三种认识习惯之一，第</w:t>
      </w:r>
      <w:r>
        <w:rPr>
          <w:rFonts w:ascii="Bodoni 72 Book" w:hAnsi="Bodoni 72 Book"/>
        </w:rPr>
        <w:t>I.4</w:t>
      </w:r>
      <w:r>
        <w:rPr>
          <w:rFonts w:ascii="Bodoni 72 Book" w:hAnsi="Bodoni 72 Book"/>
        </w:rPr>
        <w:t>节则主要通过两人过错的语法和其动词的质地来追踪两位主要当事人之间的不对称性；或许值得把帖子及相关言论实际用于指称二人的描述性词汇集中置于一处，并落实到个别词语层面，因为某一词而非另一词的选择，若在多年间反复出现，本身就是记录中较为重要的意指行为之一。下列清单取自第一、第二部分所考察的帖子、对</w:t>
      </w:r>
      <w:r>
        <w:rPr>
          <w:rFonts w:ascii="Bodoni 72 Book" w:hAnsi="Bodoni 72 Book"/>
        </w:rPr>
        <w:t>“Putin”</w:t>
      </w:r>
      <w:r>
        <w:rPr>
          <w:rFonts w:ascii="Bodoni 72 Book" w:hAnsi="Bodoni 72 Book"/>
        </w:rPr>
        <w:t>和</w:t>
      </w:r>
      <w:r>
        <w:rPr>
          <w:rFonts w:ascii="Bodoni 72 Book" w:hAnsi="Bodoni 72 Book"/>
        </w:rPr>
        <w:t>“Zelenskyy”</w:t>
      </w:r>
      <w:r>
        <w:rPr>
          <w:rFonts w:ascii="Bodoni 72 Book" w:hAnsi="Bodoni 72 Book"/>
        </w:rPr>
        <w:t>的补充检索，以及在注明处取自作者相关评论中重现的安克雷奇与达沃斯讲话（</w:t>
      </w:r>
      <w:r>
        <w:rPr>
          <w:rFonts w:ascii="Bodoni 72 Book" w:hAnsi="Bodoni 72 Book"/>
        </w:rPr>
        <w:t xml:space="preserve">Backer 2025b</w:t>
      </w:r>
      <w:r>
        <w:rPr>
          <w:rFonts w:ascii="Bodoni 72 Book" w:hAnsi="Bodoni 72 Book"/>
        </w:rPr>
        <w:t>；</w:t>
      </w:r>
      <w:r>
        <w:rPr>
          <w:rFonts w:ascii="Bodoni 72 Book" w:hAnsi="Bodoni 72 Book"/>
        </w:rPr>
        <w:t>Backer 2026c</w:t>
      </w:r>
      <w:r>
        <w:rPr>
          <w:rFonts w:ascii="Bodoni 72 Book" w:hAnsi="Bodoni 72 Book"/>
        </w:rPr>
        <w:t>）；它旨在说明词汇范围，而非提供穷尽性对照表，所引文字均按原样重现。</w:t>
      </w:r>
    </w:p>
    <w:p>
      <w:pPr>
        <w:rPr>
          <w:rFonts w:ascii="Bodoni 72 Book" w:hAnsi="Bodoni 72 Book"/>
        </w:rPr>
        <w:pStyle w:val="BodyText"/>
      </w:pPr>
      <w:r>
        <w:rPr>
          <w:rFonts w:ascii="Bodoni 72 Book" w:hAnsi="Bodoni 72 Book"/>
        </w:rPr>
        <w:t>适用于泽连斯基的词语。在职务语体中：他是</w:t>
      </w:r>
      <w:r>
        <w:rPr>
          <w:rFonts w:ascii="Bodoni 72 Book" w:hAnsi="Bodoni 72 Book"/>
        </w:rPr>
        <w:t>“</w:t>
      </w:r>
      <w:r>
        <w:rPr>
          <w:rFonts w:ascii="Bodoni 72 Book" w:hAnsi="Bodoni 72 Book"/>
        </w:rPr>
        <w:t>新的、非常好的乌克兰总统</w:t>
      </w:r>
      <w:r>
        <w:rPr>
          <w:rFonts w:ascii="Bodoni 72 Book" w:hAnsi="Bodoni 72 Book"/>
        </w:rPr>
        <w:t>”</w:t>
      </w:r>
      <w:r>
        <w:rPr>
          <w:rFonts w:ascii="Bodoni 72 Book" w:hAnsi="Bodoni 72 Book"/>
        </w:rPr>
        <w:t>（</w:t>
      </w:r>
      <w:r>
        <w:rPr>
          <w:rFonts w:ascii="Bodoni 72 Book" w:hAnsi="Bodoni 72 Book"/>
        </w:rPr>
        <w:t xml:space="preserve">“the new and very good Ukraine President”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2019</w:t>
      </w:r>
      <w:r>
        <w:rPr>
          <w:rFonts w:ascii="Bodoni 72 Book" w:hAnsi="Bodoni 72 Book"/>
        </w:rPr>
        <w:t>年</w:t>
      </w:r>
      <w:r>
        <w:rPr>
          <w:rFonts w:ascii="Bodoni 72 Book" w:hAnsi="Bodoni 72 Book"/>
        </w:rPr>
        <w:t>9</w:t>
      </w:r>
      <w:r>
        <w:rPr>
          <w:rFonts w:ascii="Bodoni 72 Book" w:hAnsi="Bodoni 72 Book"/>
        </w:rPr>
        <w:t>月</w:t>
      </w:r>
      <w:r>
        <w:rPr>
          <w:rFonts w:ascii="Bodoni 72 Book" w:hAnsi="Bodoni 72 Book"/>
        </w:rPr>
        <w:t>28</w:t>
      </w:r>
      <w:r>
        <w:rPr>
          <w:rFonts w:ascii="Bodoni 72 Book" w:hAnsi="Bodoni 72 Book"/>
        </w:rPr>
        <w:t>日）；在</w:t>
      </w:r>
      <w:r>
        <w:rPr>
          <w:rFonts w:ascii="Bodoni 72 Book" w:hAnsi="Bodoni 72 Book"/>
        </w:rPr>
        <w:t>2024</w:t>
      </w:r>
      <w:r>
        <w:rPr>
          <w:rFonts w:ascii="Bodoni 72 Book" w:hAnsi="Bodoni 72 Book"/>
        </w:rPr>
        <w:t>年至</w:t>
      </w:r>
      <w:r>
        <w:rPr>
          <w:rFonts w:ascii="Bodoni 72 Book" w:hAnsi="Bodoni 72 Book"/>
        </w:rPr>
        <w:t>2026</w:t>
      </w:r>
      <w:r>
        <w:rPr>
          <w:rFonts w:ascii="Bodoni 72 Book" w:hAnsi="Bodoni 72 Book"/>
        </w:rPr>
        <w:t>年有关通话和会面的报道中是</w:t>
      </w:r>
      <w:r>
        <w:rPr>
          <w:rFonts w:ascii="Bodoni 72 Book" w:hAnsi="Bodoni 72 Book"/>
        </w:rPr>
        <w:t>“</w:t>
      </w:r>
      <w:r>
        <w:rPr>
          <w:rFonts w:ascii="Bodoni 72 Book" w:hAnsi="Bodoni 72 Book"/>
        </w:rPr>
        <w:t>泽连斯基总统</w:t>
      </w:r>
      <w:r>
        <w:rPr>
          <w:rFonts w:ascii="Bodoni 72 Book" w:hAnsi="Bodoni 72 Book"/>
        </w:rPr>
        <w:t>”</w:t>
      </w:r>
      <w:r>
        <w:rPr>
          <w:rFonts w:ascii="Bodoni 72 Book" w:hAnsi="Bodoni 72 Book"/>
        </w:rPr>
        <w:t>；到</w:t>
      </w:r>
      <w:r>
        <w:rPr>
          <w:rFonts w:ascii="Bodoni 72 Book" w:hAnsi="Bodoni 72 Book"/>
        </w:rPr>
        <w:t>2026</w:t>
      </w:r>
      <w:r>
        <w:rPr>
          <w:rFonts w:ascii="Bodoni 72 Book" w:hAnsi="Bodoni 72 Book"/>
        </w:rPr>
        <w:t>年</w:t>
      </w:r>
      <w:r>
        <w:rPr>
          <w:rFonts w:ascii="Bodoni 72 Book" w:hAnsi="Bodoni 72 Book"/>
        </w:rPr>
        <w:t>7</w:t>
      </w:r>
      <w:r>
        <w:rPr>
          <w:rFonts w:ascii="Bodoni 72 Book" w:hAnsi="Bodoni 72 Book"/>
        </w:rPr>
        <w:t>月，他又成为</w:t>
      </w:r>
      <w:r>
        <w:rPr>
          <w:rFonts w:ascii="Bodoni 72 Book" w:hAnsi="Bodoni 72 Book"/>
        </w:rPr>
        <w:t>“</w:t>
      </w:r>
      <w:r>
        <w:rPr>
          <w:rFonts w:ascii="Bodoni 72 Book" w:hAnsi="Bodoni 72 Book"/>
        </w:rPr>
        <w:t>很大的荣幸</w:t>
      </w:r>
      <w:r>
        <w:rPr>
          <w:rFonts w:ascii="Bodoni 72 Book" w:hAnsi="Bodoni 72 Book"/>
        </w:rPr>
        <w:t>”</w:t>
      </w:r>
      <w:r>
        <w:rPr>
          <w:rFonts w:ascii="Bodoni 72 Book" w:hAnsi="Bodoni 72 Book"/>
        </w:rPr>
        <w:t>（</w:t>
      </w:r>
      <w:r>
        <w:rPr>
          <w:rFonts w:ascii="Bodoni 72 Book" w:hAnsi="Bodoni 72 Book"/>
        </w:rPr>
        <w:t>“Great Honor”</w:t>
      </w:r>
      <w:r>
        <w:rPr>
          <w:rFonts w:ascii="Bodoni 72 Book" w:hAnsi="Bodoni 72 Book"/>
        </w:rPr>
        <w:t>）的对象（</w:t>
      </w:r>
      <w:r>
        <w:rPr>
          <w:rFonts w:ascii="Bodoni 72 Book" w:hAnsi="Bodoni 72 Book"/>
        </w:rPr>
        <w:t>Trump</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7</w:t>
      </w:r>
      <w:r>
        <w:rPr>
          <w:rFonts w:ascii="Bodoni 72 Book" w:hAnsi="Bodoni 72 Book"/>
        </w:rPr>
        <w:t>月</w:t>
      </w:r>
      <w:r>
        <w:rPr>
          <w:rFonts w:ascii="Bodoni 72 Book" w:hAnsi="Bodoni 72 Book"/>
        </w:rPr>
        <w:t>28</w:t>
      </w:r>
      <w:r>
        <w:rPr>
          <w:rFonts w:ascii="Bodoni 72 Book" w:hAnsi="Bodoni 72 Book"/>
        </w:rPr>
        <w:t>日）。在人格语体中：他是</w:t>
      </w:r>
      <w:r>
        <w:rPr>
          <w:rFonts w:ascii="Bodoni 72 Book" w:hAnsi="Bodoni 72 Book"/>
        </w:rPr>
        <w:t>“</w:t>
      </w:r>
      <w:r>
        <w:rPr>
          <w:rFonts w:ascii="Bodoni 72 Book" w:hAnsi="Bodoni 72 Book"/>
        </w:rPr>
        <w:t>也许是有史以来任何政治人物中最伟大的推销员</w:t>
      </w:r>
      <w:r>
        <w:rPr>
          <w:rFonts w:ascii="Bodoni 72 Book" w:hAnsi="Bodoni 72 Book"/>
        </w:rPr>
        <w:t>”</w:t>
      </w:r>
      <w:r>
        <w:rPr>
          <w:rFonts w:ascii="Bodoni 72 Book" w:hAnsi="Bodoni 72 Book"/>
        </w:rPr>
        <w:t>（</w:t>
      </w:r>
      <w:r>
        <w:rPr>
          <w:rFonts w:ascii="Bodoni 72 Book" w:hAnsi="Bodoni 72 Book"/>
        </w:rPr>
        <w:t xml:space="preserve">“maybe the greatest salesman of any politician that has ever lived”</w:t>
      </w:r>
      <w:r>
        <w:rPr>
          <w:rFonts w:ascii="Bodoni 72 Book" w:hAnsi="Bodoni 72 Book"/>
        </w:rPr>
        <w:t>，经转发，</w:t>
      </w:r>
      <w:r>
        <w:rPr>
          <w:rFonts w:ascii="Bodoni 72 Book" w:hAnsi="Bodoni 72 Book"/>
        </w:rPr>
        <w:t>Trump</w:t>
      </w:r>
      <w:r>
        <w:rPr>
          <w:rFonts w:ascii="Bodoni 72 Book" w:hAnsi="Bodoni 72 Book"/>
        </w:rPr>
        <w:t>，</w:t>
      </w:r>
      <w:r>
        <w:rPr>
          <w:rFonts w:ascii="Bodoni 72 Book" w:hAnsi="Bodoni 72 Book"/>
        </w:rPr>
        <w:t>2024</w:t>
      </w:r>
      <w:r>
        <w:rPr>
          <w:rFonts w:ascii="Bodoni 72 Book" w:hAnsi="Bodoni 72 Book"/>
        </w:rPr>
        <w:t>年</w:t>
      </w:r>
      <w:r>
        <w:rPr>
          <w:rFonts w:ascii="Bodoni 72 Book" w:hAnsi="Bodoni 72 Book"/>
        </w:rPr>
        <w:t>6</w:t>
      </w:r>
      <w:r>
        <w:rPr>
          <w:rFonts w:ascii="Bodoni 72 Book" w:hAnsi="Bodoni 72 Book"/>
        </w:rPr>
        <w:t>月</w:t>
      </w:r>
      <w:r>
        <w:rPr>
          <w:rFonts w:ascii="Bodoni 72 Book" w:hAnsi="Bodoni 72 Book"/>
        </w:rPr>
        <w:t>15</w:t>
      </w:r>
      <w:r>
        <w:rPr>
          <w:rFonts w:ascii="Bodoni 72 Book" w:hAnsi="Bodoni 72 Book"/>
        </w:rPr>
        <w:t>日）；是</w:t>
      </w:r>
      <w:r>
        <w:rPr>
          <w:rFonts w:ascii="Bodoni 72 Book" w:hAnsi="Bodoni 72 Book"/>
        </w:rPr>
        <w:t>“</w:t>
      </w:r>
      <w:r>
        <w:rPr>
          <w:rFonts w:ascii="Bodoni 72 Book" w:hAnsi="Bodoni 72 Book"/>
        </w:rPr>
        <w:t>略有成功的喜剧演员</w:t>
      </w:r>
      <w:r>
        <w:rPr>
          <w:rFonts w:ascii="Bodoni 72 Book" w:hAnsi="Bodoni 72 Book"/>
        </w:rPr>
        <w:t>”</w:t>
      </w:r>
      <w:r>
        <w:rPr>
          <w:rFonts w:ascii="Bodoni 72 Book" w:hAnsi="Bodoni 72 Book"/>
        </w:rPr>
        <w:t>，其本事只是把拜登</w:t>
      </w:r>
      <w:r>
        <w:rPr>
          <w:rFonts w:ascii="Bodoni 72 Book" w:hAnsi="Bodoni 72 Book"/>
        </w:rPr>
        <w:t>“</w:t>
      </w:r>
      <w:r>
        <w:rPr>
          <w:rFonts w:ascii="Bodoni 72 Book" w:hAnsi="Bodoni 72 Book"/>
        </w:rPr>
        <w:t>像拉小提琴一样摆布</w:t>
      </w:r>
      <w:r>
        <w:rPr>
          <w:rFonts w:ascii="Bodoni 72 Book" w:hAnsi="Bodoni 72 Book"/>
        </w:rPr>
        <w:t>”</w:t>
      </w:r>
      <w:r>
        <w:rPr>
          <w:rFonts w:ascii="Bodoni 72 Book" w:hAnsi="Bodoni 72 Book"/>
        </w:rPr>
        <w:t>（</w:t>
      </w:r>
      <w:r>
        <w:rPr>
          <w:rFonts w:ascii="Bodoni 72 Book" w:hAnsi="Bodoni 72 Book"/>
        </w:rPr>
        <w:t xml:space="preserve">“playing Biden ‘like a fiddle’”</w:t>
      </w:r>
      <w:r>
        <w:rPr>
          <w:rFonts w:ascii="Bodoni 72 Book" w:hAnsi="Bodoni 72 Book"/>
        </w:rPr>
        <w:t>）；是</w:t>
      </w:r>
      <w:r>
        <w:rPr>
          <w:rFonts w:ascii="Bodoni 72 Book" w:hAnsi="Bodoni 72 Book"/>
        </w:rPr>
        <w:t>“</w:t>
      </w:r>
      <w:r>
        <w:rPr>
          <w:rFonts w:ascii="Bodoni 72 Book" w:hAnsi="Bodoni 72 Book"/>
        </w:rPr>
        <w:t>没有选举的独裁者</w:t>
      </w:r>
      <w:r>
        <w:rPr>
          <w:rFonts w:ascii="Bodoni 72 Book" w:hAnsi="Bodoni 72 Book"/>
        </w:rPr>
        <w:t>”</w:t>
      </w:r>
      <w:r>
        <w:rPr>
          <w:rFonts w:ascii="Bodoni 72 Book" w:hAnsi="Bodoni 72 Book"/>
        </w:rPr>
        <w:t>（</w:t>
      </w:r>
      <w:r>
        <w:rPr>
          <w:rFonts w:ascii="Bodoni 72 Book" w:hAnsi="Bodoni 72 Book"/>
        </w:rPr>
        <w:t xml:space="preserve">“A Dictator without Elections”</w:t>
      </w:r>
      <w:r>
        <w:rPr>
          <w:rFonts w:ascii="Bodoni 72 Book" w:hAnsi="Bodoni 72 Book"/>
        </w:rPr>
        <w:t>）；是一个</w:t>
      </w:r>
      <w:r>
        <w:rPr>
          <w:rFonts w:ascii="Bodoni 72 Book" w:hAnsi="Bodoni 72 Book"/>
        </w:rPr>
        <w:t>“</w:t>
      </w:r>
      <w:r>
        <w:rPr>
          <w:rFonts w:ascii="Bodoni 72 Book" w:hAnsi="Bodoni 72 Book"/>
        </w:rPr>
        <w:t>可能只是想让这列捞钱列车继续跑下去</w:t>
      </w:r>
      <w:r>
        <w:rPr>
          <w:rFonts w:ascii="Bodoni 72 Book" w:hAnsi="Bodoni 72 Book"/>
        </w:rPr>
        <w:t>”</w:t>
      </w:r>
      <w:r>
        <w:rPr>
          <w:rFonts w:ascii="Bodoni 72 Book" w:hAnsi="Bodoni 72 Book"/>
        </w:rPr>
        <w:t>（</w:t>
      </w:r>
      <w:r>
        <w:rPr>
          <w:rFonts w:ascii="Bodoni 72 Book" w:hAnsi="Bodoni 72 Book"/>
        </w:rPr>
        <w:t xml:space="preserve">“probably wants to keep the ‘gravy train’ going”</w:t>
      </w:r>
      <w:r>
        <w:rPr>
          <w:rFonts w:ascii="Bodoni 72 Book" w:hAnsi="Bodoni 72 Book"/>
        </w:rPr>
        <w:t>）并且</w:t>
      </w:r>
      <w:r>
        <w:rPr>
          <w:rFonts w:ascii="Bodoni 72 Book" w:hAnsi="Bodoni 72 Book"/>
        </w:rPr>
        <w:t>“</w:t>
      </w:r>
      <w:r>
        <w:rPr>
          <w:rFonts w:ascii="Bodoni 72 Book" w:hAnsi="Bodoni 72 Book"/>
        </w:rPr>
        <w:t>做得极其糟糕</w:t>
      </w:r>
      <w:r>
        <w:rPr>
          <w:rFonts w:ascii="Bodoni 72 Book" w:hAnsi="Bodoni 72 Book"/>
        </w:rPr>
        <w:t>”</w:t>
      </w:r>
      <w:r>
        <w:rPr>
          <w:rFonts w:ascii="Bodoni 72 Book" w:hAnsi="Bodoni 72 Book"/>
        </w:rPr>
        <w:t>的人（</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w:t>
      </w:r>
      <w:r>
        <w:rPr>
          <w:rFonts w:ascii="Bodoni 72 Book" w:hAnsi="Bodoni 72 Book"/>
        </w:rPr>
        <w:t>19</w:t>
      </w:r>
      <w:r>
        <w:rPr>
          <w:rFonts w:ascii="Bodoni 72 Book" w:hAnsi="Bodoni 72 Book"/>
        </w:rPr>
        <w:t>日）；是一个</w:t>
      </w:r>
      <w:r>
        <w:rPr>
          <w:rFonts w:ascii="Bodoni 72 Book" w:hAnsi="Bodoni 72 Book"/>
        </w:rPr>
        <w:t>“</w:t>
      </w:r>
      <w:r>
        <w:rPr>
          <w:rFonts w:ascii="Bodoni 72 Book" w:hAnsi="Bodoni 72 Book"/>
        </w:rPr>
        <w:t>在美国珍爱的椭圆形办公室里不尊重美利坚合众国</w:t>
      </w:r>
      <w:r>
        <w:rPr>
          <w:rFonts w:ascii="Bodoni 72 Book" w:hAnsi="Bodoni 72 Book"/>
        </w:rPr>
        <w:t>”</w:t>
      </w:r>
      <w:r>
        <w:rPr>
          <w:rFonts w:ascii="Bodoni 72 Book" w:hAnsi="Bodoni 72 Book"/>
        </w:rPr>
        <w:t>的人（</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w:t>
      </w:r>
      <w:r>
        <w:rPr>
          <w:rFonts w:ascii="Bodoni 72 Book" w:hAnsi="Bodoni 72 Book"/>
        </w:rPr>
        <w:t>28</w:t>
      </w:r>
      <w:r>
        <w:rPr>
          <w:rFonts w:ascii="Bodoni 72 Book" w:hAnsi="Bodoni 72 Book"/>
        </w:rPr>
        <w:t>日）；是</w:t>
      </w:r>
      <w:r>
        <w:rPr>
          <w:rFonts w:ascii="Bodoni 72 Book" w:hAnsi="Bodoni 72 Book"/>
        </w:rPr>
        <w:t>“</w:t>
      </w:r>
      <w:r>
        <w:rPr>
          <w:rFonts w:ascii="Bodoni 72 Book" w:hAnsi="Bodoni 72 Book"/>
        </w:rPr>
        <w:t>这个家伙</w:t>
      </w:r>
      <w:r>
        <w:rPr>
          <w:rFonts w:ascii="Bodoni 72 Book" w:hAnsi="Bodoni 72 Book"/>
        </w:rPr>
        <w:t>”</w:t>
      </w:r>
      <w:r>
        <w:rPr>
          <w:rFonts w:ascii="Bodoni 72 Book" w:hAnsi="Bodoni 72 Book"/>
        </w:rPr>
        <w:t>（</w:t>
      </w:r>
      <w:r>
        <w:rPr>
          <w:rFonts w:ascii="Bodoni 72 Book" w:hAnsi="Bodoni 72 Book"/>
        </w:rPr>
        <w:t>“this guy”</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3</w:t>
      </w:r>
      <w:r>
        <w:rPr>
          <w:rFonts w:ascii="Bodoni 72 Book" w:hAnsi="Bodoni 72 Book"/>
        </w:rPr>
        <w:t>月</w:t>
      </w:r>
      <w:r>
        <w:rPr>
          <w:rFonts w:ascii="Bodoni 72 Book" w:hAnsi="Bodoni 72 Book"/>
        </w:rPr>
        <w:t>3</w:t>
      </w:r>
      <w:r>
        <w:rPr>
          <w:rFonts w:ascii="Bodoni 72 Book" w:hAnsi="Bodoni 72 Book"/>
        </w:rPr>
        <w:t>日）；是</w:t>
      </w:r>
      <w:r>
        <w:rPr>
          <w:rFonts w:ascii="Bodoni 72 Book" w:hAnsi="Bodoni 72 Book"/>
        </w:rPr>
        <w:t>“</w:t>
      </w:r>
      <w:r>
        <w:rPr>
          <w:rFonts w:ascii="Bodoni 72 Book" w:hAnsi="Bodoni 72 Book"/>
        </w:rPr>
        <w:t>手里</w:t>
      </w:r>
      <w:r>
        <w:rPr>
          <w:rFonts w:ascii="Bodoni 72 Book" w:hAnsi="Bodoni 72 Book"/>
        </w:rPr>
        <w:t>‘</w:t>
      </w:r>
      <w:r>
        <w:rPr>
          <w:rFonts w:ascii="Bodoni 72 Book" w:hAnsi="Bodoni 72 Book"/>
        </w:rPr>
        <w:t>没有牌可打的人</w:t>
      </w:r>
      <w:r>
        <w:rPr>
          <w:rFonts w:ascii="Bodoni 72 Book" w:hAnsi="Bodoni 72 Book"/>
        </w:rPr>
        <w:t>’”</w:t>
      </w:r>
      <w:r>
        <w:rPr>
          <w:rFonts w:ascii="Bodoni 72 Book" w:hAnsi="Bodoni 72 Book"/>
        </w:rPr>
        <w:t>，并且</w:t>
      </w:r>
      <w:r>
        <w:rPr>
          <w:rFonts w:ascii="Bodoni 72 Book" w:hAnsi="Bodoni 72 Book"/>
        </w:rPr>
        <w:t>“</w:t>
      </w:r>
      <w:r>
        <w:rPr>
          <w:rFonts w:ascii="Bodoni 72 Book" w:hAnsi="Bodoni 72 Book"/>
        </w:rPr>
        <w:t>没有什么可以吹嘘的</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4</w:t>
      </w:r>
      <w:r>
        <w:rPr>
          <w:rFonts w:ascii="Bodoni 72 Book" w:hAnsi="Bodoni 72 Book"/>
        </w:rPr>
        <w:t>月</w:t>
      </w:r>
      <w:r>
        <w:rPr>
          <w:rFonts w:ascii="Bodoni 72 Book" w:hAnsi="Bodoni 72 Book"/>
        </w:rPr>
        <w:t>23</w:t>
      </w:r>
      <w:r>
        <w:rPr>
          <w:rFonts w:ascii="Bodoni 72 Book" w:hAnsi="Bodoni 72 Book"/>
        </w:rPr>
        <w:t>日）；是一个</w:t>
      </w:r>
      <w:r>
        <w:rPr>
          <w:rFonts w:ascii="Bodoni 72 Book" w:hAnsi="Bodoni 72 Book"/>
        </w:rPr>
        <w:t>“</w:t>
      </w:r>
      <w:r>
        <w:rPr>
          <w:rFonts w:ascii="Bodoni 72 Book" w:hAnsi="Bodoni 72 Book"/>
        </w:rPr>
        <w:t>嘴里说出的每一句话都会制造问题</w:t>
      </w:r>
      <w:r>
        <w:rPr>
          <w:rFonts w:ascii="Bodoni 72 Book" w:hAnsi="Bodoni 72 Book"/>
        </w:rPr>
        <w:t>”</w:t>
      </w:r>
      <w:r>
        <w:rPr>
          <w:rFonts w:ascii="Bodoni 72 Book" w:hAnsi="Bodoni 72 Book"/>
        </w:rPr>
        <w:t>的人（</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5</w:t>
      </w:r>
      <w:r>
        <w:rPr>
          <w:rFonts w:ascii="Bodoni 72 Book" w:hAnsi="Bodoni 72 Book"/>
        </w:rPr>
        <w:t>月</w:t>
      </w:r>
      <w:r>
        <w:rPr>
          <w:rFonts w:ascii="Bodoni 72 Book" w:hAnsi="Bodoni 72 Book"/>
        </w:rPr>
        <w:t>25</w:t>
      </w:r>
      <w:r>
        <w:rPr>
          <w:rFonts w:ascii="Bodoni 72 Book" w:hAnsi="Bodoni 72 Book"/>
        </w:rPr>
        <w:t>日）；是被置于引号中的乌克兰</w:t>
      </w:r>
      <w:r>
        <w:rPr>
          <w:rFonts w:ascii="Bodoni 72 Book" w:hAnsi="Bodoni 72 Book"/>
        </w:rPr>
        <w:t>“</w:t>
      </w:r>
      <w:r>
        <w:rPr>
          <w:rFonts w:ascii="Bodoni 72 Book" w:hAnsi="Bodoni 72 Book"/>
        </w:rPr>
        <w:t>领导层</w:t>
      </w:r>
      <w:r>
        <w:rPr>
          <w:rFonts w:ascii="Bodoni 72 Book" w:hAnsi="Bodoni 72 Book"/>
        </w:rPr>
        <w:t>”</w:t>
      </w:r>
      <w:r>
        <w:rPr>
          <w:rFonts w:ascii="Bodoni 72 Book" w:hAnsi="Bodoni 72 Book"/>
        </w:rPr>
        <w:t>的首脑，而该</w:t>
      </w:r>
      <w:r>
        <w:rPr>
          <w:rFonts w:ascii="Bodoni 72 Book" w:hAnsi="Bodoni 72 Book"/>
        </w:rPr>
        <w:t>“</w:t>
      </w:r>
      <w:r>
        <w:rPr>
          <w:rFonts w:ascii="Bodoni 72 Book" w:hAnsi="Bodoni 72 Book"/>
        </w:rPr>
        <w:t>领导层</w:t>
      </w:r>
      <w:r>
        <w:rPr>
          <w:rFonts w:ascii="Bodoni 72 Book" w:hAnsi="Bodoni 72 Book"/>
        </w:rPr>
        <w:t>”“</w:t>
      </w:r>
      <w:r>
        <w:rPr>
          <w:rFonts w:ascii="Bodoni 72 Book" w:hAnsi="Bodoni 72 Book"/>
        </w:rPr>
        <w:t>对我们的努力毫无感激之情</w:t>
      </w:r>
      <w:r>
        <w:rPr>
          <w:rFonts w:ascii="Bodoni 72 Book" w:hAnsi="Bodoni 72 Book"/>
        </w:rPr>
        <w:t>”</w:t>
      </w:r>
      <w:r>
        <w:rPr>
          <w:rFonts w:ascii="Bodoni 72 Book" w:hAnsi="Bodoni 72 Book"/>
        </w:rPr>
        <w:t>（</w:t>
      </w:r>
      <w:r>
        <w:rPr>
          <w:rFonts w:ascii="Bodoni 72 Book" w:hAnsi="Bodoni 72 Book"/>
        </w:rPr>
        <w:t xml:space="preserve">“HAS EXPRESSED ZERO GRATITUDE”</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11</w:t>
      </w:r>
      <w:r>
        <w:rPr>
          <w:rFonts w:ascii="Bodoni 72 Book" w:hAnsi="Bodoni 72 Book"/>
        </w:rPr>
        <w:t>月</w:t>
      </w:r>
      <w:r>
        <w:rPr>
          <w:rFonts w:ascii="Bodoni 72 Book" w:hAnsi="Bodoni 72 Book"/>
        </w:rPr>
        <w:t>23</w:t>
      </w:r>
      <w:r>
        <w:rPr>
          <w:rFonts w:ascii="Bodoni 72 Book" w:hAnsi="Bodoni 72 Book"/>
        </w:rPr>
        <w:t>日）；最后又是</w:t>
      </w:r>
      <w:r>
        <w:rPr>
          <w:rFonts w:ascii="Bodoni 72 Book" w:hAnsi="Bodoni 72 Book"/>
        </w:rPr>
        <w:t>“P</w:t>
      </w:r>
      <w:r>
        <w:rPr>
          <w:rFonts w:ascii="Bodoni 72 Book" w:hAnsi="Bodoni 72 Book"/>
        </w:rPr>
        <w:t>．</w:t>
      </w:r>
      <w:r>
        <w:rPr>
          <w:rFonts w:ascii="Bodoni 72 Book" w:hAnsi="Bodoni 72 Book"/>
        </w:rPr>
        <w:t>T</w:t>
      </w:r>
      <w:r>
        <w:rPr>
          <w:rFonts w:ascii="Bodoni 72 Book" w:hAnsi="Bodoni 72 Book"/>
        </w:rPr>
        <w:t>．巴纳姆（泽连斯基！）</w:t>
      </w:r>
      <w:r>
        <w:rPr>
          <w:rFonts w:ascii="Bodoni 72 Book" w:hAnsi="Bodoni 72 Book"/>
        </w:rPr>
        <w:t>”</w:t>
      </w:r>
      <w:r>
        <w:rPr>
          <w:rFonts w:ascii="Bodoni 72 Book" w:hAnsi="Bodoni 72 Book"/>
        </w:rPr>
        <w:t>（</w:t>
      </w:r>
      <w:r>
        <w:rPr>
          <w:rFonts w:ascii="Bodoni 72 Book" w:hAnsi="Bodoni 72 Book"/>
        </w:rPr>
        <w:t xml:space="preserve">“P.T. Barnum (Zelenskyy!)”</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3</w:t>
      </w:r>
      <w:r>
        <w:rPr>
          <w:rFonts w:ascii="Bodoni 72 Book" w:hAnsi="Bodoni 72 Book"/>
        </w:rPr>
        <w:t>月</w:t>
      </w:r>
      <w:r>
        <w:rPr>
          <w:rFonts w:ascii="Bodoni 72 Book" w:hAnsi="Bodoni 72 Book"/>
        </w:rPr>
        <w:t>2</w:t>
      </w:r>
      <w:r>
        <w:rPr>
          <w:rFonts w:ascii="Bodoni 72 Book" w:hAnsi="Bodoni 72 Book"/>
        </w:rPr>
        <w:t>日）。</w:t>
      </w:r>
    </w:p>
    <w:p>
      <w:pPr>
        <w:rPr>
          <w:rFonts w:ascii="Bodoni 72 Book" w:hAnsi="Bodoni 72 Book"/>
        </w:rPr>
        <w:pStyle w:val="BodyText"/>
      </w:pPr>
      <w:r>
        <w:rPr>
          <w:rFonts w:ascii="Bodoni 72 Book" w:hAnsi="Bodoni 72 Book"/>
        </w:rPr>
        <w:t>适用于普京的词语。在职务语体中：几乎每次通话报道中都是</w:t>
      </w:r>
      <w:r>
        <w:rPr>
          <w:rFonts w:ascii="Bodoni 72 Book" w:hAnsi="Bodoni 72 Book"/>
        </w:rPr>
        <w:t>“</w:t>
      </w:r>
      <w:r>
        <w:rPr>
          <w:rFonts w:ascii="Bodoni 72 Book" w:hAnsi="Bodoni 72 Book"/>
        </w:rPr>
        <w:t>普京总统</w:t>
      </w:r>
      <w:r>
        <w:rPr>
          <w:rFonts w:ascii="Bodoni 72 Book" w:hAnsi="Bodoni 72 Book"/>
        </w:rPr>
        <w:t>”</w:t>
      </w:r>
      <w:r>
        <w:rPr>
          <w:rFonts w:ascii="Bodoni 72 Book" w:hAnsi="Bodoni 72 Book"/>
        </w:rPr>
        <w:t>；有时则是</w:t>
      </w:r>
      <w:r>
        <w:rPr>
          <w:rFonts w:ascii="Bodoni 72 Book" w:hAnsi="Bodoni 72 Book"/>
        </w:rPr>
        <w:t>“</w:t>
      </w:r>
      <w:r>
        <w:rPr>
          <w:rFonts w:ascii="Bodoni 72 Book" w:hAnsi="Bodoni 72 Book"/>
        </w:rPr>
        <w:t>俄罗斯总统</w:t>
      </w:r>
      <w:r>
        <w:rPr>
          <w:rFonts w:ascii="Bodoni 72 Book" w:hAnsi="Bodoni 72 Book"/>
        </w:rPr>
        <w:t>”</w:t>
      </w:r>
      <w:r>
        <w:rPr>
          <w:rFonts w:ascii="Bodoni 72 Book" w:hAnsi="Bodoni 72 Book"/>
        </w:rPr>
        <w:t>（</w:t>
      </w:r>
      <w:r>
        <w:rPr>
          <w:rFonts w:ascii="Bodoni 72 Book" w:hAnsi="Bodoni 72 Book"/>
        </w:rPr>
        <w:t xml:space="preserve">“the Russian President”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8</w:t>
      </w:r>
      <w:r>
        <w:rPr>
          <w:rFonts w:ascii="Bodoni 72 Book" w:hAnsi="Bodoni 72 Book"/>
        </w:rPr>
        <w:t>月</w:t>
      </w:r>
      <w:r>
        <w:rPr>
          <w:rFonts w:ascii="Bodoni 72 Book" w:hAnsi="Bodoni 72 Book"/>
        </w:rPr>
        <w:t>17</w:t>
      </w:r>
      <w:r>
        <w:rPr>
          <w:rFonts w:ascii="Bodoni 72 Book" w:hAnsi="Bodoni 72 Book"/>
        </w:rPr>
        <w:t>日）。在人格语体中，而且远早于战争开始：他是一个</w:t>
      </w:r>
      <w:r>
        <w:rPr>
          <w:rFonts w:ascii="Bodoni 72 Book" w:hAnsi="Bodoni 72 Book"/>
        </w:rPr>
        <w:t>“</w:t>
      </w:r>
      <w:r>
        <w:rPr>
          <w:rFonts w:ascii="Bodoni 72 Book" w:hAnsi="Bodoni 72 Book"/>
        </w:rPr>
        <w:t>盘算着并得意地想着如何接管整个世界的人</w:t>
      </w:r>
      <w:r>
        <w:rPr>
          <w:rFonts w:ascii="Bodoni 72 Book" w:hAnsi="Bodoni 72 Book"/>
        </w:rPr>
        <w:t>”</w:t>
      </w:r>
      <w:r>
        <w:rPr>
          <w:rFonts w:ascii="Bodoni 72 Book" w:hAnsi="Bodoni 72 Book"/>
        </w:rPr>
        <w:t>（</w:t>
      </w:r>
      <w:r>
        <w:rPr>
          <w:rFonts w:ascii="Bodoni 72 Book" w:hAnsi="Bodoni 72 Book"/>
        </w:rPr>
        <w:t xml:space="preserve">“scheming and beaming on how to take over the World”</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2014</w:t>
      </w:r>
      <w:r>
        <w:rPr>
          <w:rFonts w:ascii="Bodoni 72 Book" w:hAnsi="Bodoni 72 Book"/>
        </w:rPr>
        <w:t>年</w:t>
      </w:r>
      <w:r>
        <w:rPr>
          <w:rFonts w:ascii="Bodoni 72 Book" w:hAnsi="Bodoni 72 Book"/>
        </w:rPr>
        <w:t>3</w:t>
      </w:r>
      <w:r>
        <w:rPr>
          <w:rFonts w:ascii="Bodoni 72 Book" w:hAnsi="Bodoni 72 Book"/>
        </w:rPr>
        <w:t>月</w:t>
      </w:r>
      <w:r>
        <w:rPr>
          <w:rFonts w:ascii="Bodoni 72 Book" w:hAnsi="Bodoni 72 Book"/>
        </w:rPr>
        <w:t>20</w:t>
      </w:r>
      <w:r>
        <w:rPr>
          <w:rFonts w:ascii="Bodoni 72 Book" w:hAnsi="Bodoni 72 Book"/>
        </w:rPr>
        <w:t>日）；是</w:t>
      </w:r>
      <w:r>
        <w:rPr>
          <w:rFonts w:ascii="Bodoni 72 Book" w:hAnsi="Bodoni 72 Book"/>
        </w:rPr>
        <w:t>“</w:t>
      </w:r>
      <w:r>
        <w:rPr>
          <w:rFonts w:ascii="Bodoni 72 Book" w:hAnsi="Bodoni 72 Book"/>
        </w:rPr>
        <w:t>前克格勃成员</w:t>
      </w:r>
      <w:r>
        <w:rPr>
          <w:rFonts w:ascii="Bodoni 72 Book" w:hAnsi="Bodoni 72 Book"/>
        </w:rPr>
        <w:t>”</w:t>
      </w:r>
      <w:r>
        <w:rPr>
          <w:rFonts w:ascii="Bodoni 72 Book" w:hAnsi="Bodoni 72 Book"/>
        </w:rPr>
        <w:t>（</w:t>
      </w:r>
      <w:r>
        <w:rPr>
          <w:rFonts w:ascii="Bodoni 72 Book" w:hAnsi="Bodoni 72 Book"/>
        </w:rPr>
        <w:t>“ex-KGB”</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2014</w:t>
      </w:r>
      <w:r>
        <w:rPr>
          <w:rFonts w:ascii="Bodoni 72 Book" w:hAnsi="Bodoni 72 Book"/>
        </w:rPr>
        <w:t>年</w:t>
      </w:r>
      <w:r>
        <w:rPr>
          <w:rFonts w:ascii="Bodoni 72 Book" w:hAnsi="Bodoni 72 Book"/>
        </w:rPr>
        <w:t>4</w:t>
      </w:r>
      <w:r>
        <w:rPr>
          <w:rFonts w:ascii="Bodoni 72 Book" w:hAnsi="Bodoni 72 Book"/>
        </w:rPr>
        <w:t>月</w:t>
      </w:r>
      <w:r>
        <w:rPr>
          <w:rFonts w:ascii="Bodoni 72 Book" w:hAnsi="Bodoni 72 Book"/>
        </w:rPr>
        <w:t>17</w:t>
      </w:r>
      <w:r>
        <w:rPr>
          <w:rFonts w:ascii="Bodoni 72 Book" w:hAnsi="Bodoni 72 Book"/>
        </w:rPr>
        <w:t>日）；是那个</w:t>
      </w:r>
      <w:r>
        <w:rPr>
          <w:rFonts w:ascii="Bodoni 72 Book" w:hAnsi="Bodoni 72 Book"/>
        </w:rPr>
        <w:t>“</w:t>
      </w:r>
      <w:r>
        <w:rPr>
          <w:rFonts w:ascii="Bodoni 72 Book" w:hAnsi="Bodoni 72 Book"/>
        </w:rPr>
        <w:t>嘲笑了他然后重新上膛</w:t>
      </w:r>
      <w:r>
        <w:rPr>
          <w:rFonts w:ascii="Bodoni 72 Book" w:hAnsi="Bodoni 72 Book"/>
        </w:rPr>
        <w:t>”</w:t>
      </w:r>
      <w:r>
        <w:rPr>
          <w:rFonts w:ascii="Bodoni 72 Book" w:hAnsi="Bodoni 72 Book"/>
        </w:rPr>
        <w:t>的领导人（</w:t>
      </w:r>
      <w:r>
        <w:rPr>
          <w:rFonts w:ascii="Bodoni 72 Book" w:hAnsi="Bodoni 72 Book"/>
        </w:rPr>
        <w:t xml:space="preserve">“laughed at him and reloaded”</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2014</w:t>
      </w:r>
      <w:r>
        <w:rPr>
          <w:rFonts w:ascii="Bodoni 72 Book" w:hAnsi="Bodoni 72 Book"/>
        </w:rPr>
        <w:t>年</w:t>
      </w:r>
      <w:r>
        <w:rPr>
          <w:rFonts w:ascii="Bodoni 72 Book" w:hAnsi="Bodoni 72 Book"/>
        </w:rPr>
        <w:t>7</w:t>
      </w:r>
      <w:r>
        <w:rPr>
          <w:rFonts w:ascii="Bodoni 72 Book" w:hAnsi="Bodoni 72 Book"/>
        </w:rPr>
        <w:t>月</w:t>
      </w:r>
      <w:r>
        <w:rPr>
          <w:rFonts w:ascii="Bodoni 72 Book" w:hAnsi="Bodoni 72 Book"/>
        </w:rPr>
        <w:t>21</w:t>
      </w:r>
      <w:r>
        <w:rPr>
          <w:rFonts w:ascii="Bodoni 72 Book" w:hAnsi="Bodoni 72 Book"/>
        </w:rPr>
        <w:t>日）；是</w:t>
      </w:r>
      <w:r>
        <w:rPr>
          <w:rFonts w:ascii="Bodoni 72 Book" w:hAnsi="Bodoni 72 Book"/>
        </w:rPr>
        <w:t>“</w:t>
      </w:r>
      <w:r>
        <w:rPr>
          <w:rFonts w:ascii="Bodoni 72 Book" w:hAnsi="Bodoni 72 Book"/>
        </w:rPr>
        <w:t>非常聪明的</w:t>
      </w:r>
      <w:r>
        <w:rPr>
          <w:rFonts w:ascii="Bodoni 72 Book" w:hAnsi="Bodoni 72 Book"/>
        </w:rPr>
        <w:t>”</w:t>
      </w:r>
      <w:r>
        <w:rPr>
          <w:rFonts w:ascii="Bodoni 72 Book" w:hAnsi="Bodoni 72 Book"/>
        </w:rPr>
        <w:t>（</w:t>
      </w:r>
      <w:r>
        <w:rPr>
          <w:rFonts w:ascii="Bodoni 72 Book" w:hAnsi="Bodoni 72 Book"/>
        </w:rPr>
        <w:t>“very smart”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2016</w:t>
      </w:r>
      <w:r>
        <w:rPr>
          <w:rFonts w:ascii="Bodoni 72 Book" w:hAnsi="Bodoni 72 Book"/>
        </w:rPr>
        <w:t>年</w:t>
      </w:r>
      <w:r>
        <w:rPr>
          <w:rFonts w:ascii="Bodoni 72 Book" w:hAnsi="Bodoni 72 Book"/>
        </w:rPr>
        <w:t>12</w:t>
      </w:r>
      <w:r>
        <w:rPr>
          <w:rFonts w:ascii="Bodoni 72 Book" w:hAnsi="Bodoni 72 Book"/>
        </w:rPr>
        <w:t>月</w:t>
      </w:r>
      <w:r>
        <w:rPr>
          <w:rFonts w:ascii="Bodoni 72 Book" w:hAnsi="Bodoni 72 Book"/>
        </w:rPr>
        <w:t>30</w:t>
      </w:r>
      <w:r>
        <w:rPr>
          <w:rFonts w:ascii="Bodoni 72 Book" w:hAnsi="Bodoni 72 Book"/>
        </w:rPr>
        <w:t>日）；是亲昵地以名字相称的</w:t>
      </w:r>
      <w:r>
        <w:rPr>
          <w:rFonts w:ascii="Bodoni 72 Book" w:hAnsi="Bodoni 72 Book"/>
        </w:rPr>
        <w:t>“</w:t>
      </w:r>
      <w:r>
        <w:rPr>
          <w:rFonts w:ascii="Bodoni 72 Book" w:hAnsi="Bodoni 72 Book"/>
        </w:rPr>
        <w:t>弗拉基米尔</w:t>
      </w:r>
      <w:r>
        <w:rPr>
          <w:rFonts w:ascii="Bodoni 72 Book" w:hAnsi="Bodoni 72 Book"/>
        </w:rPr>
        <w:t>”</w:t>
      </w:r>
      <w:r>
        <w:rPr>
          <w:rFonts w:ascii="Bodoni 72 Book" w:hAnsi="Bodoni 72 Book"/>
        </w:rPr>
        <w:t>（</w:t>
      </w:r>
      <w:r>
        <w:rPr>
          <w:rFonts w:ascii="Bodoni 72 Book" w:hAnsi="Bodoni 72 Book"/>
        </w:rPr>
        <w:t>“Vladimir”</w:t>
      </w:r>
      <w:r>
        <w:rPr>
          <w:rFonts w:ascii="Bodoni 72 Book" w:hAnsi="Bodoni 72 Book"/>
        </w:rPr>
        <w:t>）（</w:t>
      </w:r>
      <w:r>
        <w:rPr>
          <w:rFonts w:ascii="Bodoni 72 Book" w:hAnsi="Bodoni 72 Book"/>
        </w:rPr>
        <w:t>“</w:t>
      </w:r>
      <w:r>
        <w:rPr>
          <w:rFonts w:ascii="Bodoni 72 Book" w:hAnsi="Bodoni 72 Book"/>
        </w:rPr>
        <w:t>我很了解弗拉基米尔</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2024</w:t>
      </w:r>
      <w:r>
        <w:rPr>
          <w:rFonts w:ascii="Bodoni 72 Book" w:hAnsi="Bodoni 72 Book"/>
        </w:rPr>
        <w:t>年</w:t>
      </w:r>
      <w:r>
        <w:rPr>
          <w:rFonts w:ascii="Bodoni 72 Book" w:hAnsi="Bodoni 72 Book"/>
        </w:rPr>
        <w:t>12</w:t>
      </w:r>
      <w:r>
        <w:rPr>
          <w:rFonts w:ascii="Bodoni 72 Book" w:hAnsi="Bodoni 72 Book"/>
        </w:rPr>
        <w:t>月</w:t>
      </w:r>
      <w:r>
        <w:rPr>
          <w:rFonts w:ascii="Bodoni 72 Book" w:hAnsi="Bodoni 72 Book"/>
        </w:rPr>
        <w:t>8</w:t>
      </w:r>
      <w:r>
        <w:rPr>
          <w:rFonts w:ascii="Bodoni 72 Book" w:hAnsi="Bodoni 72 Book"/>
        </w:rPr>
        <w:t>日；以及安克雷奇场合的</w:t>
      </w:r>
      <w:r>
        <w:rPr>
          <w:rFonts w:ascii="Bodoni 72 Book" w:hAnsi="Bodoni 72 Book"/>
        </w:rPr>
        <w:t>“</w:t>
      </w:r>
      <w:r>
        <w:rPr>
          <w:rFonts w:ascii="Bodoni 72 Book" w:hAnsi="Bodoni 72 Book"/>
        </w:rPr>
        <w:t>非常感谢你，弗拉基米尔</w:t>
      </w:r>
      <w:r>
        <w:rPr>
          <w:rFonts w:ascii="Bodoni 72 Book" w:hAnsi="Bodoni 72 Book"/>
        </w:rPr>
        <w:t>”</w:t>
      </w:r>
      <w:r>
        <w:rPr>
          <w:rFonts w:ascii="Bodoni 72 Book" w:hAnsi="Bodoni 72 Book"/>
        </w:rPr>
        <w:t>）；是一个</w:t>
      </w:r>
      <w:r>
        <w:rPr>
          <w:rFonts w:ascii="Bodoni 72 Book" w:hAnsi="Bodoni 72 Book"/>
        </w:rPr>
        <w:t>“</w:t>
      </w:r>
      <w:r>
        <w:rPr>
          <w:rFonts w:ascii="Bodoni 72 Book" w:hAnsi="Bodoni 72 Book"/>
        </w:rPr>
        <w:t>已经彻底疯了</w:t>
      </w:r>
      <w:r>
        <w:rPr>
          <w:rFonts w:ascii="Bodoni 72 Book" w:hAnsi="Bodoni 72 Book"/>
        </w:rPr>
        <w:t>”</w:t>
      </w:r>
      <w:r>
        <w:rPr>
          <w:rFonts w:ascii="Bodoni 72 Book" w:hAnsi="Bodoni 72 Book"/>
        </w:rPr>
        <w:t>的人（</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5</w:t>
      </w:r>
      <w:r>
        <w:rPr>
          <w:rFonts w:ascii="Bodoni 72 Book" w:hAnsi="Bodoni 72 Book"/>
        </w:rPr>
        <w:t>月</w:t>
      </w:r>
      <w:r>
        <w:rPr>
          <w:rFonts w:ascii="Bodoni 72 Book" w:hAnsi="Bodoni 72 Book"/>
        </w:rPr>
        <w:t>25</w:t>
      </w:r>
      <w:r>
        <w:rPr>
          <w:rFonts w:ascii="Bodoni 72 Book" w:hAnsi="Bodoni 72 Book"/>
        </w:rPr>
        <w:t>日），并且</w:t>
      </w:r>
      <w:r>
        <w:rPr>
          <w:rFonts w:ascii="Bodoni 72 Book" w:hAnsi="Bodoni 72 Book"/>
        </w:rPr>
        <w:t>“</w:t>
      </w:r>
      <w:r>
        <w:rPr>
          <w:rFonts w:ascii="Bodoni 72 Book" w:hAnsi="Bodoni 72 Book"/>
        </w:rPr>
        <w:t>在玩火</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5</w:t>
      </w:r>
      <w:r>
        <w:rPr>
          <w:rFonts w:ascii="Bodoni 72 Book" w:hAnsi="Bodoni 72 Book"/>
        </w:rPr>
        <w:t>月</w:t>
      </w:r>
      <w:r>
        <w:rPr>
          <w:rFonts w:ascii="Bodoni 72 Book" w:hAnsi="Bodoni 72 Book"/>
        </w:rPr>
        <w:t>27</w:t>
      </w:r>
      <w:r>
        <w:rPr>
          <w:rFonts w:ascii="Bodoni 72 Book" w:hAnsi="Bodoni 72 Book"/>
        </w:rPr>
        <w:t>日）；或许只是在</w:t>
      </w:r>
      <w:r>
        <w:rPr>
          <w:rFonts w:ascii="Bodoni 72 Book" w:hAnsi="Bodoni 72 Book"/>
        </w:rPr>
        <w:t>“</w:t>
      </w:r>
      <w:r>
        <w:rPr>
          <w:rFonts w:ascii="Bodoni 72 Book" w:hAnsi="Bodoni 72 Book"/>
        </w:rPr>
        <w:t>牵着我走</w:t>
      </w:r>
      <w:r>
        <w:rPr>
          <w:rFonts w:ascii="Bodoni 72 Book" w:hAnsi="Bodoni 72 Book"/>
        </w:rPr>
        <w:t>”</w:t>
      </w:r>
      <w:r>
        <w:rPr>
          <w:rFonts w:ascii="Bodoni 72 Book" w:hAnsi="Bodoni 72 Book"/>
        </w:rPr>
        <w:t>（</w:t>
      </w:r>
      <w:r>
        <w:rPr>
          <w:rFonts w:ascii="Bodoni 72 Book" w:hAnsi="Bodoni 72 Book"/>
        </w:rPr>
        <w:t xml:space="preserve">“just tapping me along”</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4</w:t>
      </w:r>
      <w:r>
        <w:rPr>
          <w:rFonts w:ascii="Bodoni 72 Book" w:hAnsi="Bodoni 72 Book"/>
        </w:rPr>
        <w:t>月</w:t>
      </w:r>
      <w:r>
        <w:rPr>
          <w:rFonts w:ascii="Bodoni 72 Book" w:hAnsi="Bodoni 72 Book"/>
        </w:rPr>
        <w:t>26</w:t>
      </w:r>
      <w:r>
        <w:rPr>
          <w:rFonts w:ascii="Bodoni 72 Book" w:hAnsi="Bodoni 72 Book"/>
        </w:rPr>
        <w:t>日）；是一个</w:t>
      </w:r>
      <w:r>
        <w:rPr>
          <w:rFonts w:ascii="Bodoni 72 Book" w:hAnsi="Bodoni 72 Book"/>
        </w:rPr>
        <w:t>“</w:t>
      </w:r>
      <w:r>
        <w:rPr>
          <w:rFonts w:ascii="Bodoni 72 Book" w:hAnsi="Bodoni 72 Book"/>
        </w:rPr>
        <w:t>忙于庆祝第二次世界大战的胜利</w:t>
      </w:r>
      <w:r>
        <w:rPr>
          <w:rFonts w:ascii="Bodoni 72 Book" w:hAnsi="Bodoni 72 Book"/>
        </w:rPr>
        <w:t>”</w:t>
      </w:r>
      <w:r>
        <w:rPr>
          <w:rFonts w:ascii="Bodoni 72 Book" w:hAnsi="Bodoni 72 Book"/>
        </w:rPr>
        <w:t>的人（</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5</w:t>
      </w:r>
      <w:r>
        <w:rPr>
          <w:rFonts w:ascii="Bodoni 72 Book" w:hAnsi="Bodoni 72 Book"/>
        </w:rPr>
        <w:t>月</w:t>
      </w:r>
      <w:r>
        <w:rPr>
          <w:rFonts w:ascii="Bodoni 72 Book" w:hAnsi="Bodoni 72 Book"/>
        </w:rPr>
        <w:t>11</w:t>
      </w:r>
      <w:r>
        <w:rPr>
          <w:rFonts w:ascii="Bodoni 72 Book" w:hAnsi="Bodoni 72 Book"/>
        </w:rPr>
        <w:t>日）；是那个</w:t>
      </w:r>
      <w:r>
        <w:rPr>
          <w:rFonts w:ascii="Bodoni 72 Book" w:hAnsi="Bodoni 72 Book"/>
        </w:rPr>
        <w:t>“</w:t>
      </w:r>
      <w:r>
        <w:rPr>
          <w:rFonts w:ascii="Bodoni 72 Book" w:hAnsi="Bodoni 72 Book"/>
        </w:rPr>
        <w:t>非常友好地</w:t>
      </w:r>
      <w:r>
        <w:rPr>
          <w:rFonts w:ascii="Bodoni 72 Book" w:hAnsi="Bodoni 72 Book"/>
        </w:rPr>
        <w:t>”</w:t>
      </w:r>
      <w:r>
        <w:rPr>
          <w:rFonts w:ascii="Bodoni 72 Book" w:hAnsi="Bodoni 72 Book"/>
        </w:rPr>
        <w:t>打来生日祝福电话的人（</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6</w:t>
      </w:r>
      <w:r>
        <w:rPr>
          <w:rFonts w:ascii="Bodoni 72 Book" w:hAnsi="Bodoni 72 Book"/>
        </w:rPr>
        <w:t>月</w:t>
      </w:r>
      <w:r>
        <w:rPr>
          <w:rFonts w:ascii="Bodoni 72 Book" w:hAnsi="Bodoni 72 Book"/>
        </w:rPr>
        <w:t>14</w:t>
      </w:r>
      <w:r>
        <w:rPr>
          <w:rFonts w:ascii="Bodoni 72 Book" w:hAnsi="Bodoni 72 Book"/>
        </w:rPr>
        <w:t>日）；是在</w:t>
      </w:r>
      <w:r>
        <w:rPr>
          <w:rFonts w:ascii="Bodoni 72 Book" w:hAnsi="Bodoni 72 Book"/>
        </w:rPr>
        <w:t>“</w:t>
      </w:r>
      <w:r>
        <w:rPr>
          <w:rFonts w:ascii="Bodoni 72 Book" w:hAnsi="Bodoni 72 Book"/>
        </w:rPr>
        <w:t>极佳关系</w:t>
      </w:r>
      <w:r>
        <w:rPr>
          <w:rFonts w:ascii="Bodoni 72 Book" w:hAnsi="Bodoni 72 Book"/>
        </w:rPr>
        <w:t>”</w:t>
      </w:r>
      <w:r>
        <w:rPr>
          <w:rFonts w:ascii="Bodoni 72 Book" w:hAnsi="Bodoni 72 Book"/>
        </w:rPr>
        <w:t>中的伙伴，而且</w:t>
      </w:r>
      <w:r>
        <w:rPr>
          <w:rFonts w:ascii="Bodoni 72 Book" w:hAnsi="Bodoni 72 Book"/>
        </w:rPr>
        <w:t>“</w:t>
      </w:r>
      <w:r>
        <w:rPr>
          <w:rFonts w:ascii="Bodoni 72 Book" w:hAnsi="Bodoni 72 Book"/>
        </w:rPr>
        <w:t>见过一切</w:t>
      </w:r>
      <w:r>
        <w:rPr>
          <w:rFonts w:ascii="Bodoni 72 Book" w:hAnsi="Bodoni 72 Book"/>
        </w:rPr>
        <w:t>”</w:t>
      </w:r>
      <w:r>
        <w:rPr>
          <w:rFonts w:ascii="Bodoni 72 Book" w:hAnsi="Bodoni 72 Book"/>
        </w:rPr>
        <w:t>（安克雷奇新闻发布会，</w:t>
      </w:r>
      <w:r>
        <w:rPr>
          <w:rFonts w:ascii="Bodoni 72 Book" w:hAnsi="Bodoni 72 Book"/>
        </w:rPr>
        <w:t>2025</w:t>
      </w:r>
      <w:r>
        <w:rPr>
          <w:rFonts w:ascii="Bodoni 72 Book" w:hAnsi="Bodoni 72 Book"/>
        </w:rPr>
        <w:t>年</w:t>
      </w:r>
      <w:r>
        <w:rPr>
          <w:rFonts w:ascii="Bodoni 72 Book" w:hAnsi="Bodoni 72 Book"/>
        </w:rPr>
        <w:t>8</w:t>
      </w:r>
      <w:r>
        <w:rPr>
          <w:rFonts w:ascii="Bodoni 72 Book" w:hAnsi="Bodoni 72 Book"/>
        </w:rPr>
        <w:t>月</w:t>
      </w:r>
      <w:r>
        <w:rPr>
          <w:rFonts w:ascii="Bodoni 72 Book" w:hAnsi="Bodoni 72 Book"/>
        </w:rPr>
        <w:t>16</w:t>
      </w:r>
      <w:r>
        <w:rPr>
          <w:rFonts w:ascii="Bodoni 72 Book" w:hAnsi="Bodoni 72 Book"/>
        </w:rPr>
        <w:t>日，转引自</w:t>
      </w:r>
      <w:r>
        <w:rPr>
          <w:rFonts w:ascii="Bodoni 72 Book" w:hAnsi="Bodoni 72 Book"/>
        </w:rPr>
        <w:t>Backer 2025b</w:t>
      </w:r>
      <w:r>
        <w:rPr>
          <w:rFonts w:ascii="Bodoni 72 Book" w:hAnsi="Bodoni 72 Book"/>
        </w:rPr>
        <w:t>）；就战争本身而言，则是那个认为乌克兰是</w:t>
      </w:r>
      <w:r>
        <w:rPr>
          <w:rFonts w:ascii="Bodoni 72 Book" w:hAnsi="Bodoni 72 Book"/>
        </w:rPr>
        <w:t>“</w:t>
      </w:r>
      <w:r>
        <w:rPr>
          <w:rFonts w:ascii="Bodoni 72 Book" w:hAnsi="Bodoni 72 Book"/>
        </w:rPr>
        <w:t>他的心头好</w:t>
      </w:r>
      <w:r>
        <w:rPr>
          <w:rFonts w:ascii="Bodoni 72 Book" w:hAnsi="Bodoni 72 Book"/>
        </w:rPr>
        <w:t>”</w:t>
      </w:r>
      <w:r>
        <w:rPr>
          <w:rFonts w:ascii="Bodoni 72 Book" w:hAnsi="Bodoni 72 Book"/>
        </w:rPr>
        <w:t>的人（</w:t>
      </w:r>
      <w:r>
        <w:rPr>
          <w:rFonts w:ascii="Bodoni 72 Book" w:hAnsi="Bodoni 72 Book"/>
        </w:rPr>
        <w:t xml:space="preserve">“the apple of his eye”</w:t>
      </w:r>
      <w:r>
        <w:rPr>
          <w:rFonts w:ascii="Bodoni 72 Book" w:hAnsi="Bodoni 72 Book"/>
        </w:rPr>
        <w:t>，</w:t>
      </w:r>
      <w:r>
        <w:rPr>
          <w:rFonts w:ascii="Bodoni 72 Book" w:hAnsi="Bodoni 72 Book"/>
        </w:rPr>
        <w:t>Trump</w:t>
      </w:r>
      <w:r>
        <w:rPr>
          <w:rFonts w:ascii="Bodoni 72 Book" w:hAnsi="Bodoni 72 Book"/>
        </w:rPr>
        <w:t>，达沃斯讲话，</w:t>
      </w:r>
      <w:r>
        <w:rPr>
          <w:rFonts w:ascii="Bodoni 72 Book" w:hAnsi="Bodoni 72 Book"/>
        </w:rPr>
        <w:t>2026</w:t>
      </w:r>
      <w:r>
        <w:rPr>
          <w:rFonts w:ascii="Bodoni 72 Book" w:hAnsi="Bodoni 72 Book"/>
        </w:rPr>
        <w:t>年</w:t>
      </w:r>
      <w:r>
        <w:rPr>
          <w:rFonts w:ascii="Bodoni 72 Book" w:hAnsi="Bodoni 72 Book"/>
        </w:rPr>
        <w:t>1</w:t>
      </w:r>
      <w:r>
        <w:rPr>
          <w:rFonts w:ascii="Bodoni 72 Book" w:hAnsi="Bodoni 72 Book"/>
        </w:rPr>
        <w:t>月</w:t>
      </w:r>
      <w:r>
        <w:rPr>
          <w:rFonts w:ascii="Bodoni 72 Book" w:hAnsi="Bodoni 72 Book"/>
        </w:rPr>
        <w:t>21</w:t>
      </w:r>
      <w:r>
        <w:rPr>
          <w:rFonts w:ascii="Bodoni 72 Book" w:hAnsi="Bodoni 72 Book"/>
        </w:rPr>
        <w:t>日，转引自</w:t>
      </w:r>
      <w:r>
        <w:rPr>
          <w:rFonts w:ascii="Bodoni 72 Book" w:hAnsi="Bodoni 72 Book"/>
        </w:rPr>
        <w:t>Backer 2026c</w:t>
      </w:r>
      <w:r>
        <w:rPr>
          <w:rFonts w:ascii="Bodoni 72 Book" w:hAnsi="Bodoni 72 Book"/>
        </w:rPr>
        <w:t>）。第二任期记录中最尖锐的绰号</w:t>
      </w:r>
      <w:r>
        <w:rPr>
          <w:rFonts w:ascii="Bodoni 72 Book" w:hAnsi="Bodoni 72 Book"/>
        </w:rPr>
        <w:t>“</w:t>
      </w:r>
      <w:r>
        <w:rPr>
          <w:rFonts w:ascii="Bodoni 72 Book" w:hAnsi="Bodoni 72 Book"/>
        </w:rPr>
        <w:t>纸老虎</w:t>
      </w:r>
      <w:r>
        <w:rPr>
          <w:rFonts w:ascii="Bodoni 72 Book" w:hAnsi="Bodoni 72 Book"/>
        </w:rPr>
        <w:t>”</w:t>
      </w:r>
      <w:r>
        <w:rPr>
          <w:rFonts w:ascii="Bodoni 72 Book" w:hAnsi="Bodoni 72 Book"/>
        </w:rPr>
        <w:t>（</w:t>
      </w:r>
      <w:r>
        <w:rPr>
          <w:rFonts w:ascii="Bodoni 72 Book" w:hAnsi="Bodoni 72 Book"/>
        </w:rPr>
        <w:t>“paper tiger”</w:t>
      </w:r>
      <w:r>
        <w:rPr>
          <w:rFonts w:ascii="Bodoni 72 Book" w:hAnsi="Bodoni 72 Book"/>
        </w:rPr>
        <w:t>）并不指向普京，而是指向俄罗斯（</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9</w:t>
      </w:r>
      <w:r>
        <w:rPr>
          <w:rFonts w:ascii="Bodoni 72 Book" w:hAnsi="Bodoni 72 Book"/>
        </w:rPr>
        <w:t>月</w:t>
      </w:r>
      <w:r>
        <w:rPr>
          <w:rFonts w:ascii="Bodoni 72 Book" w:hAnsi="Bodoni 72 Book"/>
        </w:rPr>
        <w:t>23</w:t>
      </w:r>
      <w:r>
        <w:rPr>
          <w:rFonts w:ascii="Bodoni 72 Book" w:hAnsi="Bodoni 72 Book"/>
        </w:rPr>
        <w:t>日）。</w:t>
      </w:r>
    </w:p>
    <w:p>
      <w:pPr>
        <w:rPr>
          <w:rFonts w:ascii="Bodoni 72 Book" w:hAnsi="Bodoni 72 Book"/>
        </w:rPr>
        <w:pStyle w:val="BodyText"/>
      </w:pPr>
      <w:r>
        <w:rPr>
          <w:rFonts w:ascii="Bodoni 72 Book" w:hAnsi="Bodoni 72 Book"/>
        </w:rPr>
        <w:t>是否使用了相同的词？确实存在一小部分共同词汇，而且几乎完全属于交易和职务的词汇。两人都</w:t>
      </w:r>
      <w:r>
        <w:rPr>
          <w:rFonts w:ascii="Bodoni 72 Book" w:hAnsi="Bodoni 72 Book"/>
        </w:rPr>
        <w:t>“</w:t>
      </w:r>
      <w:r>
        <w:rPr>
          <w:rFonts w:ascii="Bodoni 72 Book" w:hAnsi="Bodoni 72 Book"/>
        </w:rPr>
        <w:t>想要实现和平</w:t>
      </w:r>
      <w:r>
        <w:rPr>
          <w:rFonts w:ascii="Bodoni 72 Book" w:hAnsi="Bodoni 72 Book"/>
        </w:rPr>
        <w:t>”</w:t>
      </w:r>
      <w:r>
        <w:rPr>
          <w:rFonts w:ascii="Bodoni 72 Book" w:hAnsi="Bodoni 72 Book"/>
        </w:rPr>
        <w:t>（</w:t>
      </w:r>
      <w:r>
        <w:rPr>
          <w:rFonts w:ascii="Bodoni 72 Book" w:hAnsi="Bodoni 72 Book"/>
        </w:rPr>
        <w:t xml:space="preserve">“wants to make PEACE”</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2</w:t>
      </w:r>
      <w:r>
        <w:rPr>
          <w:rFonts w:ascii="Bodoni 72 Book" w:hAnsi="Bodoni 72 Book"/>
        </w:rPr>
        <w:t>月</w:t>
      </w:r>
      <w:r>
        <w:rPr>
          <w:rFonts w:ascii="Bodoni 72 Book" w:hAnsi="Bodoni 72 Book"/>
        </w:rPr>
        <w:t>12</w:t>
      </w:r>
      <w:r>
        <w:rPr>
          <w:rFonts w:ascii="Bodoni 72 Book" w:hAnsi="Bodoni 72 Book"/>
        </w:rPr>
        <w:t>日）；在达沃斯，两人都被说成</w:t>
      </w:r>
      <w:r>
        <w:rPr>
          <w:rFonts w:ascii="Bodoni 72 Book" w:hAnsi="Bodoni 72 Book"/>
        </w:rPr>
        <w:t>“</w:t>
      </w:r>
      <w:r>
        <w:rPr>
          <w:rFonts w:ascii="Bodoni 72 Book" w:hAnsi="Bodoni 72 Book"/>
        </w:rPr>
        <w:t>想要达成一笔交易</w:t>
      </w:r>
      <w:r>
        <w:rPr>
          <w:rFonts w:ascii="Bodoni 72 Book" w:hAnsi="Bodoni 72 Book"/>
        </w:rPr>
        <w:t>”</w:t>
      </w:r>
      <w:r>
        <w:rPr>
          <w:rFonts w:ascii="Bodoni 72 Book" w:hAnsi="Bodoni 72 Book"/>
        </w:rPr>
        <w:t>，不过第二句中有一个耐人寻味的保留</w:t>
      </w:r>
      <w:r>
        <w:rPr>
          <w:rFonts w:ascii="Bodoni 72 Book" w:hAnsi="Bodoni 72 Book"/>
        </w:rPr>
        <w:t>——“</w:t>
      </w:r>
      <w:r>
        <w:rPr>
          <w:rFonts w:ascii="Bodoni 72 Book" w:hAnsi="Bodoni 72 Book"/>
        </w:rPr>
        <w:t>我正在和普京总统打交道，他想达成一笔交易。我相信我正在和泽连斯基总统打交道，我觉得他也想达成一笔交易</w:t>
      </w:r>
      <w:r>
        <w:rPr>
          <w:rFonts w:ascii="Bodoni 72 Book" w:hAnsi="Bodoni 72 Book"/>
        </w:rPr>
        <w:t>”</w:t>
      </w:r>
      <w:r>
        <w:rPr>
          <w:rFonts w:ascii="Bodoni 72 Book" w:hAnsi="Bodoni 72 Book"/>
        </w:rPr>
        <w:t>（</w:t>
      </w:r>
      <w:r>
        <w:rPr>
          <w:rFonts w:ascii="Bodoni 72 Book" w:hAnsi="Bodoni 72 Book"/>
        </w:rPr>
        <w:t xml:space="preserve">“I’m dealing with President Putin and he wants to make a deal. I believe I’m dealing with President Zelensky and I think he wants to make a deal”</w:t>
      </w:r>
      <w:r>
        <w:rPr>
          <w:rFonts w:ascii="Bodoni 72 Book" w:hAnsi="Bodoni 72 Book"/>
        </w:rPr>
        <w:t>）（</w:t>
      </w:r>
      <w:r>
        <w:rPr>
          <w:rFonts w:ascii="Bodoni 72 Book" w:hAnsi="Bodoni 72 Book"/>
        </w:rPr>
        <w:t>Trump</w:t>
      </w:r>
      <w:r>
        <w:rPr>
          <w:rFonts w:ascii="Bodoni 72 Book" w:hAnsi="Bodoni 72 Book"/>
        </w:rPr>
        <w:t>，达沃斯讲话，</w:t>
      </w:r>
      <w:r>
        <w:rPr>
          <w:rFonts w:ascii="Bodoni 72 Book" w:hAnsi="Bodoni 72 Book"/>
        </w:rPr>
        <w:t>2026</w:t>
      </w:r>
      <w:r>
        <w:rPr>
          <w:rFonts w:ascii="Bodoni 72 Book" w:hAnsi="Bodoni 72 Book"/>
        </w:rPr>
        <w:t>年</w:t>
      </w:r>
      <w:r>
        <w:rPr>
          <w:rFonts w:ascii="Bodoni 72 Book" w:hAnsi="Bodoni 72 Book"/>
        </w:rPr>
        <w:t>1</w:t>
      </w:r>
      <w:r>
        <w:rPr>
          <w:rFonts w:ascii="Bodoni 72 Book" w:hAnsi="Bodoni 72 Book"/>
        </w:rPr>
        <w:t>月</w:t>
      </w:r>
      <w:r>
        <w:rPr>
          <w:rFonts w:ascii="Bodoni 72 Book" w:hAnsi="Bodoni 72 Book"/>
        </w:rPr>
        <w:t>21</w:t>
      </w:r>
      <w:r>
        <w:rPr>
          <w:rFonts w:ascii="Bodoni 72 Book" w:hAnsi="Bodoni 72 Book"/>
        </w:rPr>
        <w:t>日，依</w:t>
      </w:r>
      <w:r>
        <w:rPr>
          <w:rFonts w:ascii="Bodoni 72 Book" w:hAnsi="Bodoni 72 Book"/>
        </w:rPr>
        <w:t>Backer 2026c</w:t>
      </w:r>
      <w:r>
        <w:rPr>
          <w:rFonts w:ascii="Bodoni 72 Book" w:hAnsi="Bodoni 72 Book"/>
        </w:rPr>
        <w:t>的文字稿和转引）；两人都被点名为战争的共同所有者（</w:t>
      </w:r>
      <w:r>
        <w:rPr>
          <w:rFonts w:ascii="Bodoni 72 Book" w:hAnsi="Bodoni 72 Book"/>
        </w:rPr>
        <w:t>“</w:t>
      </w:r>
      <w:r>
        <w:rPr>
          <w:rFonts w:ascii="Bodoni 72 Book" w:hAnsi="Bodoni 72 Book"/>
        </w:rPr>
        <w:t>这是泽连斯基、普京和拜登的战争</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5</w:t>
      </w:r>
      <w:r>
        <w:rPr>
          <w:rFonts w:ascii="Bodoni 72 Book" w:hAnsi="Bodoni 72 Book"/>
        </w:rPr>
        <w:t>月</w:t>
      </w:r>
      <w:r>
        <w:rPr>
          <w:rFonts w:ascii="Bodoni 72 Book" w:hAnsi="Bodoni 72 Book"/>
        </w:rPr>
        <w:t>25</w:t>
      </w:r>
      <w:r>
        <w:rPr>
          <w:rFonts w:ascii="Bodoni 72 Book" w:hAnsi="Bodoni 72 Book"/>
        </w:rPr>
        <w:t>日）；两人都被告知</w:t>
      </w:r>
      <w:r>
        <w:rPr>
          <w:rFonts w:ascii="Bodoni 72 Book" w:hAnsi="Bodoni 72 Book"/>
        </w:rPr>
        <w:t>“</w:t>
      </w:r>
      <w:r>
        <w:rPr>
          <w:rFonts w:ascii="Bodoni 72 Book" w:hAnsi="Bodoni 72 Book"/>
        </w:rPr>
        <w:t>现在是停止杀戮并达成一笔交易的时候了！</w:t>
      </w:r>
      <w:r>
        <w:rPr>
          <w:rFonts w:ascii="Bodoni 72 Book" w:hAnsi="Bodoni 72 Book"/>
        </w:rPr>
        <w:t>”</w:t>
      </w:r>
      <w:r>
        <w:rPr>
          <w:rFonts w:ascii="Bodoni 72 Book" w:hAnsi="Bodoni 72 Book"/>
        </w:rPr>
        <w:t>（</w:t>
      </w:r>
      <w:r>
        <w:rPr>
          <w:rFonts w:ascii="Bodoni 72 Book" w:hAnsi="Bodoni 72 Book"/>
        </w:rPr>
        <w:t xml:space="preserve">“it is time to stop the killing, and make a DEAL!”</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17</w:t>
      </w:r>
      <w:r>
        <w:rPr>
          <w:rFonts w:ascii="Bodoni 72 Book" w:hAnsi="Bodoni 72 Book"/>
        </w:rPr>
        <w:t>日）；而在帖子报道事务处理时，两人都保有头衔。除此之外，两套词汇几乎不重叠：</w:t>
      </w:r>
      <w:r>
        <w:rPr>
          <w:rFonts w:ascii="Bodoni 72 Book" w:hAnsi="Bodoni 72 Book"/>
        </w:rPr>
        <w:t>“</w:t>
      </w:r>
      <w:r>
        <w:rPr>
          <w:rFonts w:ascii="Bodoni 72 Book" w:hAnsi="Bodoni 72 Book"/>
        </w:rPr>
        <w:t>疯了</w:t>
      </w:r>
      <w:r>
        <w:rPr>
          <w:rFonts w:ascii="Bodoni 72 Book" w:hAnsi="Bodoni 72 Book"/>
        </w:rPr>
        <w:t>”</w:t>
      </w:r>
      <w:r>
        <w:rPr>
          <w:rFonts w:ascii="Bodoni 72 Book" w:hAnsi="Bodoni 72 Book"/>
        </w:rPr>
        <w:t>（</w:t>
      </w:r>
      <w:r>
        <w:rPr>
          <w:rFonts w:ascii="Bodoni 72 Book" w:hAnsi="Bodoni 72 Book"/>
        </w:rPr>
        <w:t>“CRAZY”</w:t>
      </w:r>
      <w:r>
        <w:rPr>
          <w:rFonts w:ascii="Bodoni 72 Book" w:hAnsi="Bodoni 72 Book"/>
        </w:rPr>
        <w:t>）从未用于泽连斯基，而任何职业性或表演者式的绰号也从未用于普京。</w:t>
      </w:r>
    </w:p>
    <w:p>
      <w:pPr>
        <w:rPr>
          <w:rFonts w:ascii="Bodoni 72 Book" w:hAnsi="Bodoni 72 Book"/>
        </w:rPr>
        <w:pStyle w:val="BodyText"/>
      </w:pPr>
      <w:r>
        <w:rPr>
          <w:rFonts w:ascii="Bodoni 72 Book" w:hAnsi="Bodoni 72 Book"/>
        </w:rPr>
        <w:t>词语如何不同，以及它们在通常理解中带有什么样的含义，也许比它们是否共享更为重要。赋予泽连斯基的名词，是职业和舞台的名词</w:t>
      </w:r>
      <w:r>
        <w:rPr>
          <w:rFonts w:ascii="Bodoni 72 Book" w:hAnsi="Bodoni 72 Book"/>
        </w:rPr>
        <w:t>——</w:t>
      </w:r>
      <w:r>
        <w:rPr>
          <w:rFonts w:ascii="Bodoni 72 Book" w:hAnsi="Bodoni 72 Book"/>
        </w:rPr>
        <w:t>喜剧演员、推销员、表演家</w:t>
      </w:r>
      <w:r>
        <w:rPr>
          <w:rFonts w:ascii="Bodoni 72 Book" w:hAnsi="Bodoni 72 Book"/>
        </w:rPr>
        <w:t>——</w:t>
      </w:r>
      <w:r>
        <w:rPr>
          <w:rFonts w:ascii="Bodoni 72 Book" w:hAnsi="Bodoni 72 Book"/>
        </w:rPr>
        <w:t>在普通美国英语中，这些词都带有以表演取代实质的意味：喜剧演员不应被严肃对待；推销员卖给买方的可能是买方并不需要的东西；至于巴纳姆（</w:t>
      </w:r>
      <w:r>
        <w:rPr>
          <w:rFonts w:ascii="Bodoni 72 Book" w:hAnsi="Bodoni 72 Book"/>
        </w:rPr>
        <w:t xml:space="preserve">P. T. Barnum</w:t>
      </w:r>
      <w:r>
        <w:rPr>
          <w:rFonts w:ascii="Bodoni 72 Book" w:hAnsi="Bodoni 72 Book"/>
        </w:rPr>
        <w:t>），在通俗记忆中，他与那句或许出于附会却并未因此失去持久性的格言</w:t>
      </w:r>
      <w:r>
        <w:rPr>
          <w:rFonts w:ascii="Bodoni 72 Book" w:hAnsi="Bodoni 72 Book"/>
        </w:rPr>
        <w:t>——“</w:t>
      </w:r>
      <w:r>
        <w:rPr>
          <w:rFonts w:ascii="Bodoni 72 Book" w:hAnsi="Bodoni 72 Book"/>
        </w:rPr>
        <w:t>每分钟都会有一个上当者出生</w:t>
      </w:r>
      <w:r>
        <w:rPr>
          <w:rFonts w:ascii="Bodoni 72 Book" w:hAnsi="Bodoni 72 Book"/>
        </w:rPr>
        <w:t>”——</w:t>
      </w:r>
      <w:r>
        <w:rPr>
          <w:rFonts w:ascii="Bodoni 72 Book" w:hAnsi="Bodoni 72 Book"/>
        </w:rPr>
        <w:t>联系在一起，因此他是那种以观众轻信程度来衡量成功的演出经理人。这里的贬抑具有本体论性质，是在说明此人究竟是什么。在中文语境中，</w:t>
      </w:r>
      <w:r>
        <w:rPr>
          <w:rFonts w:ascii="Bodoni 72 Book" w:hAnsi="Bodoni 72 Book"/>
        </w:rPr>
        <w:t>“</w:t>
      </w:r>
      <w:r>
        <w:rPr>
          <w:rFonts w:ascii="Bodoni 72 Book" w:hAnsi="Bodoni 72 Book"/>
        </w:rPr>
        <w:t>喜剧演员</w:t>
      </w:r>
      <w:r>
        <w:rPr>
          <w:rFonts w:ascii="Bodoni 72 Book" w:hAnsi="Bodoni 72 Book"/>
        </w:rPr>
        <w:t>”“</w:t>
      </w:r>
      <w:r>
        <w:rPr>
          <w:rFonts w:ascii="Bodoni 72 Book" w:hAnsi="Bodoni 72 Book"/>
        </w:rPr>
        <w:t>推销员</w:t>
      </w:r>
      <w:r>
        <w:rPr>
          <w:rFonts w:ascii="Bodoni 72 Book" w:hAnsi="Bodoni 72 Book"/>
        </w:rPr>
        <w:t>”“</w:t>
      </w:r>
      <w:r>
        <w:rPr>
          <w:rFonts w:ascii="Bodoni 72 Book" w:hAnsi="Bodoni 72 Book"/>
        </w:rPr>
        <w:t>江湖表演家／秀场经营者</w:t>
      </w:r>
      <w:r>
        <w:rPr>
          <w:rFonts w:ascii="Bodoni 72 Book" w:hAnsi="Bodoni 72 Book"/>
        </w:rPr>
        <w:t>”</w:t>
      </w:r>
      <w:r>
        <w:rPr>
          <w:rFonts w:ascii="Bodoni 72 Book" w:hAnsi="Bodoni 72 Book"/>
        </w:rPr>
        <w:t>当然也带有轻浮、取巧或不够庄重的色彩，但其美国政治俚语中的街头讥讽意味，仍需借保留英文原词才能更充分地保存。相比之下，赋予普京的词则是行为和博弈的谓词</w:t>
      </w:r>
      <w:r>
        <w:rPr>
          <w:rFonts w:ascii="Bodoni 72 Book" w:hAnsi="Bodoni 72 Book"/>
        </w:rPr>
        <w:t>——</w:t>
      </w:r>
      <w:r>
        <w:rPr>
          <w:rFonts w:ascii="Bodoni 72 Book" w:hAnsi="Bodoni 72 Book"/>
        </w:rPr>
        <w:t>盘算、嘲笑、重新上膛、玩火、牵着我走、疯了</w:t>
      </w:r>
      <w:r>
        <w:rPr>
          <w:rFonts w:ascii="Bodoni 72 Book" w:hAnsi="Bodoni 72 Book"/>
        </w:rPr>
        <w:t>——</w:t>
      </w:r>
      <w:r>
        <w:rPr>
          <w:rFonts w:ascii="Bodoni 72 Book" w:hAnsi="Bodoni 72 Book"/>
        </w:rPr>
        <w:t>其含义在于：他是坐在同一张桌边的玩家，其出招可能鲁莽、狡猾，或一时失控，但他仍然是主要当事人；</w:t>
      </w:r>
      <w:r>
        <w:rPr>
          <w:rFonts w:ascii="Bodoni 72 Book" w:hAnsi="Bodoni 72 Book"/>
        </w:rPr>
        <w:t>“</w:t>
      </w:r>
      <w:r>
        <w:rPr>
          <w:rFonts w:ascii="Bodoni 72 Book" w:hAnsi="Bodoni 72 Book"/>
        </w:rPr>
        <w:t>疯了</w:t>
      </w:r>
      <w:r>
        <w:rPr>
          <w:rFonts w:ascii="Bodoni 72 Book" w:hAnsi="Bodoni 72 Book"/>
        </w:rPr>
        <w:t>”</w:t>
      </w:r>
      <w:r>
        <w:rPr>
          <w:rFonts w:ascii="Bodoni 72 Book" w:hAnsi="Bodoni 72 Book"/>
        </w:rPr>
        <w:t>在通俗语中指的是偏离某一基线，而非类别上的缺陷；</w:t>
      </w:r>
      <w:r>
        <w:rPr>
          <w:rFonts w:ascii="Bodoni 72 Book" w:hAnsi="Bodoni 72 Book"/>
        </w:rPr>
        <w:t>“</w:t>
      </w:r>
      <w:r>
        <w:rPr>
          <w:rFonts w:ascii="Bodoni 72 Book" w:hAnsi="Bodoni 72 Book"/>
        </w:rPr>
        <w:t>牵着我走</w:t>
      </w:r>
      <w:r>
        <w:rPr>
          <w:rFonts w:ascii="Bodoni 72 Book" w:hAnsi="Bodoni 72 Book"/>
        </w:rPr>
        <w:t>”</w:t>
      </w:r>
      <w:r>
        <w:rPr>
          <w:rFonts w:ascii="Bodoni 72 Book" w:hAnsi="Bodoni 72 Book"/>
        </w:rPr>
        <w:t>则属于销售现场或牌桌的习语，在那里，被人牵着走是一种发生于平等者之间的冒犯。名字</w:t>
      </w:r>
      <w:r>
        <w:rPr>
          <w:rFonts w:ascii="Bodoni 72 Book" w:hAnsi="Bodoni 72 Book"/>
        </w:rPr>
        <w:t>“</w:t>
      </w:r>
      <w:r>
        <w:rPr>
          <w:rFonts w:ascii="Bodoni 72 Book" w:hAnsi="Bodoni 72 Book"/>
        </w:rPr>
        <w:t>弗拉基米尔</w:t>
      </w:r>
      <w:r>
        <w:rPr>
          <w:rFonts w:ascii="Bodoni 72 Book" w:hAnsi="Bodoni 72 Book"/>
        </w:rPr>
        <w:t>”</w:t>
      </w:r>
      <w:r>
        <w:rPr>
          <w:rFonts w:ascii="Bodoni 72 Book" w:hAnsi="Bodoni 72 Book"/>
        </w:rPr>
        <w:t>提供了一种亲近感，而帖子从未把这种亲近感赋予</w:t>
      </w:r>
      <w:r>
        <w:rPr>
          <w:rFonts w:ascii="Bodoni 72 Book" w:hAnsi="Bodoni 72 Book"/>
        </w:rPr>
        <w:t>“</w:t>
      </w:r>
      <w:r>
        <w:rPr>
          <w:rFonts w:ascii="Bodoni 72 Book" w:hAnsi="Bodoni 72 Book"/>
        </w:rPr>
        <w:t>弗拉基米尔</w:t>
      </w:r>
      <w:r>
        <w:rPr>
          <w:rFonts w:ascii="Bodoni 72 Book" w:hAnsi="Bodoni 72 Book"/>
        </w:rPr>
        <w:t>·</w:t>
      </w:r>
      <w:r>
        <w:rPr>
          <w:rFonts w:ascii="Bodoni 72 Book" w:hAnsi="Bodoni 72 Book"/>
        </w:rPr>
        <w:t>泽连斯基（</w:t>
      </w:r>
      <w:r>
        <w:rPr>
          <w:rFonts w:ascii="Bodoni 72 Book" w:hAnsi="Bodoni 72 Book"/>
        </w:rPr>
        <w:t>Volodymyr</w:t>
      </w:r>
      <w:r>
        <w:rPr>
          <w:rFonts w:ascii="Bodoni 72 Book" w:hAnsi="Bodoni 72 Book"/>
        </w:rPr>
        <w:t>）</w:t>
      </w:r>
      <w:r>
        <w:rPr>
          <w:rFonts w:ascii="Bodoni 72 Book" w:hAnsi="Bodoni 72 Book"/>
        </w:rPr>
        <w:t>”</w:t>
      </w:r>
      <w:r>
        <w:rPr>
          <w:rFonts w:ascii="Bodoni 72 Book" w:hAnsi="Bodoni 72 Book"/>
        </w:rPr>
        <w:t>。这里存在一种值得记下的反讽：</w:t>
      </w:r>
      <w:r>
        <w:rPr>
          <w:rFonts w:ascii="Bodoni 72 Book" w:hAnsi="Bodoni 72 Book"/>
        </w:rPr>
        <w:t>“</w:t>
      </w:r>
      <w:r>
        <w:rPr>
          <w:rFonts w:ascii="Bodoni 72 Book" w:hAnsi="Bodoni 72 Book"/>
        </w:rPr>
        <w:t>任何政治人物中最伟大的推销员</w:t>
      </w:r>
      <w:r>
        <w:rPr>
          <w:rFonts w:ascii="Bodoni 72 Book" w:hAnsi="Bodoni 72 Book"/>
        </w:rPr>
        <w:t>”</w:t>
      </w:r>
      <w:r>
        <w:rPr>
          <w:rFonts w:ascii="Bodoni 72 Book" w:hAnsi="Bodoni 72 Book"/>
        </w:rPr>
        <w:t>，在商人型语境中其实是一种不情愿的敬意；因此，泽连斯基被贬低，恰恰是作为一个胜过其前任的对手商人而被贬低，而普京则被尊重，或被斥责，为一个同桌的主要角色。</w:t>
      </w:r>
    </w:p>
    <w:p>
      <w:pPr>
        <w:rPr>
          <w:rFonts w:ascii="Bodoni 72 Book" w:hAnsi="Bodoni 72 Book"/>
        </w:rPr>
        <w:pStyle w:val="BodyText"/>
      </w:pPr>
      <w:r>
        <w:rPr>
          <w:rFonts w:ascii="Bodoni 72 Book" w:hAnsi="Bodoni 72 Book"/>
        </w:rPr>
        <w:t>强调俚语和通俗语体，而不是学术或正式语体，是否重要？看来确实重要，而且体现在两个方面。第一，记录中的正式词汇</w:t>
      </w:r>
      <w:r>
        <w:rPr>
          <w:rFonts w:ascii="Bodoni 72 Book" w:hAnsi="Bodoni 72 Book"/>
        </w:rPr>
        <w:t>——“</w:t>
      </w:r>
      <w:r>
        <w:rPr>
          <w:rFonts w:ascii="Bodoni 72 Book" w:hAnsi="Bodoni 72 Book"/>
        </w:rPr>
        <w:t>安全保障</w:t>
      </w:r>
      <w:r>
        <w:rPr>
          <w:rFonts w:ascii="Bodoni 72 Book" w:hAnsi="Bodoni 72 Book"/>
        </w:rPr>
        <w:t>”“</w:t>
      </w:r>
      <w:r>
        <w:rPr>
          <w:rFonts w:ascii="Bodoni 72 Book" w:hAnsi="Bodoni 72 Book"/>
        </w:rPr>
        <w:t>经济伙伴关系</w:t>
      </w:r>
      <w:r>
        <w:rPr>
          <w:rFonts w:ascii="Bodoni 72 Book" w:hAnsi="Bodoni 72 Book"/>
        </w:rPr>
        <w:t>”“</w:t>
      </w:r>
      <w:r>
        <w:rPr>
          <w:rFonts w:ascii="Bodoni 72 Book" w:hAnsi="Bodoni 72 Book"/>
        </w:rPr>
        <w:t>和平协议</w:t>
      </w:r>
      <w:r>
        <w:rPr>
          <w:rFonts w:ascii="Bodoni 72 Book" w:hAnsi="Bodoni 72 Book"/>
        </w:rPr>
        <w:t>”“</w:t>
      </w:r>
      <w:r>
        <w:rPr>
          <w:rFonts w:ascii="Bodoni 72 Book" w:hAnsi="Bodoni 72 Book"/>
        </w:rPr>
        <w:t>停火</w:t>
      </w:r>
      <w:r>
        <w:rPr>
          <w:rFonts w:ascii="Bodoni 72 Book" w:hAnsi="Bodoni 72 Book"/>
        </w:rPr>
        <w:t>”“</w:t>
      </w:r>
      <w:r>
        <w:rPr>
          <w:rFonts w:ascii="Bodoni 72 Book" w:hAnsi="Bodoni 72 Book"/>
        </w:rPr>
        <w:t>总统</w:t>
      </w:r>
      <w:r>
        <w:rPr>
          <w:rFonts w:ascii="Bodoni 72 Book" w:hAnsi="Bodoni 72 Book"/>
        </w:rPr>
        <w:t>”——</w:t>
      </w:r>
      <w:r>
        <w:rPr>
          <w:rFonts w:ascii="Bodoni 72 Book" w:hAnsi="Bodoni 72 Book"/>
        </w:rPr>
        <w:t>集中出现在发布职务性事务的帖子中；而通俗语汇</w:t>
      </w:r>
      <w:r>
        <w:rPr>
          <w:rFonts w:ascii="Bodoni 72 Book" w:hAnsi="Bodoni 72 Book"/>
        </w:rPr>
        <w:t>——“</w:t>
      </w:r>
      <w:r>
        <w:rPr>
          <w:rFonts w:ascii="Bodoni 72 Book" w:hAnsi="Bodoni 72 Book"/>
        </w:rPr>
        <w:t>喜剧演员</w:t>
      </w:r>
      <w:r>
        <w:rPr>
          <w:rFonts w:ascii="Bodoni 72 Book" w:hAnsi="Bodoni 72 Book"/>
        </w:rPr>
        <w:t>”“</w:t>
      </w:r>
      <w:r>
        <w:rPr>
          <w:rFonts w:ascii="Bodoni 72 Book" w:hAnsi="Bodoni 72 Book"/>
        </w:rPr>
        <w:t>捞钱列车</w:t>
      </w:r>
      <w:r>
        <w:rPr>
          <w:rFonts w:ascii="Bodoni 72 Book" w:hAnsi="Bodoni 72 Book"/>
        </w:rPr>
        <w:t>”“</w:t>
      </w:r>
      <w:r>
        <w:rPr>
          <w:rFonts w:ascii="Bodoni 72 Book" w:hAnsi="Bodoni 72 Book"/>
        </w:rPr>
        <w:t>这个家伙</w:t>
      </w:r>
      <w:r>
        <w:rPr>
          <w:rFonts w:ascii="Bodoni 72 Book" w:hAnsi="Bodoni 72 Book"/>
        </w:rPr>
        <w:t>”“</w:t>
      </w:r>
      <w:r>
        <w:rPr>
          <w:rFonts w:ascii="Bodoni 72 Book" w:hAnsi="Bodoni 72 Book"/>
        </w:rPr>
        <w:t>疯了</w:t>
      </w:r>
      <w:r>
        <w:rPr>
          <w:rFonts w:ascii="Bodoni 72 Book" w:hAnsi="Bodoni 72 Book"/>
        </w:rPr>
        <w:t>”“</w:t>
      </w:r>
      <w:r>
        <w:rPr>
          <w:rFonts w:ascii="Bodoni 72 Book" w:hAnsi="Bodoni 72 Book"/>
        </w:rPr>
        <w:t>牵着我走</w:t>
      </w:r>
      <w:r>
        <w:rPr>
          <w:rFonts w:ascii="Bodoni 72 Book" w:hAnsi="Bodoni 72 Book"/>
        </w:rPr>
        <w:t>”“</w:t>
      </w:r>
      <w:r>
        <w:rPr>
          <w:rFonts w:ascii="Bodoni 72 Book" w:hAnsi="Bodoni 72 Book"/>
        </w:rPr>
        <w:t>纸老虎</w:t>
      </w:r>
      <w:r>
        <w:rPr>
          <w:rFonts w:ascii="Bodoni 72 Book" w:hAnsi="Bodoni 72 Book"/>
        </w:rPr>
        <w:t>”——</w:t>
      </w:r>
      <w:r>
        <w:rPr>
          <w:rFonts w:ascii="Bodoni 72 Book" w:hAnsi="Bodoni 72 Book"/>
        </w:rPr>
        <w:t>则集中出现在作出判断的帖子中。换言之，语域沿着职务发言与个人判断的界线发生转移，这条界线正是第四部分展开阅读的铰链。第二，通俗语并不是从某种更高文体滑落下来的失误，而正是本部分所描述之商人型的母语：市场和交易室的语言，它偏爱迅速、黏附、易记的名称，而非附带限定的描述；它面对的受众把这个名称接收为一个已经作出的裁决。值得注意的是，正式术语</w:t>
      </w:r>
      <w:r>
        <w:rPr>
          <w:rFonts w:ascii="Bodoni 72 Book" w:hAnsi="Bodoni 72 Book"/>
        </w:rPr>
        <w:t>“</w:t>
      </w:r>
      <w:r>
        <w:rPr>
          <w:rFonts w:ascii="Bodoni 72 Book" w:hAnsi="Bodoni 72 Book"/>
        </w:rPr>
        <w:t>没有选举的独裁者</w:t>
      </w:r>
      <w:r>
        <w:rPr>
          <w:rFonts w:ascii="Bodoni 72 Book" w:hAnsi="Bodoni 72 Book"/>
        </w:rPr>
        <w:t>”</w:t>
      </w:r>
      <w:r>
        <w:rPr>
          <w:rFonts w:ascii="Bodoni 72 Book" w:hAnsi="Bodoni 72 Book"/>
        </w:rPr>
        <w:t>，这个来自比较宪法学词汇的表达，恰恰被用来传递最为通俗的侮辱之一；于是，学术词语被征调去服务于街头语体。</w:t>
      </w:r>
    </w:p>
    <w:p>
      <w:pPr>
        <w:rPr>
          <w:rFonts w:ascii="Bodoni 72 Book" w:hAnsi="Bodoni 72 Book"/>
        </w:rPr>
        <w:pStyle w:val="BodyText"/>
      </w:pPr>
      <w:r>
        <w:rPr>
          <w:rFonts w:ascii="Bodoni 72 Book" w:hAnsi="Bodoni 72 Book"/>
        </w:rPr>
        <w:t>就本部分的论证而言，这一词汇表强化了第</w:t>
      </w:r>
      <w:r>
        <w:rPr>
          <w:rFonts w:ascii="Bodoni 72 Book" w:hAnsi="Bodoni 72 Book"/>
        </w:rPr>
        <w:t>III.4</w:t>
      </w:r>
      <w:r>
        <w:rPr>
          <w:rFonts w:ascii="Bodoni 72 Book" w:hAnsi="Bodoni 72 Book"/>
        </w:rPr>
        <w:t>节对不对称性的理解：如果商人型按照对手方造成互惠后果的能力来延伸礼貌，那么词汇在单词层面展示了这一机制</w:t>
      </w:r>
      <w:r>
        <w:rPr>
          <w:rFonts w:ascii="Bodoni 72 Book" w:hAnsi="Bodoni 72 Book"/>
        </w:rPr>
        <w:t>——</w:t>
      </w:r>
      <w:r>
        <w:rPr>
          <w:rFonts w:ascii="Bodoni 72 Book" w:hAnsi="Bodoni 72 Book"/>
        </w:rPr>
        <w:t>被直呼其名、并作为一名玩家受到责备的，是核大国的领导人；而被按其旧日职业来命名的，则是依赖美国军火的领导人。词汇表也使第</w:t>
      </w:r>
      <w:r>
        <w:rPr>
          <w:rFonts w:ascii="Bodoni 72 Book" w:hAnsi="Bodoni 72 Book"/>
        </w:rPr>
        <w:t>III.3</w:t>
      </w:r>
      <w:r>
        <w:rPr>
          <w:rFonts w:ascii="Bodoni 72 Book" w:hAnsi="Bodoni 72 Book"/>
        </w:rPr>
        <w:t>节的问题更加复杂，因为如此个人化的词汇</w:t>
      </w:r>
      <w:r>
        <w:rPr>
          <w:rFonts w:ascii="Bodoni 72 Book" w:hAnsi="Bodoni 72 Book"/>
        </w:rPr>
        <w:t>——</w:t>
      </w:r>
      <w:r>
        <w:rPr>
          <w:rFonts w:ascii="Bodoni 72 Book" w:hAnsi="Bodoni 72 Book"/>
        </w:rPr>
        <w:t>绰号、昵称、亲昵的名字</w:t>
      </w:r>
      <w:r>
        <w:rPr>
          <w:rFonts w:ascii="Bodoni 72 Book" w:hAnsi="Bodoni 72 Book"/>
        </w:rPr>
        <w:t>——</w:t>
      </w:r>
      <w:r>
        <w:rPr>
          <w:rFonts w:ascii="Bodoni 72 Book" w:hAnsi="Bodoni 72 Book"/>
        </w:rPr>
        <w:t>与其说属于分类账，不如说属于一种荣誉语域；在此语域中，排序的是人而不是账目。它同时为第四部分做准备：第四部分把正式与通俗、职务与个人之间的接缝，视为对话语恒定点展开符号学阅读的起点。</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III.8</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补充文本：安克雷奇、卢比奥访谈、</w:t>
      </w:r>
      <w:r>
        <w:rPr>
          <w:rFonts w:ascii="Bodoni 72 Book" w:hAnsi="Bodoni 72 Book"/>
          <w:sz w:val="24"/>
          <w:szCs w:val="24"/>
        </w:rPr>
        <w:t>28</w:t>
      </w:r>
      <w:r>
        <w:rPr>
          <w:rFonts w:ascii="Bodoni 72 Book" w:hAnsi="Bodoni 72 Book"/>
          <w:sz w:val="24"/>
          <w:szCs w:val="24"/>
        </w:rPr>
        <w:t>点计划与达沃斯</w:t>
      </w:r>
    </w:p>
    <w:p>
      <w:pPr>
        <w:rPr>
          <w:rFonts w:ascii="Bodoni 72 Book" w:hAnsi="Bodoni 72 Book"/>
        </w:rPr>
      </w:pPr>
      <w:r>
        <w:rPr>
          <w:rFonts w:ascii="Bodoni 72 Book" w:hAnsi="Bodoni 72 Book"/>
        </w:rPr>
        <w:t>另有四份文本，作者在相关写作中均以评论形式加以重现；它们使本部分的比较能够在帖子之外的材料上接受检验，并且每一份都以不同方式关系到商人型设定。</w:t>
      </w:r>
    </w:p>
    <w:p>
      <w:pPr>
        <w:rPr>
          <w:rFonts w:ascii="Bodoni 72 Book" w:hAnsi="Bodoni 72 Book"/>
        </w:rPr>
        <w:pStyle w:val="BodyText"/>
      </w:pPr>
      <w:r>
        <w:rPr>
          <w:rFonts w:ascii="Bodoni 72 Book" w:hAnsi="Bodoni 72 Book"/>
        </w:rPr>
        <w:t>第一份是卢比奥国务卿</w:t>
      </w:r>
      <w:r>
        <w:rPr>
          <w:rFonts w:ascii="Bodoni 72 Book" w:hAnsi="Bodoni 72 Book"/>
        </w:rPr>
        <w:t>2025</w:t>
      </w:r>
      <w:r>
        <w:rPr>
          <w:rFonts w:ascii="Bodoni 72 Book" w:hAnsi="Bodoni 72 Book"/>
        </w:rPr>
        <w:t>年</w:t>
      </w:r>
      <w:r>
        <w:rPr>
          <w:rFonts w:ascii="Bodoni 72 Book" w:hAnsi="Bodoni 72 Book"/>
        </w:rPr>
        <w:t>7</w:t>
      </w:r>
      <w:r>
        <w:rPr>
          <w:rFonts w:ascii="Bodoni 72 Book" w:hAnsi="Bodoni 72 Book"/>
        </w:rPr>
        <w:t>月</w:t>
      </w:r>
      <w:r>
        <w:rPr>
          <w:rFonts w:ascii="Bodoni 72 Book" w:hAnsi="Bodoni 72 Book"/>
        </w:rPr>
        <w:t>31</w:t>
      </w:r>
      <w:r>
        <w:rPr>
          <w:rFonts w:ascii="Bodoni 72 Book" w:hAnsi="Bodoni 72 Book"/>
        </w:rPr>
        <w:t>日的访谈；作者的评论把它读作通向</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本质上交易性特征的一扇窗口，在其认知牢笼中，交易是行动的本质，而第一笔交易只是</w:t>
      </w:r>
      <w:r>
        <w:rPr>
          <w:rFonts w:ascii="Bodoni 72 Book" w:hAnsi="Bodoni 72 Book"/>
        </w:rPr>
        <w:t>“</w:t>
      </w:r>
      <w:r>
        <w:rPr>
          <w:rFonts w:ascii="Bodoni 72 Book" w:hAnsi="Bodoni 72 Book"/>
        </w:rPr>
        <w:t>先让枪声停下来</w:t>
      </w:r>
      <w:r>
        <w:rPr>
          <w:rFonts w:ascii="Bodoni 72 Book" w:hAnsi="Bodoni 72 Book"/>
        </w:rPr>
        <w:t>”</w:t>
      </w:r>
      <w:r>
        <w:rPr>
          <w:rFonts w:ascii="Bodoni 72 Book" w:hAnsi="Bodoni 72 Book"/>
        </w:rPr>
        <w:t>（</w:t>
      </w:r>
      <w:r>
        <w:rPr>
          <w:rFonts w:ascii="Bodoni 72 Book" w:hAnsi="Bodoni 72 Book"/>
        </w:rPr>
        <w:t xml:space="preserve">Backer 2025a</w:t>
      </w:r>
      <w:r>
        <w:rPr>
          <w:rFonts w:ascii="Bodoni 72 Book" w:hAnsi="Bodoni 72 Book"/>
        </w:rPr>
        <w:t>）。这次访谈以异常坦率的方式展现了商人型的参与等级。国务卿解释说，总统</w:t>
      </w:r>
      <w:r>
        <w:rPr>
          <w:rFonts w:ascii="Bodoni 72 Book" w:hAnsi="Bodoni 72 Book"/>
        </w:rPr>
        <w:t>“</w:t>
      </w:r>
      <w:r>
        <w:rPr>
          <w:rFonts w:ascii="Bodoni 72 Book" w:hAnsi="Bodoni 72 Book"/>
        </w:rPr>
        <w:t>进行了这些很好的通话，大家都多少会说，是的，我们想看到这件事结束，如果能找到一条前进道路的话；然后他打开新闻，又有一座城市被炸了</w:t>
      </w:r>
      <w:r>
        <w:rPr>
          <w:rFonts w:ascii="Bodoni 72 Book" w:hAnsi="Bodoni 72 Book"/>
        </w:rPr>
        <w:t>”</w:t>
      </w:r>
      <w:r>
        <w:rPr>
          <w:rFonts w:ascii="Bodoni 72 Book" w:hAnsi="Bodoni 72 Book"/>
        </w:rPr>
        <w:t>（</w:t>
      </w:r>
      <w:r>
        <w:rPr>
          <w:rFonts w:ascii="Bodoni 72 Book" w:hAnsi="Bodoni 72 Book"/>
        </w:rPr>
        <w:t>Rubio</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7</w:t>
      </w:r>
      <w:r>
        <w:rPr>
          <w:rFonts w:ascii="Bodoni 72 Book" w:hAnsi="Bodoni 72 Book"/>
        </w:rPr>
        <w:t>月</w:t>
      </w:r>
      <w:r>
        <w:rPr>
          <w:rFonts w:ascii="Bodoni 72 Book" w:hAnsi="Bodoni 72 Book"/>
        </w:rPr>
        <w:t>31</w:t>
      </w:r>
      <w:r>
        <w:rPr>
          <w:rFonts w:ascii="Bodoni 72 Book" w:hAnsi="Bodoni 72 Book"/>
        </w:rPr>
        <w:t>日访谈，转引自</w:t>
      </w:r>
      <w:r>
        <w:rPr>
          <w:rFonts w:ascii="Bodoni 72 Book" w:hAnsi="Bodoni 72 Book"/>
        </w:rPr>
        <w:t xml:space="preserve">Backer 2025a</w:t>
      </w:r>
      <w:r>
        <w:rPr>
          <w:rFonts w:ascii="Bodoni 72 Book" w:hAnsi="Bodoni 72 Book"/>
        </w:rPr>
        <w:t>）</w:t>
      </w:r>
      <w:r>
        <w:rPr>
          <w:rFonts w:ascii="Bodoni 72 Book" w:hAnsi="Bodoni 72 Book"/>
        </w:rPr>
        <w:t>——</w:t>
      </w:r>
      <w:r>
        <w:rPr>
          <w:rFonts w:ascii="Bodoni 72 Book" w:hAnsi="Bodoni 72 Book"/>
        </w:rPr>
        <w:t>这句话把战争的意义置于谈话与新闻之间的落差中：交易存在于谈话中，而其失败则在新闻中显现。对第三方承认巴勒斯坦国的否定</w:t>
      </w:r>
      <w:r>
        <w:rPr>
          <w:rFonts w:ascii="Bodoni 72 Book" w:hAnsi="Bodoni 72 Book"/>
        </w:rPr>
        <w:t>——</w:t>
      </w:r>
      <w:r>
        <w:rPr>
          <w:rFonts w:ascii="Bodoni 72 Book" w:hAnsi="Bodoni 72 Book"/>
        </w:rPr>
        <w:t>称其为</w:t>
      </w:r>
      <w:r>
        <w:rPr>
          <w:rFonts w:ascii="Bodoni 72 Book" w:hAnsi="Bodoni 72 Book"/>
        </w:rPr>
        <w:t>“</w:t>
      </w:r>
      <w:r>
        <w:rPr>
          <w:rFonts w:ascii="Bodoni 72 Book" w:hAnsi="Bodoni 72 Book"/>
        </w:rPr>
        <w:t>无关紧要</w:t>
      </w:r>
      <w:r>
        <w:rPr>
          <w:rFonts w:ascii="Bodoni 72 Book" w:hAnsi="Bodoni 72 Book"/>
        </w:rPr>
        <w:t>”</w:t>
      </w:r>
      <w:r>
        <w:rPr>
          <w:rFonts w:ascii="Bodoni 72 Book" w:hAnsi="Bodoni 72 Book"/>
        </w:rPr>
        <w:t>，因为</w:t>
      </w:r>
      <w:r>
        <w:rPr>
          <w:rFonts w:ascii="Bodoni 72 Book" w:hAnsi="Bodoni 72 Book"/>
        </w:rPr>
        <w:t>“</w:t>
      </w:r>
      <w:r>
        <w:rPr>
          <w:rFonts w:ascii="Bodoni 72 Book" w:hAnsi="Bodoni 72 Book"/>
        </w:rPr>
        <w:t>这些国家都没有能力</w:t>
      </w:r>
      <w:r>
        <w:rPr>
          <w:rFonts w:ascii="Bodoni 72 Book" w:hAnsi="Bodoni 72 Book"/>
        </w:rPr>
        <w:t>”</w:t>
      </w:r>
      <w:r>
        <w:rPr>
          <w:rFonts w:ascii="Bodoni 72 Book" w:hAnsi="Bodoni 72 Book"/>
        </w:rPr>
        <w:t>实现它</w:t>
      </w:r>
      <w:r>
        <w:rPr>
          <w:rFonts w:ascii="Bodoni 72 Book" w:hAnsi="Bodoni 72 Book"/>
        </w:rPr>
        <w:t>——</w:t>
      </w:r>
      <w:r>
        <w:rPr>
          <w:rFonts w:ascii="Bodoni 72 Book" w:hAnsi="Bodoni 72 Book"/>
        </w:rPr>
        <w:t>在另一个场域中陈述了评论由此提炼出的原则：</w:t>
      </w:r>
      <w:r>
        <w:rPr>
          <w:rFonts w:ascii="Bodoni 72 Book" w:hAnsi="Bodoni 72 Book"/>
        </w:rPr>
        <w:t>“</w:t>
      </w:r>
      <w:r>
        <w:rPr>
          <w:rFonts w:ascii="Bodoni 72 Book" w:hAnsi="Bodoni 72 Book"/>
        </w:rPr>
        <w:t>同等者与同等者谈判</w:t>
      </w:r>
      <w:r>
        <w:rPr>
          <w:rFonts w:ascii="Bodoni 72 Book" w:hAnsi="Bodoni 72 Book"/>
        </w:rPr>
        <w:t>”</w:t>
      </w:r>
      <w:r>
        <w:rPr>
          <w:rFonts w:ascii="Bodoni 72 Book" w:hAnsi="Bodoni 72 Book"/>
        </w:rPr>
        <w:t>（</w:t>
      </w:r>
      <w:r>
        <w:rPr>
          <w:rFonts w:ascii="Bodoni 72 Book" w:hAnsi="Bodoni 72 Book"/>
        </w:rPr>
        <w:t xml:space="preserve">Backer 2025a</w:t>
      </w:r>
      <w:r>
        <w:rPr>
          <w:rFonts w:ascii="Bodoni 72 Book" w:hAnsi="Bodoni 72 Book"/>
        </w:rPr>
        <w:t>）。访谈中引述的总统本人之言，把同一结构应用于普京</w:t>
      </w:r>
      <w:r>
        <w:rPr>
          <w:rFonts w:ascii="Bodoni 72 Book" w:hAnsi="Bodoni 72 Book"/>
        </w:rPr>
        <w:t>——“</w:t>
      </w:r>
      <w:r>
        <w:rPr>
          <w:rFonts w:ascii="Bodoni 72 Book" w:hAnsi="Bodoni 72 Book"/>
        </w:rPr>
        <w:t>我们的谈话如此愉快，如此尊重，如此美好，然后第二天晚上就有人死去</w:t>
      </w:r>
      <w:r>
        <w:rPr>
          <w:rFonts w:ascii="Bodoni 72 Book" w:hAnsi="Bodoni 72 Book"/>
        </w:rPr>
        <w:t>”</w:t>
      </w:r>
      <w:r>
        <w:rPr>
          <w:rFonts w:ascii="Bodoni 72 Book" w:hAnsi="Bodoni 72 Book"/>
        </w:rPr>
        <w:t>（转引自</w:t>
      </w:r>
      <w:r>
        <w:rPr>
          <w:rFonts w:ascii="Bodoni 72 Book" w:hAnsi="Bodoni 72 Book"/>
        </w:rPr>
        <w:t xml:space="preserve">Backer 2025a</w:t>
      </w:r>
      <w:r>
        <w:rPr>
          <w:rFonts w:ascii="Bodoni 72 Book" w:hAnsi="Bodoni 72 Book"/>
        </w:rPr>
        <w:t>）</w:t>
      </w:r>
      <w:r>
        <w:rPr>
          <w:rFonts w:ascii="Bodoni 72 Book" w:hAnsi="Bodoni 72 Book"/>
        </w:rPr>
        <w:t>——</w:t>
      </w:r>
      <w:r>
        <w:rPr>
          <w:rFonts w:ascii="Bodoni 72 Book" w:hAnsi="Bodoni 72 Book"/>
        </w:rPr>
        <w:t>其中表达的不满是关系性的，是对一位谈吐良好的对手方感到失望；这正是第</w:t>
      </w:r>
      <w:r>
        <w:rPr>
          <w:rFonts w:ascii="Bodoni 72 Book" w:hAnsi="Bodoni 72 Book"/>
        </w:rPr>
        <w:t>II.4.1</w:t>
      </w:r>
      <w:r>
        <w:rPr>
          <w:rFonts w:ascii="Bodoni 72 Book" w:hAnsi="Bodoni 72 Book"/>
        </w:rPr>
        <w:t>节发现专门保留给普京的语法。</w:t>
      </w:r>
    </w:p>
    <w:p>
      <w:pPr>
        <w:rPr>
          <w:rFonts w:ascii="Bodoni 72 Book" w:hAnsi="Bodoni 72 Book"/>
        </w:rPr>
        <w:pStyle w:val="BodyText"/>
      </w:pPr>
      <w:r>
        <w:rPr>
          <w:rFonts w:ascii="Bodoni 72 Book" w:hAnsi="Bodoni 72 Book"/>
        </w:rPr>
        <w:t>第二份是安克雷奇联合新闻发布会，依据克里姆林宫</w:t>
      </w:r>
      <w:r>
        <w:rPr>
          <w:rFonts w:ascii="Bodoni 72 Book" w:hAnsi="Bodoni 72 Book"/>
        </w:rPr>
        <w:t>2025</w:t>
      </w:r>
      <w:r>
        <w:rPr>
          <w:rFonts w:ascii="Bodoni 72 Book" w:hAnsi="Bodoni 72 Book"/>
        </w:rPr>
        <w:t>年</w:t>
      </w:r>
      <w:r>
        <w:rPr>
          <w:rFonts w:ascii="Bodoni 72 Book" w:hAnsi="Bodoni 72 Book"/>
        </w:rPr>
        <w:t>8</w:t>
      </w:r>
      <w:r>
        <w:rPr>
          <w:rFonts w:ascii="Bodoni 72 Book" w:hAnsi="Bodoni 72 Book"/>
        </w:rPr>
        <w:t>月</w:t>
      </w:r>
      <w:r>
        <w:rPr>
          <w:rFonts w:ascii="Bodoni 72 Book" w:hAnsi="Bodoni 72 Book"/>
        </w:rPr>
        <w:t>16</w:t>
      </w:r>
      <w:r>
        <w:rPr>
          <w:rFonts w:ascii="Bodoni 72 Book" w:hAnsi="Bodoni 72 Book"/>
        </w:rPr>
        <w:t>日发布的英文文字稿呈现（</w:t>
      </w:r>
      <w:r>
        <w:rPr>
          <w:rFonts w:ascii="Bodoni 72 Book" w:hAnsi="Bodoni 72 Book"/>
        </w:rPr>
        <w:t xml:space="preserve">Backer 2025b</w:t>
      </w:r>
      <w:r>
        <w:rPr>
          <w:rFonts w:ascii="Bodoni 72 Book" w:hAnsi="Bodoni 72 Book"/>
        </w:rPr>
        <w:t>）。其中两点与本部分直接相关。总统的公式</w:t>
      </w:r>
      <w:r>
        <w:rPr>
          <w:rFonts w:ascii="Bodoni 72 Book" w:hAnsi="Bodoni 72 Book"/>
        </w:rPr>
        <w:t>——“</w:t>
      </w:r>
      <w:r>
        <w:rPr>
          <w:rFonts w:ascii="Bodoni 72 Book" w:hAnsi="Bodoni 72 Book"/>
        </w:rPr>
        <w:t>在达成交易之前，不存在交易</w:t>
      </w:r>
      <w:r>
        <w:rPr>
          <w:rFonts w:ascii="Bodoni 72 Book" w:hAnsi="Bodoni 72 Book"/>
        </w:rPr>
        <w:t>”</w:t>
      </w:r>
      <w:r>
        <w:rPr>
          <w:rFonts w:ascii="Bodoni 72 Book" w:hAnsi="Bodoni 72 Book"/>
        </w:rPr>
        <w:t>（</w:t>
      </w:r>
      <w:r>
        <w:rPr>
          <w:rFonts w:ascii="Bodoni 72 Book" w:hAnsi="Bodoni 72 Book"/>
        </w:rPr>
        <w:t xml:space="preserve">“there is no deal until there is a deal”</w:t>
      </w:r>
      <w:r>
        <w:rPr>
          <w:rFonts w:ascii="Bodoni 72 Book" w:hAnsi="Bodoni 72 Book"/>
        </w:rPr>
        <w:t>）</w:t>
      </w:r>
      <w:r>
        <w:rPr>
          <w:rFonts w:ascii="Bodoni 72 Book" w:hAnsi="Bodoni 72 Book"/>
        </w:rPr>
        <w:t>——</w:t>
      </w:r>
      <w:r>
        <w:rPr>
          <w:rFonts w:ascii="Bodoni 72 Book" w:hAnsi="Bodoni 72 Book"/>
        </w:rPr>
        <w:t>以及他关于</w:t>
      </w:r>
      <w:r>
        <w:rPr>
          <w:rFonts w:ascii="Bodoni 72 Book" w:hAnsi="Bodoni 72 Book"/>
        </w:rPr>
        <w:t>“</w:t>
      </w:r>
      <w:r>
        <w:rPr>
          <w:rFonts w:ascii="Bodoni 72 Book" w:hAnsi="Bodoni 72 Book"/>
        </w:rPr>
        <w:t>每个人都想和我们做交易</w:t>
      </w:r>
      <w:r>
        <w:rPr>
          <w:rFonts w:ascii="Bodoni 72 Book" w:hAnsi="Bodoni 72 Book"/>
        </w:rPr>
        <w:t>”</w:t>
      </w:r>
      <w:r>
        <w:rPr>
          <w:rFonts w:ascii="Bodoni 72 Book" w:hAnsi="Bodoni 72 Book"/>
        </w:rPr>
        <w:t>的观察，是商人型语法最直白的公开形式；而他把决定推给缺席一方</w:t>
      </w:r>
      <w:r>
        <w:rPr>
          <w:rFonts w:ascii="Bodoni 72 Book" w:hAnsi="Bodoni 72 Book"/>
        </w:rPr>
        <w:t>——“</w:t>
      </w:r>
      <w:r>
        <w:rPr>
          <w:rFonts w:ascii="Bodoni 72 Book" w:hAnsi="Bodoni 72 Book"/>
        </w:rPr>
        <w:t>归根到底取决于他们</w:t>
      </w:r>
      <w:r>
        <w:rPr>
          <w:rFonts w:ascii="Bodoni 72 Book" w:hAnsi="Bodoni 72 Book"/>
        </w:rPr>
        <w:t>”</w:t>
      </w:r>
      <w:r>
        <w:rPr>
          <w:rFonts w:ascii="Bodoni 72 Book" w:hAnsi="Bodoni 72 Book"/>
        </w:rPr>
        <w:t>（</w:t>
      </w:r>
      <w:r>
        <w:rPr>
          <w:rFonts w:ascii="Bodoni 72 Book" w:hAnsi="Bodoni 72 Book"/>
        </w:rPr>
        <w:t xml:space="preserve">“It is ultimately up to them”</w:t>
      </w:r>
      <w:r>
        <w:rPr>
          <w:rFonts w:ascii="Bodoni 72 Book" w:hAnsi="Bodoni 72 Book"/>
        </w:rPr>
        <w:t>）</w:t>
      </w:r>
      <w:r>
        <w:rPr>
          <w:rFonts w:ascii="Bodoni 72 Book" w:hAnsi="Bodoni 72 Book"/>
        </w:rPr>
        <w:t>——</w:t>
      </w:r>
      <w:r>
        <w:rPr>
          <w:rFonts w:ascii="Bodoni 72 Book" w:hAnsi="Bodoni 72 Book"/>
        </w:rPr>
        <w:t>则把乌克兰置于第</w:t>
      </w:r>
      <w:r>
        <w:rPr>
          <w:rFonts w:ascii="Bodoni 72 Book" w:hAnsi="Bodoni 72 Book"/>
        </w:rPr>
        <w:t>III.4</w:t>
      </w:r>
      <w:r>
        <w:rPr>
          <w:rFonts w:ascii="Bodoni 72 Book" w:hAnsi="Bodoni 72 Book"/>
        </w:rPr>
        <w:t>节所说商人型安放依附关系的位置，即置于主要交易达成的房间之外；评论把这一安排描述为试图把其他一切利益相关者排除在</w:t>
      </w:r>
      <w:r>
        <w:rPr>
          <w:rFonts w:ascii="Bodoni 72 Book" w:hAnsi="Bodoni 72 Book"/>
        </w:rPr>
        <w:t>“</w:t>
      </w:r>
      <w:r>
        <w:rPr>
          <w:rFonts w:ascii="Bodoni 72 Book" w:hAnsi="Bodoni 72 Book"/>
        </w:rPr>
        <w:t>唯一重要的协议</w:t>
      </w:r>
      <w:r>
        <w:rPr>
          <w:rFonts w:ascii="Bodoni 72 Book" w:hAnsi="Bodoni 72 Book"/>
        </w:rPr>
        <w:t>——</w:t>
      </w:r>
      <w:r>
        <w:rPr>
          <w:rFonts w:ascii="Bodoni 72 Book" w:hAnsi="Bodoni 72 Book"/>
        </w:rPr>
        <w:t>即美国与俄罗斯之间的协议</w:t>
      </w:r>
      <w:r>
        <w:rPr>
          <w:rFonts w:ascii="Bodoni 72 Book" w:hAnsi="Bodoni 72 Book"/>
        </w:rPr>
        <w:t>”</w:t>
      </w:r>
      <w:r>
        <w:rPr>
          <w:rFonts w:ascii="Bodoni 72 Book" w:hAnsi="Bodoni 72 Book"/>
        </w:rPr>
        <w:t>之外（</w:t>
      </w:r>
      <w:r>
        <w:rPr>
          <w:rFonts w:ascii="Bodoni 72 Book" w:hAnsi="Bodoni 72 Book"/>
        </w:rPr>
        <w:t xml:space="preserve">Backer 2025b</w:t>
      </w:r>
      <w:r>
        <w:rPr>
          <w:rFonts w:ascii="Bodoni 72 Book" w:hAnsi="Bodoni 72 Book"/>
        </w:rPr>
        <w:t>）。第三个特点来自普京，本应留待第四部分讨论：</w:t>
      </w:r>
      <w:r>
        <w:rPr>
          <w:rFonts w:ascii="Bodoni 72 Book" w:hAnsi="Bodoni 72 Book"/>
        </w:rPr>
        <w:t>“</w:t>
      </w:r>
      <w:r>
        <w:rPr>
          <w:rFonts w:ascii="Bodoni 72 Book" w:hAnsi="Bodoni 72 Book"/>
        </w:rPr>
        <w:t>今天，我们听到特朗普总统说：</w:t>
      </w:r>
      <w:r>
        <w:rPr>
          <w:rFonts w:ascii="Bodoni 72 Book" w:hAnsi="Bodoni 72 Book"/>
        </w:rPr>
        <w:t>‘</w:t>
      </w:r>
      <w:r>
        <w:rPr>
          <w:rFonts w:ascii="Bodoni 72 Book" w:hAnsi="Bodoni 72 Book"/>
        </w:rPr>
        <w:t>如果我当时是总统，就不会有战争。</w:t>
      </w:r>
      <w:r>
        <w:rPr>
          <w:rFonts w:ascii="Bodoni 72 Book" w:hAnsi="Bodoni 72 Book"/>
        </w:rPr>
        <w:t>’</w:t>
      </w:r>
      <w:r>
        <w:rPr>
          <w:rFonts w:ascii="Bodoni 72 Book" w:hAnsi="Bodoni 72 Book"/>
        </w:rPr>
        <w:t>我相信，确实会是这样。</w:t>
      </w:r>
      <w:r>
        <w:rPr>
          <w:rFonts w:ascii="Bodoni 72 Book" w:hAnsi="Bodoni 72 Book"/>
        </w:rPr>
        <w:t>”</w:t>
      </w:r>
      <w:r>
        <w:rPr>
          <w:rFonts w:ascii="Bodoni 72 Book" w:hAnsi="Bodoni 72 Book"/>
        </w:rPr>
        <w:t>（普京，安克雷奇新闻发布会，转引自</w:t>
      </w:r>
      <w:r>
        <w:rPr>
          <w:rFonts w:ascii="Bodoni 72 Book" w:hAnsi="Bodoni 72 Book"/>
        </w:rPr>
        <w:t>Backer 2025b</w:t>
      </w:r>
      <w:r>
        <w:rPr>
          <w:rFonts w:ascii="Bodoni 72 Book" w:hAnsi="Bodoni 72 Book"/>
        </w:rPr>
        <w:t>）</w:t>
      </w:r>
    </w:p>
    <w:p>
      <w:pPr>
        <w:rPr>
          <w:rFonts w:ascii="Bodoni 72 Book" w:hAnsi="Bodoni 72 Book"/>
        </w:rPr>
        <w:pStyle w:val="BodyText"/>
      </w:pPr>
      <w:r>
        <w:rPr>
          <w:rFonts w:ascii="Bodoni 72 Book" w:hAnsi="Bodoni 72 Book"/>
        </w:rPr>
        <w:t>第三份是路透社于</w:t>
      </w:r>
      <w:r>
        <w:rPr>
          <w:rFonts w:ascii="Bodoni 72 Book" w:hAnsi="Bodoni 72 Book"/>
        </w:rPr>
        <w:t>2025</w:t>
      </w:r>
      <w:r>
        <w:rPr>
          <w:rFonts w:ascii="Bodoni 72 Book" w:hAnsi="Bodoni 72 Book"/>
        </w:rPr>
        <w:t>年</w:t>
      </w:r>
      <w:r>
        <w:rPr>
          <w:rFonts w:ascii="Bodoni 72 Book" w:hAnsi="Bodoni 72 Book"/>
        </w:rPr>
        <w:t>11</w:t>
      </w:r>
      <w:r>
        <w:rPr>
          <w:rFonts w:ascii="Bodoni 72 Book" w:hAnsi="Bodoni 72 Book"/>
        </w:rPr>
        <w:t>月</w:t>
      </w:r>
      <w:r>
        <w:rPr>
          <w:rFonts w:ascii="Bodoni 72 Book" w:hAnsi="Bodoni 72 Book"/>
        </w:rPr>
        <w:t>21</w:t>
      </w:r>
      <w:r>
        <w:rPr>
          <w:rFonts w:ascii="Bodoni 72 Book" w:hAnsi="Bodoni 72 Book"/>
        </w:rPr>
        <w:t>日刊发的</w:t>
      </w:r>
      <w:r>
        <w:rPr>
          <w:rFonts w:ascii="Bodoni 72 Book" w:hAnsi="Bodoni 72 Book"/>
        </w:rPr>
        <w:t>28</w:t>
      </w:r>
      <w:r>
        <w:rPr>
          <w:rFonts w:ascii="Bodoni 72 Book" w:hAnsi="Bodoni 72 Book"/>
        </w:rPr>
        <w:t>点计划草案，以及作者次日的评论（</w:t>
      </w:r>
      <w:r>
        <w:rPr>
          <w:rFonts w:ascii="Bodoni 72 Book" w:hAnsi="Bodoni 72 Book"/>
        </w:rPr>
        <w:t xml:space="preserve">Backer 2025c</w:t>
      </w:r>
      <w:r>
        <w:rPr>
          <w:rFonts w:ascii="Bodoni 72 Book" w:hAnsi="Bodoni 72 Book"/>
        </w:rPr>
        <w:t>）。该计划文本为商人型设定提供了帖子只能暗示的内容：一份和平工具，其下</w:t>
      </w:r>
      <w:r>
        <w:rPr>
          <w:rFonts w:ascii="Bodoni 72 Book" w:hAnsi="Bodoni 72 Book"/>
        </w:rPr>
        <w:t>“</w:t>
      </w:r>
      <w:r>
        <w:rPr>
          <w:rFonts w:ascii="Bodoni 72 Book" w:hAnsi="Bodoni 72 Book"/>
        </w:rPr>
        <w:t>美国将因担保而获得补偿</w:t>
      </w:r>
      <w:r>
        <w:rPr>
          <w:rFonts w:ascii="Bodoni 72 Book" w:hAnsi="Bodoni 72 Book"/>
        </w:rPr>
        <w:t>”</w:t>
      </w:r>
      <w:r>
        <w:rPr>
          <w:rFonts w:ascii="Bodoni 72 Book" w:hAnsi="Bodoni 72 Book"/>
        </w:rPr>
        <w:t>（第</w:t>
      </w:r>
      <w:r>
        <w:rPr>
          <w:rFonts w:ascii="Bodoni 72 Book" w:hAnsi="Bodoni 72 Book"/>
        </w:rPr>
        <w:t>10(a)</w:t>
      </w:r>
      <w:r>
        <w:rPr>
          <w:rFonts w:ascii="Bodoni 72 Book" w:hAnsi="Bodoni 72 Book"/>
        </w:rPr>
        <w:t>段）；其下</w:t>
      </w:r>
      <w:r>
        <w:rPr>
          <w:rFonts w:ascii="Bodoni 72 Book" w:hAnsi="Bodoni 72 Book"/>
        </w:rPr>
        <w:t>“</w:t>
      </w:r>
      <w:r>
        <w:rPr>
          <w:rFonts w:ascii="Bodoni 72 Book" w:hAnsi="Bodoni 72 Book"/>
        </w:rPr>
        <w:t>美国将获得</w:t>
      </w:r>
      <w:r>
        <w:rPr>
          <w:rFonts w:ascii="Bodoni 72 Book" w:hAnsi="Bodoni 72 Book"/>
        </w:rPr>
        <w:t>50%</w:t>
      </w:r>
      <w:r>
        <w:rPr>
          <w:rFonts w:ascii="Bodoni 72 Book" w:hAnsi="Bodoni 72 Book"/>
        </w:rPr>
        <w:t>的利润</w:t>
      </w:r>
      <w:r>
        <w:rPr>
          <w:rFonts w:ascii="Bodoni 72 Book" w:hAnsi="Bodoni 72 Book"/>
        </w:rPr>
        <w:t>”</w:t>
      </w:r>
      <w:r>
        <w:rPr>
          <w:rFonts w:ascii="Bodoni 72 Book" w:hAnsi="Bodoni 72 Book"/>
        </w:rPr>
        <w:t>，利润来自以被冻结俄罗斯资产出资的重建事业（第</w:t>
      </w:r>
      <w:r>
        <w:rPr>
          <w:rFonts w:ascii="Bodoni 72 Book" w:hAnsi="Bodoni 72 Book"/>
        </w:rPr>
        <w:t>14</w:t>
      </w:r>
      <w:r>
        <w:rPr>
          <w:rFonts w:ascii="Bodoni 72 Book" w:hAnsi="Bodoni 72 Book"/>
        </w:rPr>
        <w:t>段）；其执行将由</w:t>
      </w:r>
      <w:r>
        <w:rPr>
          <w:rFonts w:ascii="Bodoni 72 Book" w:hAnsi="Bodoni 72 Book"/>
        </w:rPr>
        <w:t>“</w:t>
      </w:r>
      <w:r>
        <w:rPr>
          <w:rFonts w:ascii="Bodoni 72 Book" w:hAnsi="Bodoni 72 Book"/>
        </w:rPr>
        <w:t>由唐纳德</w:t>
      </w:r>
      <w:r>
        <w:rPr>
          <w:rFonts w:ascii="Bodoni 72 Book" w:hAnsi="Bodoni 72 Book"/>
        </w:rPr>
        <w:t>·J</w:t>
      </w:r>
      <w:r>
        <w:rPr>
          <w:rFonts w:ascii="Bodoni 72 Book" w:hAnsi="Bodoni 72 Book"/>
        </w:rPr>
        <w:t>．特朗普总统担任主席的和平委员会</w:t>
      </w:r>
      <w:r>
        <w:rPr>
          <w:rFonts w:ascii="Bodoni 72 Book" w:hAnsi="Bodoni 72 Book"/>
        </w:rPr>
        <w:t>”</w:t>
      </w:r>
      <w:r>
        <w:rPr>
          <w:rFonts w:ascii="Bodoni 72 Book" w:hAnsi="Bodoni 72 Book"/>
        </w:rPr>
        <w:t>监督并担保（第</w:t>
      </w:r>
      <w:r>
        <w:rPr>
          <w:rFonts w:ascii="Bodoni 72 Book" w:hAnsi="Bodoni 72 Book"/>
        </w:rPr>
        <w:t>27</w:t>
      </w:r>
      <w:r>
        <w:rPr>
          <w:rFonts w:ascii="Bodoni 72 Book" w:hAnsi="Bodoni 72 Book"/>
        </w:rPr>
        <w:t>段）。最后一条正是第</w:t>
      </w:r>
      <w:r>
        <w:rPr>
          <w:rFonts w:ascii="Bodoni 72 Book" w:hAnsi="Bodoni 72 Book"/>
        </w:rPr>
        <w:t>III.3</w:t>
      </w:r>
      <w:r>
        <w:rPr>
          <w:rFonts w:ascii="Bodoni 72 Book" w:hAnsi="Bodoni 72 Book"/>
        </w:rPr>
        <w:t>节最需要的内容，因为它把个人主义语域写进了和解草案的正式文本：担保者不是一个职务或一个国家，而是一个被点名的人。评论以与本研究相近的术语指出了其后果，把它描述为一种商人型总统制，</w:t>
      </w:r>
      <w:r>
        <w:rPr>
          <w:rFonts w:ascii="Bodoni 72 Book" w:hAnsi="Bodoni 72 Book"/>
        </w:rPr>
        <w:t>“</w:t>
      </w:r>
      <w:r>
        <w:rPr>
          <w:rFonts w:ascii="Bodoni 72 Book" w:hAnsi="Bodoni 72 Book"/>
        </w:rPr>
        <w:t>未经打磨，也不优雅</w:t>
      </w:r>
      <w:r>
        <w:rPr>
          <w:rFonts w:ascii="Bodoni 72 Book" w:hAnsi="Bodoni 72 Book"/>
        </w:rPr>
        <w:t>”</w:t>
      </w:r>
      <w:r>
        <w:rPr>
          <w:rFonts w:ascii="Bodoni 72 Book" w:hAnsi="Bodoni 72 Book"/>
        </w:rPr>
        <w:t>，在其中，美国似乎正在</w:t>
      </w:r>
      <w:r>
        <w:rPr>
          <w:rFonts w:ascii="Bodoni 72 Book" w:hAnsi="Bodoni 72 Book"/>
        </w:rPr>
        <w:t>“</w:t>
      </w:r>
      <w:r>
        <w:rPr>
          <w:rFonts w:ascii="Bodoni 72 Book" w:hAnsi="Bodoni 72 Book"/>
        </w:rPr>
        <w:t>出售其作为国家的服务</w:t>
      </w:r>
      <w:r>
        <w:rPr>
          <w:rFonts w:ascii="Bodoni 72 Book" w:hAnsi="Bodoni 72 Book"/>
        </w:rPr>
        <w:t>”</w:t>
      </w:r>
      <w:r>
        <w:rPr>
          <w:rFonts w:ascii="Bodoni 72 Book" w:hAnsi="Bodoni 72 Book"/>
        </w:rPr>
        <w:t>；同时把同期关于乌克兰不知感恩的抱怨，理解为在交易性框架中一种</w:t>
      </w:r>
      <w:r>
        <w:rPr>
          <w:rFonts w:ascii="Bodoni 72 Book" w:hAnsi="Bodoni 72 Book"/>
        </w:rPr>
        <w:t>“</w:t>
      </w:r>
      <w:r>
        <w:rPr>
          <w:rFonts w:ascii="Bodoni 72 Book" w:hAnsi="Bodoni 72 Book"/>
        </w:rPr>
        <w:t>只是生意</w:t>
      </w:r>
      <w:r>
        <w:rPr>
          <w:rFonts w:ascii="Bodoni 72 Book" w:hAnsi="Bodoni 72 Book"/>
        </w:rPr>
        <w:t>”</w:t>
      </w:r>
      <w:r>
        <w:rPr>
          <w:rFonts w:ascii="Bodoni 72 Book" w:hAnsi="Bodoni 72 Book"/>
        </w:rPr>
        <w:t>（</w:t>
      </w:r>
      <w:r>
        <w:rPr>
          <w:rFonts w:ascii="Bodoni 72 Book" w:hAnsi="Bodoni 72 Book"/>
        </w:rPr>
        <w:t xml:space="preserve">“only business”</w:t>
      </w:r>
      <w:r>
        <w:rPr>
          <w:rFonts w:ascii="Bodoni 72 Book" w:hAnsi="Bodoni 72 Book"/>
        </w:rPr>
        <w:t>）的动作（</w:t>
      </w:r>
      <w:r>
        <w:rPr>
          <w:rFonts w:ascii="Bodoni 72 Book" w:hAnsi="Bodoni 72 Book"/>
        </w:rPr>
        <w:t xml:space="preserve">Backer 2025c</w:t>
      </w:r>
      <w:r>
        <w:rPr>
          <w:rFonts w:ascii="Bodoni 72 Book" w:hAnsi="Bodoni 72 Book"/>
        </w:rPr>
        <w:t>）。</w:t>
      </w:r>
    </w:p>
    <w:p>
      <w:pPr>
        <w:rPr>
          <w:rFonts w:ascii="Bodoni 72 Book" w:hAnsi="Bodoni 72 Book"/>
        </w:rPr>
        <w:pStyle w:val="BodyText"/>
      </w:pPr>
      <w:r>
        <w:rPr>
          <w:rFonts w:ascii="Bodoni 72 Book" w:hAnsi="Bodoni 72 Book"/>
        </w:rPr>
        <w:t>第四份是</w:t>
      </w:r>
      <w:r>
        <w:rPr>
          <w:rFonts w:ascii="Bodoni 72 Book" w:hAnsi="Bodoni 72 Book"/>
        </w:rPr>
        <w:t>2026</w:t>
      </w:r>
      <w:r>
        <w:rPr>
          <w:rFonts w:ascii="Bodoni 72 Book" w:hAnsi="Bodoni 72 Book"/>
        </w:rPr>
        <w:t>年</w:t>
      </w:r>
      <w:r>
        <w:rPr>
          <w:rFonts w:ascii="Bodoni 72 Book" w:hAnsi="Bodoni 72 Book"/>
        </w:rPr>
        <w:t>1</w:t>
      </w:r>
      <w:r>
        <w:rPr>
          <w:rFonts w:ascii="Bodoni 72 Book" w:hAnsi="Bodoni 72 Book"/>
        </w:rPr>
        <w:t>月的一对达沃斯讲话。总统的发言在同一段落中把分类账语域与荣誉语域并置在一起：</w:t>
      </w:r>
      <w:r>
        <w:rPr>
          <w:rFonts w:ascii="Bodoni 72 Book" w:hAnsi="Bodoni 72 Book"/>
        </w:rPr>
        <w:t>“</w:t>
      </w:r>
      <w:r>
        <w:rPr>
          <w:rFonts w:ascii="Bodoni 72 Book" w:hAnsi="Bodoni 72 Book"/>
        </w:rPr>
        <w:t>拜登已经给了乌克兰和北约</w:t>
      </w:r>
      <w:r>
        <w:rPr>
          <w:rFonts w:ascii="Bodoni 72 Book" w:hAnsi="Bodoni 72 Book"/>
        </w:rPr>
        <w:t>3500</w:t>
      </w:r>
      <w:r>
        <w:rPr>
          <w:rFonts w:ascii="Bodoni 72 Book" w:hAnsi="Bodoni 72 Book"/>
        </w:rPr>
        <w:t>亿美元</w:t>
      </w:r>
      <w:r>
        <w:rPr>
          <w:rFonts w:ascii="Bodoni 72 Book" w:hAnsi="Bodoni 72 Book"/>
        </w:rPr>
        <w:t>”</w:t>
      </w:r>
      <w:r>
        <w:rPr>
          <w:rFonts w:ascii="Bodoni 72 Book" w:hAnsi="Bodoni 72 Book"/>
        </w:rPr>
        <w:t>；</w:t>
      </w:r>
      <w:r>
        <w:rPr>
          <w:rFonts w:ascii="Bodoni 72 Book" w:hAnsi="Bodoni 72 Book"/>
        </w:rPr>
        <w:t>“</w:t>
      </w:r>
      <w:r>
        <w:rPr>
          <w:rFonts w:ascii="Bodoni 72 Book" w:hAnsi="Bodoni 72 Book"/>
        </w:rPr>
        <w:t>美国从这一切工作中得到了什么？从这些钱中得到了什么？除了死亡、毁灭和大量现金流向那些并不感激我们所做之事的人之外，还有什么？</w:t>
      </w:r>
      <w:r>
        <w:rPr>
          <w:rFonts w:ascii="Bodoni 72 Book" w:hAnsi="Bodoni 72 Book"/>
        </w:rPr>
        <w:t>”</w:t>
      </w:r>
      <w:r>
        <w:rPr>
          <w:rFonts w:ascii="Bodoni 72 Book" w:hAnsi="Bodoni 72 Book"/>
        </w:rPr>
        <w:t>；紧接着又说：</w:t>
      </w:r>
      <w:r>
        <w:rPr>
          <w:rFonts w:ascii="Bodoni 72 Book" w:hAnsi="Bodoni 72 Book"/>
        </w:rPr>
        <w:t>“</w:t>
      </w:r>
      <w:r>
        <w:rPr>
          <w:rFonts w:ascii="Bodoni 72 Book" w:hAnsi="Bodoni 72 Book"/>
        </w:rPr>
        <w:t>但这些是灵魂</w:t>
      </w:r>
      <w:r>
        <w:rPr>
          <w:rFonts w:ascii="Bodoni 72 Book" w:hAnsi="Bodoni 72 Book"/>
        </w:rPr>
        <w:t>……</w:t>
      </w:r>
      <w:r>
        <w:rPr>
          <w:rFonts w:ascii="Bodoni 72 Book" w:hAnsi="Bodoni 72 Book"/>
        </w:rPr>
        <w:t>我想让它停下来。</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，达沃斯讲话，</w:t>
      </w:r>
      <w:r>
        <w:rPr>
          <w:rFonts w:ascii="Bodoni 72 Book" w:hAnsi="Bodoni 72 Book"/>
        </w:rPr>
        <w:t>2026</w:t>
      </w:r>
      <w:r>
        <w:rPr>
          <w:rFonts w:ascii="Bodoni 72 Book" w:hAnsi="Bodoni 72 Book"/>
        </w:rPr>
        <w:t>年</w:t>
      </w:r>
      <w:r>
        <w:rPr>
          <w:rFonts w:ascii="Bodoni 72 Book" w:hAnsi="Bodoni 72 Book"/>
        </w:rPr>
        <w:t>1</w:t>
      </w:r>
      <w:r>
        <w:rPr>
          <w:rFonts w:ascii="Bodoni 72 Book" w:hAnsi="Bodoni 72 Book"/>
        </w:rPr>
        <w:t>月</w:t>
      </w:r>
      <w:r>
        <w:rPr>
          <w:rFonts w:ascii="Bodoni 72 Book" w:hAnsi="Bodoni 72 Book"/>
        </w:rPr>
        <w:t>21</w:t>
      </w:r>
      <w:r>
        <w:rPr>
          <w:rFonts w:ascii="Bodoni 72 Book" w:hAnsi="Bodoni 72 Book"/>
        </w:rPr>
        <w:t>日，转引自</w:t>
      </w:r>
      <w:r>
        <w:rPr>
          <w:rFonts w:ascii="Bodoni 72 Book" w:hAnsi="Bodoni 72 Book"/>
        </w:rPr>
        <w:t>Backer 2026c</w:t>
      </w:r>
      <w:r>
        <w:rPr>
          <w:rFonts w:ascii="Bodoni 72 Book" w:hAnsi="Bodoni 72 Book"/>
        </w:rPr>
        <w:t>）战争起因再次通过国内申诉被引入</w:t>
      </w:r>
      <w:r>
        <w:rPr>
          <w:rFonts w:ascii="Bodoni 72 Book" w:hAnsi="Bodoni 72 Book"/>
        </w:rPr>
        <w:t>——“</w:t>
      </w:r>
      <w:r>
        <w:rPr>
          <w:rFonts w:ascii="Bodoni 72 Book" w:hAnsi="Bodoni 72 Book"/>
        </w:rPr>
        <w:t>如果</w:t>
      </w:r>
      <w:r>
        <w:rPr>
          <w:rFonts w:ascii="Bodoni 72 Book" w:hAnsi="Bodoni 72 Book"/>
        </w:rPr>
        <w:t>2020</w:t>
      </w:r>
      <w:r>
        <w:rPr>
          <w:rFonts w:ascii="Bodoni 72 Book" w:hAnsi="Bodoni 72 Book"/>
        </w:rPr>
        <w:t>年美国总统选举没有被操纵，这场战争本来不会开始</w:t>
      </w:r>
      <w:r>
        <w:rPr>
          <w:rFonts w:ascii="Bodoni 72 Book" w:hAnsi="Bodoni 72 Book"/>
        </w:rPr>
        <w:t>”——</w:t>
      </w:r>
      <w:r>
        <w:rPr>
          <w:rFonts w:ascii="Bodoni 72 Book" w:hAnsi="Bodoni 72 Book"/>
        </w:rPr>
        <w:t>并通过与发动战争之人的个人关系被引入：</w:t>
      </w:r>
      <w:r>
        <w:rPr>
          <w:rFonts w:ascii="Bodoni 72 Book" w:hAnsi="Bodoni 72 Book"/>
        </w:rPr>
        <w:t>“</w:t>
      </w:r>
      <w:r>
        <w:rPr>
          <w:rFonts w:ascii="Bodoni 72 Book" w:hAnsi="Bodoni 72 Book"/>
        </w:rPr>
        <w:t>我非常了解普京</w:t>
      </w:r>
      <w:r>
        <w:rPr>
          <w:rFonts w:ascii="Bodoni 72 Book" w:hAnsi="Bodoni 72 Book"/>
        </w:rPr>
        <w:t>……</w:t>
      </w:r>
      <w:r>
        <w:rPr>
          <w:rFonts w:ascii="Bodoni 72 Book" w:hAnsi="Bodoni 72 Book"/>
        </w:rPr>
        <w:t>我说，</w:t>
      </w:r>
      <w:r>
        <w:rPr>
          <w:rFonts w:ascii="Bodoni 72 Book" w:hAnsi="Bodoni 72 Book"/>
        </w:rPr>
        <w:t>‘</w:t>
      </w:r>
      <w:r>
        <w:rPr>
          <w:rFonts w:ascii="Bodoni 72 Book" w:hAnsi="Bodoni 72 Book"/>
        </w:rPr>
        <w:t>弗拉基米尔，你不会这么做。</w:t>
      </w:r>
      <w:r>
        <w:rPr>
          <w:rFonts w:ascii="Bodoni 72 Book" w:hAnsi="Bodoni 72 Book"/>
        </w:rPr>
        <w:t>’</w:t>
      </w:r>
      <w:r>
        <w:rPr>
          <w:rFonts w:ascii="Bodoni 72 Book" w:hAnsi="Bodoni 72 Book"/>
        </w:rPr>
        <w:t>他本来绝不会这么做。</w:t>
      </w:r>
      <w:r>
        <w:rPr>
          <w:rFonts w:ascii="Bodoni 72 Book" w:hAnsi="Bodoni 72 Book"/>
        </w:rPr>
        <w:t>”</w:t>
      </w:r>
      <w:r>
        <w:rPr>
          <w:rFonts w:ascii="Bodoni 72 Book" w:hAnsi="Bodoni 72 Book"/>
        </w:rPr>
        <w:t>（同上）同一段讲话还通过瑞士关税的轶事，提供了第四部分将称为</w:t>
      </w:r>
      <w:r>
        <w:rPr>
          <w:rFonts w:ascii="Bodoni 72 Book" w:hAnsi="Bodoni 72 Book"/>
        </w:rPr>
        <w:t>“</w:t>
      </w:r>
      <w:r>
        <w:rPr>
          <w:rFonts w:ascii="Bodoni 72 Book" w:hAnsi="Bodoni 72 Book"/>
        </w:rPr>
        <w:t>刺激源</w:t>
      </w:r>
      <w:r>
        <w:rPr>
          <w:rFonts w:ascii="Bodoni 72 Book" w:hAnsi="Bodoni 72 Book"/>
        </w:rPr>
        <w:t>”</w:t>
      </w:r>
      <w:r>
        <w:rPr>
          <w:rFonts w:ascii="Bodoni 72 Book" w:hAnsi="Bodoni 72 Book"/>
        </w:rPr>
        <w:t>的最清晰例证：一位外国政府首脑</w:t>
      </w:r>
      <w:r>
        <w:rPr>
          <w:rFonts w:ascii="Bodoni 72 Book" w:hAnsi="Bodoni 72 Book"/>
        </w:rPr>
        <w:t>“</w:t>
      </w:r>
      <w:r>
        <w:rPr>
          <w:rFonts w:ascii="Bodoni 72 Book" w:hAnsi="Bodoni 72 Book"/>
        </w:rPr>
        <w:t>反复地说</w:t>
      </w:r>
      <w:r>
        <w:rPr>
          <w:rFonts w:ascii="Bodoni 72 Book" w:hAnsi="Bodoni 72 Book"/>
        </w:rPr>
        <w:t>”</w:t>
      </w:r>
      <w:r>
        <w:rPr>
          <w:rFonts w:ascii="Bodoni 72 Book" w:hAnsi="Bodoni 72 Book"/>
        </w:rPr>
        <w:t>，并且</w:t>
      </w:r>
      <w:r>
        <w:rPr>
          <w:rFonts w:ascii="Bodoni 72 Book" w:hAnsi="Bodoni 72 Book"/>
        </w:rPr>
        <w:t>“</w:t>
      </w:r>
      <w:r>
        <w:rPr>
          <w:rFonts w:ascii="Bodoni 72 Book" w:hAnsi="Bodoni 72 Book"/>
        </w:rPr>
        <w:t>让我很不舒服</w:t>
      </w:r>
      <w:r>
        <w:rPr>
          <w:rFonts w:ascii="Bodoni 72 Book" w:hAnsi="Bodoni 72 Book"/>
        </w:rPr>
        <w:t>”</w:t>
      </w:r>
      <w:r>
        <w:rPr>
          <w:rFonts w:ascii="Bodoni 72 Book" w:hAnsi="Bodoni 72 Book"/>
        </w:rPr>
        <w:t>（</w:t>
      </w:r>
      <w:r>
        <w:rPr>
          <w:rFonts w:ascii="Bodoni 72 Book" w:hAnsi="Bodoni 72 Book"/>
        </w:rPr>
        <w:t xml:space="preserve">“rubbed me the wrong way”</w:t>
      </w:r>
      <w:r>
        <w:rPr>
          <w:rFonts w:ascii="Bodoni 72 Book" w:hAnsi="Bodoni 72 Book"/>
        </w:rPr>
        <w:t>），于是关税从</w:t>
      </w:r>
      <w:r>
        <w:rPr>
          <w:rFonts w:ascii="Bodoni 72 Book" w:hAnsi="Bodoni 72 Book"/>
        </w:rPr>
        <w:t>30%</w:t>
      </w:r>
      <w:r>
        <w:rPr>
          <w:rFonts w:ascii="Bodoni 72 Book" w:hAnsi="Bodoni 72 Book"/>
        </w:rPr>
        <w:t>提高到</w:t>
      </w:r>
      <w:r>
        <w:rPr>
          <w:rFonts w:ascii="Bodoni 72 Book" w:hAnsi="Bodoni 72 Book"/>
        </w:rPr>
        <w:t>39%</w:t>
      </w:r>
      <w:r>
        <w:rPr>
          <w:rFonts w:ascii="Bodoni 72 Book" w:hAnsi="Bodoni 72 Book"/>
        </w:rPr>
        <w:t>（同上）。次日泽连斯基的讲话，则从桌子另一侧阅读同一人物；第四部分将回到这一点：</w:t>
      </w:r>
      <w:r>
        <w:rPr>
          <w:rFonts w:ascii="Bodoni 72 Book" w:hAnsi="Bodoni 72 Book"/>
        </w:rPr>
        <w:t>“</w:t>
      </w:r>
      <w:r>
        <w:rPr>
          <w:rFonts w:ascii="Bodoni 72 Book" w:hAnsi="Bodoni 72 Book"/>
        </w:rPr>
        <w:t>他不会改变。特朗普总统热爱他自己之为其自身。</w:t>
      </w:r>
      <w:r>
        <w:rPr>
          <w:rFonts w:ascii="Bodoni 72 Book" w:hAnsi="Bodoni 72 Book"/>
        </w:rPr>
        <w:t>”</w:t>
      </w:r>
      <w:r>
        <w:rPr>
          <w:rFonts w:ascii="Bodoni 72 Book" w:hAnsi="Bodoni 72 Book"/>
        </w:rPr>
        <w:t>（</w:t>
      </w:r>
      <w:r>
        <w:rPr>
          <w:rFonts w:ascii="Bodoni 72 Book" w:hAnsi="Bodoni 72 Book"/>
        </w:rPr>
        <w:t xml:space="preserve">“he will not change. President Trump loves who he is”</w:t>
      </w:r>
      <w:r>
        <w:rPr>
          <w:rFonts w:ascii="Bodoni 72 Book" w:hAnsi="Bodoni 72 Book"/>
        </w:rPr>
        <w:t>）（泽连斯基，达沃斯讲话，</w:t>
      </w:r>
      <w:r>
        <w:rPr>
          <w:rFonts w:ascii="Bodoni 72 Book" w:hAnsi="Bodoni 72 Book"/>
        </w:rPr>
        <w:t>2026</w:t>
      </w:r>
      <w:r>
        <w:rPr>
          <w:rFonts w:ascii="Bodoni 72 Book" w:hAnsi="Bodoni 72 Book"/>
        </w:rPr>
        <w:t>年</w:t>
      </w:r>
      <w:r>
        <w:rPr>
          <w:rFonts w:ascii="Bodoni 72 Book" w:hAnsi="Bodoni 72 Book"/>
        </w:rPr>
        <w:t>1</w:t>
      </w:r>
      <w:r>
        <w:rPr>
          <w:rFonts w:ascii="Bodoni 72 Book" w:hAnsi="Bodoni 72 Book"/>
        </w:rPr>
        <w:t>月</w:t>
      </w:r>
      <w:r>
        <w:rPr>
          <w:rFonts w:ascii="Bodoni 72 Book" w:hAnsi="Bodoni 72 Book"/>
        </w:rPr>
        <w:t>22</w:t>
      </w:r>
      <w:r>
        <w:rPr>
          <w:rFonts w:ascii="Bodoni 72 Book" w:hAnsi="Bodoni 72 Book"/>
        </w:rPr>
        <w:t>日，转引自</w:t>
      </w:r>
      <w:r>
        <w:rPr>
          <w:rFonts w:ascii="Bodoni 72 Book" w:hAnsi="Bodoni 72 Book"/>
        </w:rPr>
        <w:t>Backer 2026d</w:t>
      </w:r>
      <w:r>
        <w:rPr>
          <w:rFonts w:ascii="Bodoni 72 Book" w:hAnsi="Bodoni 72 Book"/>
        </w:rPr>
        <w:t>）</w:t>
      </w:r>
    </w:p>
    <w:p>
      <w:pPr>
        <w:rPr>
          <w:rFonts w:ascii="Bodoni 72 Book" w:hAnsi="Bodoni 72 Book"/>
        </w:rPr>
        <w:pStyle w:val="BodyText"/>
      </w:pPr>
      <w:r>
        <w:rPr>
          <w:rFonts w:ascii="Bodoni 72 Book" w:hAnsi="Bodoni 72 Book"/>
        </w:rPr>
        <w:t>综合来看，这四份文本强化了本部分的发现，而不是修正它。交易性语域无处不在，如今甚至已经写进和解草案文本和关税日程之中；但在每一份文本里，这一语域都由某一个人承载，并且最终向这个人负责</w:t>
      </w:r>
      <w:r>
        <w:rPr>
          <w:rFonts w:ascii="Bodoni 72 Book" w:hAnsi="Bodoni 72 Book"/>
        </w:rPr>
        <w:t>——</w:t>
      </w:r>
      <w:r>
        <w:rPr>
          <w:rFonts w:ascii="Bodoni 72 Book" w:hAnsi="Bodoni 72 Book"/>
        </w:rPr>
        <w:t>那个通话进行顺利的人、那个本来会阻止战争的人、那个将担任和平委员会主席的人，以及那个因恼怒而设定税率的人。这一观察正是第四部分的出发点。</w:t>
      </w:r>
    </w:p>
    <w:p>
      <w:pPr>
        <w:rPr>
          <w:rFonts w:ascii="Bodoni 72 Book" w:hAnsi="Bodoni 72 Book"/>
          <w:sz w:val="24"/>
          <w:szCs w:val="24"/>
        </w:rPr>
        <w:pStyle w:val="Heading3"/>
      </w:pPr>
      <w:r>
        <w:rPr>
          <w:rFonts w:ascii="Bodoni 72 Book" w:hAnsi="Bodoni 72 Book"/>
          <w:sz w:val="24"/>
          <w:szCs w:val="24"/>
        </w:rPr>
        <w:t>结语，以及第四部分所继承的工作</w:t>
      </w:r>
    </w:p>
    <w:p>
      <w:pPr>
        <w:rPr>
          <w:rFonts w:ascii="Bodoni 72 Book" w:hAnsi="Bodoni 72 Book"/>
        </w:rPr>
        <w:pStyle w:val="BodyText"/>
      </w:pPr>
      <w:r>
        <w:rPr>
          <w:rFonts w:ascii="Bodoni 72 Book" w:hAnsi="Bodoni 72 Book"/>
        </w:rPr>
        <w:t>这一比较试图抵抗任何理论对证据的检验都会诱发的确认冲动，并且至少发现了一个地方</w:t>
      </w:r>
      <w:r>
        <w:rPr>
          <w:rFonts w:ascii="Bodoni 72 Book" w:hAnsi="Bodoni 72 Book"/>
        </w:rPr>
        <w:t>——</w:t>
      </w:r>
      <w:r>
        <w:rPr>
          <w:rFonts w:ascii="Bodoni 72 Book" w:hAnsi="Bodoni 72 Book"/>
        </w:rPr>
        <w:t>在乌克兰语料关于因果与解决的叙述之下运行的个人主义、寻求功劳的语域</w:t>
      </w:r>
      <w:r>
        <w:rPr>
          <w:rFonts w:ascii="Bodoni 72 Book" w:hAnsi="Bodoni 72 Book"/>
        </w:rPr>
        <w:t>——</w:t>
      </w:r>
      <w:r>
        <w:rPr>
          <w:rFonts w:ascii="Bodoni 72 Book" w:hAnsi="Bodoni 72 Book"/>
        </w:rPr>
        <w:t>它与文章自身商人型设定之间的契合是真正松弛的，而不仅仅需要重新表述。若上述阅读成立，这种松弛并不是文章或第二部分综合中的缺陷，而是一项发现；而第四部分的符号学处理非常适合将其进一步推进，因为卢比奥演说配套研究所示范的方法（</w:t>
      </w:r>
      <w:r>
        <w:rPr>
          <w:rFonts w:ascii="Bodoni 72 Book" w:hAnsi="Bodoni 72 Book"/>
        </w:rPr>
        <w:t xml:space="preserve">Backer 2026a</w:t>
      </w:r>
      <w:r>
        <w:rPr>
          <w:rFonts w:ascii="Bodoni 72 Book" w:hAnsi="Bodoni 72 Book"/>
        </w:rPr>
        <w:t>），本来就是为了追问一种荣誉与羞耻语域如何穿过、并重新意指最初表现为交易性的材料而建立起来的。乌克兰语料中意气性的潜流，究竟是后来在普尼克斯山演说中被明确而文明化地表达出来之物的早期、未成形版本，还是一种碰巧与之相似的独立现象，正是第四部分将认真处理的问题。</w:t>
      </w:r>
    </w:p>
    <w:p w:rsidRPr="003A1923" w:rsidR="00013911" w:rsidRDefault="00013911" w14:paraId="699FA0D8" w14:textId="77777777">
      <w:pPr>
        <w:rPr>
          <w:rFonts w:ascii="Bodoni 72 Book" w:hAnsi="Bodoni 72 Book"/>
          <w:sz w:val="24"/>
          <w:szCs w:val="24"/>
        </w:rPr>
        <w:pStyle w:val="HorizontalLine"/>
      </w:pPr>
    </w:p>
    <w:p>
      <w:pPr>
        <w:rPr>
          <w:rFonts w:ascii="Bodoni 72 Book" w:hAnsi="Bodoni 72 Book"/>
          <w:sz w:val="24"/>
          <w:szCs w:val="24"/>
        </w:rPr>
        <w:pStyle w:val="Heading1"/>
      </w:pPr>
      <w:r>
        <w:rPr>
          <w:rFonts w:ascii="Bodoni 72 Book" w:hAnsi="Bodoni 72 Book"/>
          <w:sz w:val="24"/>
          <w:szCs w:val="24"/>
        </w:rPr>
        <w:t>第四部分。《会说话的牢笼》</w:t>
      </w:r>
      <w:r>
        <w:rPr>
          <w:rFonts w:ascii="Bodoni 72 Book" w:hAnsi="Bodoni 72 Book"/>
          <w:sz w:val="24"/>
          <w:szCs w:val="24"/>
        </w:rPr>
        <w:t>——</w:t>
      </w:r>
      <w:r>
        <w:rPr>
          <w:rFonts w:ascii="Bodoni 72 Book" w:hAnsi="Bodoni 72 Book"/>
          <w:sz w:val="24"/>
          <w:szCs w:val="24"/>
        </w:rPr>
        <w:t>对乌克兰语料的一种符号学阅读</w:t>
      </w:r>
    </w:p>
    <w:p>
      <w:pPr>
        <w:rPr>
          <w:rFonts w:ascii="Bodoni 72 Book" w:hAnsi="Bodoni 72 Book"/>
        </w:rPr>
        <w:pStyle w:val="BodyText"/>
      </w:pPr>
      <w:r>
        <w:rPr>
          <w:rFonts w:ascii="Bodoni 72 Book" w:hAnsi="Bodoni 72 Book"/>
          <w:i/>
          <w:iCs/>
        </w:rPr>
        <w:t>［原作为第四阶段流传］</w:t>
      </w:r>
    </w:p>
    <w:p>
      <w:pPr>
        <w:rPr>
          <w:rFonts w:ascii="Bodoni 72 Book" w:hAnsi="Bodoni 72 Book"/>
          <w:sz w:val="24"/>
          <w:szCs w:val="24"/>
        </w:rPr>
        <w:pStyle w:val="Heading3"/>
      </w:pPr>
      <w:r>
        <w:rPr>
          <w:rFonts w:ascii="Bodoni 72 Book" w:hAnsi="Bodoni 72 Book"/>
          <w:sz w:val="24"/>
          <w:szCs w:val="24"/>
        </w:rPr>
        <w:t>引言：牢笼如何可能生产出其自身的居住者</w:t>
      </w:r>
    </w:p>
    <w:p>
      <w:pPr>
        <w:rPr>
          <w:rFonts w:ascii="Bodoni 72 Book" w:hAnsi="Bodoni 72 Book"/>
        </w:rPr>
        <w:pStyle w:val="BodyText"/>
      </w:pPr>
      <w:r>
        <w:rPr>
          <w:rFonts w:ascii="Bodoni 72 Book" w:hAnsi="Bodoni 72 Book"/>
        </w:rPr>
        <w:t>第三部分在结尾处试探性地提出</w:t>
      </w:r>
      <w:r>
        <w:rPr>
          <w:rFonts w:ascii="Bodoni 72 Book" w:hAnsi="Bodoni 72 Book"/>
        </w:rPr>
        <w:t>——</w:t>
      </w:r>
      <w:r>
        <w:rPr>
          <w:rFonts w:ascii="Bodoni 72 Book" w:hAnsi="Bodoni 72 Book"/>
        </w:rPr>
        <w:t>这是代替文章本身、而非作为文章自身所作的主张</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架构也许同时运行着两种语域：商人型的交易性分类账，以及一种更接近配套研究在雅典普尼克斯山（</w:t>
      </w:r>
      <w:r>
        <w:rPr>
          <w:rFonts w:ascii="Bodoni 72 Book" w:hAnsi="Bodoni 72 Book"/>
        </w:rPr>
        <w:t>Pnyx</w:t>
      </w:r>
      <w:r>
        <w:rPr>
          <w:rFonts w:ascii="Bodoni 72 Book" w:hAnsi="Bodoni 72 Book"/>
        </w:rPr>
        <w:t>）演说中发现、并被明确表达为文明性语域的荣誉语域（</w:t>
      </w:r>
      <w:r>
        <w:rPr>
          <w:rFonts w:ascii="Bodoni 72 Book" w:hAnsi="Bodoni 72 Book"/>
        </w:rPr>
        <w:t xml:space="preserve">Backer 2026a</w:t>
      </w:r>
      <w:r>
        <w:rPr>
          <w:rFonts w:ascii="Bodoni 72 Book" w:hAnsi="Bodoni 72 Book"/>
        </w:rPr>
        <w:t>）；同时，它把另一个问题保留下来，留待本部分而不是给出一个它尚无能力提供的答案：乌克兰语料自身的意气性潜流，究竟是后来雅典为其命名之物的早期且未成形版本，还是一种仅仅与之相似的独立现象。下文与其说试图解决这个问题，不如说是用该配套研究自身所发展出来的语域来提出这个问题：对象、意指作用和解释递归地相互作用，以至每一种稳定下来的阅读，又反过来成为下一轮阅读的对象；而它之所以这样做，还因为一种怀疑在前三个部分中不断累积，却始终没有被明确说出，现在不妨把它说出来，哪怕只是暂时地，而且取决于后面页面究竟能否显示出什么。</w:t>
      </w:r>
    </w:p>
    <w:p>
      <w:pPr>
        <w:rPr>
          <w:rFonts w:ascii="Bodoni 72 Book" w:hAnsi="Bodoni 72 Book"/>
        </w:rPr>
        <w:pStyle w:val="BodyText"/>
      </w:pPr>
      <w:r>
        <w:rPr>
          <w:rFonts w:ascii="Bodoni 72 Book" w:hAnsi="Bodoni 72 Book"/>
        </w:rPr>
        <w:t>这种怀疑是：第二部分所识别、第三部分与某一理论化架构相对照检验的那些前提，也许最好不要被理解为一种政治行动者根据特定争议的要求而加以选择和部署的工具，而应被理解为某种结构；一旦它组织起了足够数量的既往言说，便开始以一种更接近强迫而非选择的力量，决定接下来还能说什么</w:t>
      </w:r>
      <w:r>
        <w:rPr>
          <w:rFonts w:ascii="Bodoni 72 Book" w:hAnsi="Bodoni 72 Book"/>
        </w:rPr>
        <w:t>——</w:t>
      </w:r>
      <w:r>
        <w:rPr>
          <w:rFonts w:ascii="Bodoni 72 Book" w:hAnsi="Bodoni 72 Book"/>
        </w:rPr>
        <w:t>借用本项目在其他地方使用过的词，这是一种认知牢笼；它不仅限制可用言说的范围，而且依据十二年间高度自我相似的文本证据，似乎生成了随后出现的具体言说。因此，话语的轨迹看起来不再像一个人运用某种修辞的记录，而更像某种修辞以一种值得认真对待而不只是比喻的方式反过来运用他的记录。这样的表述能否经得起后续各节的检验，抑或它夸大了文本模式</w:t>
      </w:r>
      <w:r>
        <w:rPr>
          <w:rFonts w:ascii="Bodoni 72 Book" w:hAnsi="Bodoni 72 Book"/>
        </w:rPr>
        <w:t>——</w:t>
      </w:r>
      <w:r>
        <w:rPr>
          <w:rFonts w:ascii="Bodoni 72 Book" w:hAnsi="Bodoni 72 Book"/>
        </w:rPr>
        <w:t>无论其多么持久</w:t>
      </w:r>
      <w:r>
        <w:rPr>
          <w:rFonts w:ascii="Bodoni 72 Book" w:hAnsi="Bodoni 72 Book"/>
        </w:rPr>
        <w:t>——</w:t>
      </w:r>
      <w:r>
        <w:rPr>
          <w:rFonts w:ascii="Bodoni 72 Book" w:hAnsi="Bodoni 72 Book"/>
        </w:rPr>
        <w:t>有权对作者能动性提出的主张，是本文打算保持开放、而非偏向自身结论来解决的问题；但这正是组织下文的那个问题，在阅读开始之前先明确说出它，似乎比让它在累积中自行抵达、再假装它从来不是前提，更为诚实。</w:t>
      </w:r>
    </w:p>
    <w:p>
      <w:pPr>
        <w:rPr>
          <w:rFonts w:ascii="Bodoni 72 Book" w:hAnsi="Bodoni 72 Book"/>
        </w:rPr>
        <w:pStyle w:val="BodyText"/>
      </w:pPr>
      <w:r>
        <w:rPr>
          <w:rFonts w:ascii="Bodoni 72 Book" w:hAnsi="Bodoni 72 Book"/>
        </w:rPr>
        <w:t>关于方法还应补充一项说明，这项说明承自配套研究（</w:t>
      </w:r>
      <w:r>
        <w:rPr>
          <w:rFonts w:ascii="Bodoni 72 Book" w:hAnsi="Bodoni 72 Book"/>
        </w:rPr>
        <w:t xml:space="preserve">Backer 2026a</w:t>
      </w:r>
      <w:r>
        <w:rPr>
          <w:rFonts w:ascii="Bodoni 72 Book" w:hAnsi="Bodoni 72 Book"/>
        </w:rPr>
        <w:t>），值得在此重述，而不只是默认：下文的阅读并不对语料中任何具体事实主张的真伪采取立场。它把帖子视为符号，追问解释共同体会如何理解这些帖子；尤其要追问的是，跨越十余年文本的意指作用递归运动，究竟对一种话语与表面上正在生产这种话语的个人之间的关系提示了什么。</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IV.0</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将恒星前置：人格</w:t>
      </w:r>
      <w:r>
        <w:rPr>
          <w:rFonts w:ascii="Bodoni 72 Book" w:hAnsi="Bodoni 72 Book"/>
          <w:sz w:val="24"/>
          <w:szCs w:val="24"/>
        </w:rPr>
        <w:t>—</w:t>
      </w:r>
      <w:r>
        <w:rPr>
          <w:rFonts w:ascii="Bodoni 72 Book" w:hAnsi="Bodoni 72 Book"/>
          <w:sz w:val="24"/>
          <w:szCs w:val="24"/>
        </w:rPr>
        <w:t>总统作为话语唯一且具有定向作用的第一性所指对象</w:t>
      </w:r>
    </w:p>
    <w:p>
      <w:pPr>
        <w:rPr>
          <w:rFonts w:ascii="Bodoni 72 Book" w:hAnsi="Bodoni 72 Book"/>
        </w:rPr>
        <w:spacing w:after="140" w:line="276" w:lineRule="auto"/>
      </w:pPr>
      <w:r>
        <w:rPr>
          <w:rFonts w:ascii="Bodoni 72 Book" w:hAnsi="Bodoni 72 Book"/>
        </w:rPr>
        <w:t>在追踪递归转折之前，或许有必要</w:t>
      </w:r>
      <w:r>
        <w:rPr>
          <w:rFonts w:ascii="Bodoni 72 Book" w:hAnsi="Bodoni 72 Book"/>
        </w:rPr>
        <w:t>——</w:t>
      </w:r>
      <w:r>
        <w:rPr>
          <w:rFonts w:ascii="Bodoni 72 Book" w:hAnsi="Bodoni 72 Book"/>
        </w:rPr>
        <w:t>甚至可以说是必须</w:t>
      </w:r>
      <w:r>
        <w:rPr>
          <w:rFonts w:ascii="Bodoni 72 Book" w:hAnsi="Bodoni 72 Book"/>
        </w:rPr>
        <w:t>——</w:t>
      </w:r>
      <w:r>
        <w:rPr>
          <w:rFonts w:ascii="Bodoni 72 Book" w:hAnsi="Bodoni 72 Book"/>
        </w:rPr>
        <w:t>先把一个洞见前置出来；前面几个部分已经从多个方向接近了这一洞见，却还没有真正将其命名，然后再顺着经验记录和此前阶段的分析把它贯彻下去。若把问题压缩成一个单一框架，特朗普话语似乎只包含一个符号学上的第一性，只有一个严格意义上的对象，其他一切都由此出发：即总统之人的人格。语料中的其他每一个对象</w:t>
      </w:r>
      <w:r>
        <w:rPr>
          <w:rFonts w:ascii="Bodoni 72 Book" w:hAnsi="Bodoni 72 Book"/>
        </w:rPr>
        <w:t>——</w:t>
      </w:r>
      <w:r>
        <w:rPr>
          <w:rFonts w:ascii="Bodoni 72 Book" w:hAnsi="Bodoni 72 Book"/>
        </w:rPr>
        <w:t>通话、乌克兰、普京、泽连斯基、欧洲、矿产交易、诺贝尔奖</w:t>
      </w:r>
      <w:r>
        <w:rPr>
          <w:rFonts w:ascii="Bodoni 72 Book" w:hAnsi="Bodoni 72 Book"/>
        </w:rPr>
        <w:t>——</w:t>
      </w:r>
      <w:r>
        <w:rPr>
          <w:rFonts w:ascii="Bodoni 72 Book" w:hAnsi="Bodoni 72 Book"/>
        </w:rPr>
        <w:t>在进入信息流时，都已经被安置在与这一对象的关系之中，并且从这一位置获得其意义。</w:t>
      </w:r>
    </w:p>
    <w:p>
      <w:pPr>
        <w:rPr>
          <w:rFonts w:ascii="Bodoni 72 Book" w:hAnsi="Bodoni 72 Book"/>
        </w:rPr>
        <w:pStyle w:val="BodyText"/>
      </w:pPr>
      <w:r>
        <w:rPr>
          <w:rFonts w:ascii="Bodoni 72 Book" w:hAnsi="Bodoni 72 Book"/>
        </w:rPr>
        <w:t>这一对象的意指作用，并不单由个人本身提供；它嵌入于该人所当选之职位的第二性与第三性之中</w:t>
      </w:r>
      <w:r>
        <w:rPr>
          <w:rFonts w:ascii="Bodoni 72 Book" w:hAnsi="Bodoni 72 Book"/>
        </w:rPr>
        <w:t>——</w:t>
      </w:r>
      <w:r>
        <w:rPr>
          <w:rFonts w:ascii="Bodoni 72 Book" w:hAnsi="Bodoni 72 Book"/>
        </w:rPr>
        <w:t>嵌入于总统职位所独立承载的制度关系、行为期待以及继承而来的称呼与宣示形式之中。就此而言，</w:t>
      </w:r>
      <w:r>
        <w:rPr>
          <w:rFonts w:ascii="Bodoni 72 Book" w:hAnsi="Bodoni 72 Book"/>
        </w:rPr>
        <w:t>“</w:t>
      </w:r>
      <w:r>
        <w:rPr>
          <w:rFonts w:ascii="Bodoni 72 Book" w:hAnsi="Bodoni 72 Book"/>
        </w:rPr>
        <w:t>特朗普总统</w:t>
      </w:r>
      <w:r>
        <w:rPr>
          <w:rFonts w:ascii="Bodoni 72 Book" w:hAnsi="Bodoni 72 Book"/>
        </w:rPr>
        <w:t>”</w:t>
      </w:r>
      <w:r>
        <w:rPr>
          <w:rFonts w:ascii="Bodoni 72 Book" w:hAnsi="Bodoni 72 Book"/>
        </w:rPr>
        <w:t>成为一个词、一个对象，而它的意指物就是这个职务；但这一意指作用的现象学，也就是使其运动起来并提供判断的东西，则是总统之人的人格。职务负责意指，个人负责判断。第</w:t>
      </w:r>
      <w:r>
        <w:rPr>
          <w:rFonts w:ascii="Bodoni 72 Book" w:hAnsi="Bodoni 72 Book"/>
        </w:rPr>
        <w:t>III.7</w:t>
      </w:r>
      <w:r>
        <w:rPr>
          <w:rFonts w:ascii="Bodoni 72 Book" w:hAnsi="Bodoni 72 Book"/>
        </w:rPr>
        <w:t>节所归纳的词汇表相当清楚地显示了这条接缝：记录中的正式词汇（</w:t>
      </w:r>
      <w:r>
        <w:rPr>
          <w:rFonts w:ascii="Bodoni 72 Book" w:hAnsi="Bodoni 72 Book"/>
        </w:rPr>
        <w:t>“</w:t>
      </w:r>
      <w:r>
        <w:rPr>
          <w:rFonts w:ascii="Bodoni 72 Book" w:hAnsi="Bodoni 72 Book"/>
        </w:rPr>
        <w:t>安全保障</w:t>
      </w:r>
      <w:r>
        <w:rPr>
          <w:rFonts w:ascii="Bodoni 72 Book" w:hAnsi="Bodoni 72 Book"/>
        </w:rPr>
        <w:t>”“</w:t>
      </w:r>
      <w:r>
        <w:rPr>
          <w:rFonts w:ascii="Bodoni 72 Book" w:hAnsi="Bodoni 72 Book"/>
        </w:rPr>
        <w:t>和平协议</w:t>
      </w:r>
      <w:r>
        <w:rPr>
          <w:rFonts w:ascii="Bodoni 72 Book" w:hAnsi="Bodoni 72 Book"/>
        </w:rPr>
        <w:t>”“</w:t>
      </w:r>
      <w:r>
        <w:rPr>
          <w:rFonts w:ascii="Bodoni 72 Book" w:hAnsi="Bodoni 72 Book"/>
        </w:rPr>
        <w:t>泽连斯基总统</w:t>
      </w:r>
      <w:r>
        <w:rPr>
          <w:rFonts w:ascii="Bodoni 72 Book" w:hAnsi="Bodoni 72 Book"/>
        </w:rPr>
        <w:t>”</w:t>
      </w:r>
      <w:r>
        <w:rPr>
          <w:rFonts w:ascii="Bodoni 72 Book" w:hAnsi="Bodoni 72 Book"/>
        </w:rPr>
        <w:t>）是职务在发言；而通俗语汇（</w:t>
      </w:r>
      <w:r>
        <w:rPr>
          <w:rFonts w:ascii="Bodoni 72 Book" w:hAnsi="Bodoni 72 Book"/>
        </w:rPr>
        <w:t>“</w:t>
      </w:r>
      <w:r>
        <w:rPr>
          <w:rFonts w:ascii="Bodoni 72 Book" w:hAnsi="Bodoni 72 Book"/>
        </w:rPr>
        <w:t>喜剧演员</w:t>
      </w:r>
      <w:r>
        <w:rPr>
          <w:rFonts w:ascii="Bodoni 72 Book" w:hAnsi="Bodoni 72 Book"/>
        </w:rPr>
        <w:t>”“</w:t>
      </w:r>
      <w:r>
        <w:rPr>
          <w:rFonts w:ascii="Bodoni 72 Book" w:hAnsi="Bodoni 72 Book"/>
        </w:rPr>
        <w:t>捞钱列车</w:t>
      </w:r>
      <w:r>
        <w:rPr>
          <w:rFonts w:ascii="Bodoni 72 Book" w:hAnsi="Bodoni 72 Book"/>
        </w:rPr>
        <w:t>”“</w:t>
      </w:r>
      <w:r>
        <w:rPr>
          <w:rFonts w:ascii="Bodoni 72 Book" w:hAnsi="Bodoni 72 Book"/>
        </w:rPr>
        <w:t>疯了</w:t>
      </w:r>
      <w:r>
        <w:rPr>
          <w:rFonts w:ascii="Bodoni 72 Book" w:hAnsi="Bodoni 72 Book"/>
        </w:rPr>
        <w:t>”“</w:t>
      </w:r>
      <w:r>
        <w:rPr>
          <w:rFonts w:ascii="Bodoni 72 Book" w:hAnsi="Bodoni 72 Book"/>
        </w:rPr>
        <w:t>牵着我走</w:t>
      </w:r>
      <w:r>
        <w:rPr>
          <w:rFonts w:ascii="Bodoni 72 Book" w:hAnsi="Bodoni 72 Book"/>
        </w:rPr>
        <w:t>”</w:t>
      </w:r>
      <w:r>
        <w:rPr>
          <w:rFonts w:ascii="Bodoni 72 Book" w:hAnsi="Bodoni 72 Book"/>
        </w:rPr>
        <w:t>）则是个人在作出判断；两者融合在帖子几乎每日都会提供的那个签名之中</w:t>
      </w:r>
      <w:r>
        <w:rPr>
          <w:rFonts w:ascii="Bodoni 72 Book" w:hAnsi="Bodoni 72 Book"/>
        </w:rPr>
        <w:t>——“</w:t>
      </w:r>
      <w:r>
        <w:rPr>
          <w:rFonts w:ascii="Bodoni 72 Book" w:hAnsi="Bodoni 72 Book"/>
        </w:rPr>
        <w:t>唐纳德</w:t>
      </w:r>
      <w:r>
        <w:rPr>
          <w:rFonts w:ascii="Bodoni 72 Book" w:hAnsi="Bodoni 72 Book"/>
        </w:rPr>
        <w:t>·J</w:t>
      </w:r>
      <w:r>
        <w:rPr>
          <w:rFonts w:ascii="Bodoni 72 Book" w:hAnsi="Bodoni 72 Book"/>
        </w:rPr>
        <w:t>．特朗普总统</w:t>
      </w:r>
      <w:r>
        <w:rPr>
          <w:rFonts w:ascii="Bodoni 72 Book" w:hAnsi="Bodoni 72 Book"/>
        </w:rPr>
        <w:t>”</w:t>
      </w:r>
      <w:r>
        <w:rPr>
          <w:rFonts w:ascii="Bodoni 72 Book" w:hAnsi="Bodoni 72 Book"/>
        </w:rPr>
        <w:t>（</w:t>
      </w:r>
      <w:r>
        <w:rPr>
          <w:rFonts w:ascii="Bodoni 72 Book" w:hAnsi="Bodoni 72 Book"/>
        </w:rPr>
        <w:t xml:space="preserve">“President DONALD J. TRUMP”</w:t>
      </w:r>
      <w:r>
        <w:rPr>
          <w:rFonts w:ascii="Bodoni 72 Book" w:hAnsi="Bodoni 72 Book"/>
        </w:rPr>
        <w:t>）。</w:t>
      </w:r>
    </w:p>
    <w:p>
      <w:pPr>
        <w:rPr>
          <w:rFonts w:ascii="Bodoni 72 Book" w:hAnsi="Bodoni 72 Book"/>
        </w:rPr>
        <w:pStyle w:val="BodyText"/>
      </w:pPr>
      <w:r>
        <w:rPr>
          <w:rFonts w:ascii="Bodoni 72 Book" w:hAnsi="Bodoni 72 Book"/>
        </w:rPr>
        <w:t>二者共同构成了一种特殊类型的第三性现象学。人格</w:t>
      </w:r>
      <w:r>
        <w:rPr>
          <w:rFonts w:ascii="Bodoni 72 Book" w:hAnsi="Bodoni 72 Book"/>
        </w:rPr>
        <w:t>—</w:t>
      </w:r>
      <w:r>
        <w:rPr>
          <w:rFonts w:ascii="Bodoni 72 Book" w:hAnsi="Bodoni 72 Book"/>
        </w:rPr>
        <w:t>总统的迭代性模仿行为</w:t>
      </w:r>
      <w:r>
        <w:rPr>
          <w:rFonts w:ascii="Bodoni 72 Book" w:hAnsi="Bodoni 72 Book"/>
        </w:rPr>
        <w:t>——</w:t>
      </w:r>
      <w:r>
        <w:rPr>
          <w:rFonts w:ascii="Bodoni 72 Book" w:hAnsi="Bodoni 72 Book"/>
        </w:rPr>
        <w:t>反复进行的命名、归功、抱怨和公告</w:t>
      </w:r>
      <w:r>
        <w:rPr>
          <w:rFonts w:ascii="Bodoni 72 Book" w:hAnsi="Bodoni 72 Book"/>
        </w:rPr>
        <w:t>——</w:t>
      </w:r>
      <w:r>
        <w:rPr>
          <w:rFonts w:ascii="Bodoni 72 Book" w:hAnsi="Bodoni 72 Book"/>
        </w:rPr>
        <w:t>通过聚合，变成共同体解释的试金石：共同体相信什么、如何观看世界，以及如何依据共同体衡量对象与意指物之认知权重的共享系统，对世界作出反应。就此而言，帖子流发挥着某种类似行动区块链的功能：它是一份公开、带时间戳、不断累积的人格</w:t>
      </w:r>
      <w:r>
        <w:rPr>
          <w:rFonts w:ascii="Bodoni 72 Book" w:hAnsi="Bodoni 72 Book"/>
        </w:rPr>
        <w:t>—</w:t>
      </w:r>
      <w:r>
        <w:rPr>
          <w:rFonts w:ascii="Bodoni 72 Book" w:hAnsi="Bodoni 72 Book"/>
        </w:rPr>
        <w:t>总统迭代行为记录；读者或共同体可以从中以聚合和归纳的方式辨识出单个条目不曾陈述的模式、理念、哲学、政策和偏好。这一形象并非为此处而生搬硬造。</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一文实际上已在结论中提出，交易秩序可以被理解为</w:t>
      </w:r>
      <w:r>
        <w:rPr>
          <w:rFonts w:ascii="Bodoni 72 Book" w:hAnsi="Bodoni 72 Book"/>
        </w:rPr>
        <w:t>“</w:t>
      </w:r>
      <w:r>
        <w:rPr>
          <w:rFonts w:ascii="Bodoni 72 Book" w:hAnsi="Bodoni 72 Book"/>
        </w:rPr>
        <w:t>聚合起来的、个体化经济交易之区块链时间序列</w:t>
      </w:r>
      <w:r>
        <w:rPr>
          <w:rFonts w:ascii="Bodoni 72 Book" w:hAnsi="Bodoni 72 Book"/>
        </w:rPr>
        <w:t>”</w:t>
      </w:r>
      <w:r>
        <w:rPr>
          <w:rFonts w:ascii="Bodoni 72 Book" w:hAnsi="Bodoni 72 Book"/>
        </w:rPr>
        <w:t>，其节点充当</w:t>
      </w:r>
      <w:r>
        <w:rPr>
          <w:rFonts w:ascii="Bodoni 72 Book" w:hAnsi="Bodoni 72 Book"/>
        </w:rPr>
        <w:t>“</w:t>
      </w:r>
      <w:r>
        <w:rPr>
          <w:rFonts w:ascii="Bodoni 72 Book" w:hAnsi="Bodoni 72 Book"/>
        </w:rPr>
        <w:t>数据生态</w:t>
      </w:r>
      <w:r>
        <w:rPr>
          <w:rFonts w:ascii="Bodoni 72 Book" w:hAnsi="Bodoni 72 Book"/>
        </w:rPr>
        <w:t>”</w:t>
      </w:r>
      <w:r>
        <w:rPr>
          <w:rFonts w:ascii="Bodoni 72 Book" w:hAnsi="Bodoni 72 Book"/>
        </w:rPr>
        <w:t>，人们可以从中提取</w:t>
      </w:r>
      <w:r>
        <w:rPr>
          <w:rFonts w:ascii="Bodoni 72 Book" w:hAnsi="Bodoni 72 Book"/>
        </w:rPr>
        <w:t>“</w:t>
      </w:r>
      <w:r>
        <w:rPr>
          <w:rFonts w:ascii="Bodoni 72 Book" w:hAnsi="Bodoni 72 Book"/>
        </w:rPr>
        <w:t>自我指涉但不断变化的普遍化观察，有时被当作某种理论</w:t>
      </w:r>
      <w:r>
        <w:rPr>
          <w:rFonts w:ascii="Bodoni 72 Book" w:hAnsi="Bodoni 72 Book"/>
        </w:rPr>
        <w:t>”</w:t>
      </w:r>
      <w:r>
        <w:rPr>
          <w:rFonts w:ascii="Bodoni 72 Book" w:hAnsi="Bodoni 72 Book"/>
        </w:rPr>
        <w:t>，而这种自我指涉的辩证法产生出</w:t>
      </w:r>
      <w:r>
        <w:rPr>
          <w:rFonts w:ascii="Bodoni 72 Book" w:hAnsi="Bodoni 72 Book"/>
        </w:rPr>
        <w:t>“</w:t>
      </w:r>
      <w:r>
        <w:rPr>
          <w:rFonts w:ascii="Bodoni 72 Book" w:hAnsi="Bodoni 72 Book"/>
        </w:rPr>
        <w:t>信号</w:t>
      </w:r>
      <w:r>
        <w:rPr>
          <w:rFonts w:ascii="Bodoni 72 Book" w:hAnsi="Bodoni 72 Book"/>
        </w:rPr>
        <w:t>”</w:t>
      </w:r>
      <w:r>
        <w:rPr>
          <w:rFonts w:ascii="Bodoni 72 Book" w:hAnsi="Bodoni 72 Book"/>
        </w:rPr>
        <w:t>或</w:t>
      </w:r>
      <w:r>
        <w:rPr>
          <w:rFonts w:ascii="Bodoni 72 Book" w:hAnsi="Bodoni 72 Book"/>
        </w:rPr>
        <w:t>“</w:t>
      </w:r>
      <w:r>
        <w:rPr>
          <w:rFonts w:ascii="Bodoni 72 Book" w:hAnsi="Bodoni 72 Book"/>
        </w:rPr>
        <w:t>流</w:t>
      </w:r>
      <w:r>
        <w:rPr>
          <w:rFonts w:ascii="Bodoni 72 Book" w:hAnsi="Bodoni 72 Book"/>
        </w:rPr>
        <w:t>”</w:t>
      </w:r>
      <w:r>
        <w:rPr>
          <w:rFonts w:ascii="Bodoni 72 Book" w:hAnsi="Bodoni 72 Book"/>
        </w:rPr>
        <w:t>，它</w:t>
      </w:r>
      <w:r>
        <w:rPr>
          <w:rFonts w:ascii="Bodoni 72 Book" w:hAnsi="Bodoni 72 Book"/>
        </w:rPr>
        <w:t>“</w:t>
      </w:r>
      <w:r>
        <w:rPr>
          <w:rFonts w:ascii="Bodoni 72 Book" w:hAnsi="Bodoni 72 Book"/>
        </w:rPr>
        <w:t>滋养并成为其自身的分析学</w:t>
      </w:r>
      <w:r>
        <w:rPr>
          <w:rFonts w:ascii="Bodoni 72 Book" w:hAnsi="Bodoni 72 Book"/>
        </w:rPr>
        <w:t>”</w:t>
      </w:r>
      <w:r>
        <w:rPr>
          <w:rFonts w:ascii="Bodoni 72 Book" w:hAnsi="Bodoni 72 Book"/>
        </w:rPr>
        <w:t>（</w:t>
      </w:r>
      <w:r>
        <w:rPr>
          <w:rFonts w:ascii="Bodoni 72 Book" w:hAnsi="Bodoni 72 Book"/>
        </w:rPr>
        <w:t xml:space="preserve">Backer 2026b</w:t>
      </w:r>
      <w:r>
        <w:rPr>
          <w:rFonts w:ascii="Bodoni 72 Book" w:hAnsi="Bodoni 72 Book"/>
        </w:rPr>
        <w:t>）；当前阅读暂时增加的，只是这样一种建议：在乌克兰帖子中，这条链条与其说锚定于众多行动者之间聚合的交易，不如说锚定于一个人的迭代行为。值得注意的是，这与作者在其他地方结合布鲁克曼（</w:t>
      </w:r>
      <w:r>
        <w:rPr>
          <w:rFonts w:ascii="Bodoni 72 Book" w:hAnsi="Bodoni 72 Book"/>
        </w:rPr>
        <w:t xml:space="preserve">Jan M. Broekman</w:t>
      </w:r>
      <w:r>
        <w:rPr>
          <w:rFonts w:ascii="Bodoni 72 Book" w:hAnsi="Bodoni 72 Book"/>
        </w:rPr>
        <w:t>）著作所作的一项区分何其相近：资产负债表式认知抓住的是一个瞬间，并把它拉长得仿佛置于时间之外；而分类账则是不断运动着的条目，作者在那篇文章中称其为</w:t>
      </w:r>
      <w:r>
        <w:rPr>
          <w:rFonts w:ascii="Bodoni 72 Book" w:hAnsi="Bodoni 72 Book"/>
        </w:rPr>
        <w:t>“</w:t>
      </w:r>
      <w:r>
        <w:rPr>
          <w:rFonts w:ascii="Bodoni 72 Book" w:hAnsi="Bodoni 72 Book"/>
        </w:rPr>
        <w:t>我们的集体之流</w:t>
      </w:r>
      <w:r>
        <w:rPr>
          <w:rFonts w:ascii="Bodoni 72 Book" w:hAnsi="Bodoni 72 Book"/>
        </w:rPr>
        <w:t>”</w:t>
      </w:r>
      <w:r>
        <w:rPr>
          <w:rFonts w:ascii="Bodoni 72 Book" w:hAnsi="Bodoni 72 Book"/>
        </w:rPr>
        <w:t>（</w:t>
      </w:r>
      <w:r>
        <w:rPr>
          <w:rFonts w:ascii="Bodoni 72 Book" w:hAnsi="Bodoni 72 Book"/>
        </w:rPr>
        <w:t xml:space="preserve">Backer 2024</w:t>
      </w:r>
      <w:r>
        <w:rPr>
          <w:rFonts w:ascii="Bodoni 72 Book" w:hAnsi="Bodoni 72 Book"/>
        </w:rPr>
        <w:t>）。</w:t>
      </w:r>
    </w:p>
    <w:p>
      <w:pPr>
        <w:rPr>
          <w:rFonts w:ascii="Bodoni 72 Book" w:hAnsi="Bodoni 72 Book"/>
        </w:rPr>
        <w:pStyle w:val="BodyText"/>
      </w:pPr>
      <w:r>
        <w:rPr>
          <w:rFonts w:ascii="Bodoni 72 Book" w:hAnsi="Bodoni 72 Book"/>
        </w:rPr>
        <w:t>如果情况确实如此</w:t>
      </w:r>
      <w:r>
        <w:rPr>
          <w:rFonts w:ascii="Bodoni 72 Book" w:hAnsi="Bodoni 72 Book"/>
        </w:rPr>
        <w:t>——</w:t>
      </w:r>
      <w:r>
        <w:rPr>
          <w:rFonts w:ascii="Bodoni 72 Book" w:hAnsi="Bodoni 72 Book"/>
        </w:rPr>
        <w:t>如果从现象学上说，恒星就是人格</w:t>
      </w:r>
      <w:r>
        <w:rPr>
          <w:rFonts w:ascii="Bodoni 72 Book" w:hAnsi="Bodoni 72 Book"/>
        </w:rPr>
        <w:t>—</w:t>
      </w:r>
      <w:r>
        <w:rPr>
          <w:rFonts w:ascii="Bodoni 72 Book" w:hAnsi="Bodoni 72 Book"/>
        </w:rPr>
        <w:t>总统</w:t>
      </w:r>
      <w:r>
        <w:rPr>
          <w:rFonts w:ascii="Bodoni 72 Book" w:hAnsi="Bodoni 72 Book"/>
        </w:rPr>
        <w:t>——</w:t>
      </w:r>
      <w:r>
        <w:rPr>
          <w:rFonts w:ascii="Bodoni 72 Book" w:hAnsi="Bodoni 72 Book"/>
        </w:rPr>
        <w:t>那么其余一切，也就是第一至第三部分所追踪的所有对象</w:t>
      </w:r>
      <w:r>
        <w:rPr>
          <w:rFonts w:ascii="Bodoni 72 Book" w:hAnsi="Bodoni 72 Book"/>
        </w:rPr>
        <w:t>—</w:t>
      </w:r>
      <w:r>
        <w:rPr>
          <w:rFonts w:ascii="Bodoni 72 Book" w:hAnsi="Bodoni 72 Book"/>
        </w:rPr>
        <w:t>意指作用</w:t>
      </w:r>
      <w:r>
        <w:rPr>
          <w:rFonts w:ascii="Bodoni 72 Book" w:hAnsi="Bodoni 72 Book"/>
        </w:rPr>
        <w:t>—</w:t>
      </w:r>
      <w:r>
        <w:rPr>
          <w:rFonts w:ascii="Bodoni 72 Book" w:hAnsi="Bodoni 72 Book"/>
        </w:rPr>
        <w:t>解释链条，都只是语境性的，并且只能作为锚定性人格</w:t>
      </w:r>
      <w:r>
        <w:rPr>
          <w:rFonts w:ascii="Bodoni 72 Book" w:hAnsi="Bodoni 72 Book"/>
        </w:rPr>
        <w:t>—</w:t>
      </w:r>
      <w:r>
        <w:rPr>
          <w:rFonts w:ascii="Bodoni 72 Book" w:hAnsi="Bodoni 72 Book"/>
        </w:rPr>
        <w:t>总统之信息流、流动、信号的函数来理解；这是一个世界，正如同一篇文章从流行文化中借来的意象所示，是从</w:t>
      </w:r>
      <w:r>
        <w:rPr>
          <w:rFonts w:ascii="Bodoni 72 Book" w:hAnsi="Bodoni 72 Book"/>
        </w:rPr>
        <w:t>“‘</w:t>
      </w:r>
      <w:r>
        <w:rPr>
          <w:rFonts w:ascii="Bodoni 72 Book" w:hAnsi="Bodoni 72 Book"/>
        </w:rPr>
        <w:t>信号</w:t>
      </w:r>
      <w:r>
        <w:rPr>
          <w:rFonts w:ascii="Bodoni 72 Book" w:hAnsi="Bodoni 72 Book"/>
        </w:rPr>
        <w:t>’</w:t>
      </w:r>
      <w:r>
        <w:rPr>
          <w:rFonts w:ascii="Bodoni 72 Book" w:hAnsi="Bodoni 72 Book"/>
        </w:rPr>
        <w:t>的路由点</w:t>
      </w:r>
      <w:r>
        <w:rPr>
          <w:rFonts w:ascii="Bodoni 72 Book" w:hAnsi="Bodoni 72 Book"/>
        </w:rPr>
        <w:t>”</w:t>
      </w:r>
      <w:r>
        <w:rPr>
          <w:rFonts w:ascii="Bodoni 72 Book" w:hAnsi="Bodoni 72 Book"/>
        </w:rPr>
        <w:t>组织起来的（</w:t>
      </w:r>
      <w:r>
        <w:rPr>
          <w:rFonts w:ascii="Bodoni 72 Book" w:hAnsi="Bodoni 72 Book"/>
        </w:rPr>
        <w:t xml:space="preserve">Backer 2024</w:t>
      </w:r>
      <w:r>
        <w:rPr>
          <w:rFonts w:ascii="Bodoni 72 Book" w:hAnsi="Bodoni 72 Book"/>
        </w:rPr>
        <w:t>）。如果把这一点推广到乌克兰之外，那么人格</w:t>
      </w:r>
      <w:r>
        <w:rPr>
          <w:rFonts w:ascii="Bodoni 72 Book" w:hAnsi="Bodoni 72 Book"/>
        </w:rPr>
        <w:t>—</w:t>
      </w:r>
      <w:r>
        <w:rPr>
          <w:rFonts w:ascii="Bodoni 72 Book" w:hAnsi="Bodoni 72 Book"/>
        </w:rPr>
        <w:t>总统既会成为</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的人性架构，也会成为其现象学表达：即</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一文所描述的制度性和教义性架构（</w:t>
      </w:r>
      <w:r>
        <w:rPr>
          <w:rFonts w:ascii="Bodoni 72 Book" w:hAnsi="Bodoni 72 Book"/>
        </w:rPr>
        <w:t xml:space="preserve">Backer 2026b</w:t>
      </w:r>
      <w:r>
        <w:rPr>
          <w:rFonts w:ascii="Bodoni 72 Book" w:hAnsi="Bodoni 72 Book"/>
        </w:rPr>
        <w:t>），其运作中心不在某种教义，而在一个人；是这个人的判断赋予了那些形式以运动。它还意味着：商人型</w:t>
      </w:r>
      <w:r>
        <w:rPr>
          <w:rFonts w:ascii="Bodoni 72 Book" w:hAnsi="Bodoni 72 Book"/>
        </w:rPr>
        <w:t>——</w:t>
      </w:r>
      <w:r>
        <w:rPr>
          <w:rFonts w:ascii="Bodoni 72 Book" w:hAnsi="Bodoni 72 Book"/>
        </w:rPr>
        <w:t>第三部分将其处理为一种认知倾向</w:t>
      </w:r>
      <w:r>
        <w:rPr>
          <w:rFonts w:ascii="Bodoni 72 Book" w:hAnsi="Bodoni 72 Book"/>
        </w:rPr>
        <w:t>——</w:t>
      </w:r>
      <w:r>
        <w:rPr>
          <w:rFonts w:ascii="Bodoni 72 Book" w:hAnsi="Bodoni 72 Book"/>
        </w:rPr>
        <w:t>具有更根本的符号学性质，作为系统自身生活世界（</w:t>
      </w:r>
      <w:r>
        <w:rPr>
          <w:rFonts w:ascii="Bodoni 72 Book" w:hAnsi="Bodoni 72 Book"/>
        </w:rPr>
        <w:t>Lebenswelt</w:t>
      </w:r>
      <w:r>
        <w:rPr>
          <w:rFonts w:ascii="Bodoni 72 Book" w:hAnsi="Bodoni 72 Book"/>
        </w:rPr>
        <w:t>）的定向来源；在这一生活世界中，对象首先作为交易、对手方、债务与信用而显现，然后才作为其他东西显现。不过，这一假设必须面对该文自身所加的一项提醒：如果特朗普总统是商人型／交易型的一个典范，</w:t>
      </w:r>
      <w:r>
        <w:rPr>
          <w:rFonts w:ascii="Bodoni 72 Book" w:hAnsi="Bodoni 72 Book"/>
        </w:rPr>
        <w:t>“</w:t>
      </w:r>
      <w:r>
        <w:rPr>
          <w:rFonts w:ascii="Bodoni 72 Book" w:hAnsi="Bodoni 72 Book"/>
        </w:rPr>
        <w:t>那么他也许并不代表今日美国那种</w:t>
      </w:r>
      <w:r>
        <w:rPr>
          <w:rFonts w:ascii="Bodoni 72 Book" w:hAnsi="Bodoni 72 Book"/>
        </w:rPr>
        <w:t xml:space="preserve"> ethos </w:t>
      </w:r>
      <w:r>
        <w:rPr>
          <w:rFonts w:ascii="Bodoni 72 Book" w:hAnsi="Bodoni 72 Book"/>
        </w:rPr>
        <w:t>的中央核心</w:t>
      </w:r>
      <w:r>
        <w:rPr>
          <w:rFonts w:ascii="Bodoni 72 Book" w:hAnsi="Bodoni 72 Book"/>
        </w:rPr>
        <w:t>”</w:t>
      </w:r>
      <w:r>
        <w:rPr>
          <w:rFonts w:ascii="Bodoni 72 Book" w:hAnsi="Bodoni 72 Book"/>
        </w:rPr>
        <w:t>（</w:t>
      </w:r>
      <w:r>
        <w:rPr>
          <w:rFonts w:ascii="Bodoni 72 Book" w:hAnsi="Bodoni 72 Book"/>
        </w:rPr>
        <w:t xml:space="preserve">Backer 2026b</w:t>
      </w:r>
      <w:r>
        <w:rPr>
          <w:rFonts w:ascii="Bodoni 72 Book" w:hAnsi="Bodoni 72 Book"/>
        </w:rPr>
        <w:t>）。这种张力也许看上去大于实际</w:t>
      </w:r>
      <w:r>
        <w:rPr>
          <w:rFonts w:ascii="Bodoni 72 Book" w:hAnsi="Bodoni 72 Book"/>
        </w:rPr>
        <w:t>——</w:t>
      </w:r>
      <w:r>
        <w:rPr>
          <w:rFonts w:ascii="Bodoni 72 Book" w:hAnsi="Bodoni 72 Book"/>
        </w:rPr>
        <w:t>一个典范完全可以成为某一话语的第一性符号学对象，而不必是某一阶层的社会学核心</w:t>
      </w:r>
      <w:r>
        <w:rPr>
          <w:rFonts w:ascii="Bodoni 72 Book" w:hAnsi="Bodoni 72 Book"/>
        </w:rPr>
        <w:t>——</w:t>
      </w:r>
      <w:r>
        <w:rPr>
          <w:rFonts w:ascii="Bodoni 72 Book" w:hAnsi="Bodoni 72 Book"/>
        </w:rPr>
        <w:t>但它标记了此种以人为中心的阅读超出原文愿意主张之处，因此应当带着这一点来阅读。</w:t>
      </w:r>
    </w:p>
    <w:p>
      <w:pPr>
        <w:rPr>
          <w:rFonts w:ascii="Bodoni 72 Book" w:hAnsi="Bodoni 72 Book"/>
        </w:rPr>
        <w:pStyle w:val="BodyText"/>
      </w:pPr>
      <w:r>
        <w:rPr>
          <w:rFonts w:ascii="Bodoni 72 Book" w:hAnsi="Bodoni 72 Book"/>
        </w:rPr>
        <w:t>以此为基础，帖子中的流、动线与对象就更容易得到一种能够从其中心说得通的合理化。此前几个部分当作谜题处理的若干特征，会围绕这一中心得到解决，至少会得到重组。普京与泽连斯基之间的不对称性（第</w:t>
      </w:r>
      <w:r>
        <w:rPr>
          <w:rFonts w:ascii="Bodoni 72 Book" w:hAnsi="Bodoni 72 Book"/>
        </w:rPr>
        <w:t>I.4</w:t>
      </w:r>
      <w:r>
        <w:rPr>
          <w:rFonts w:ascii="Bodoni 72 Book" w:hAnsi="Bodoni 72 Book"/>
        </w:rPr>
        <w:t>节、第</w:t>
      </w:r>
      <w:r>
        <w:rPr>
          <w:rFonts w:ascii="Bodoni 72 Book" w:hAnsi="Bodoni 72 Book"/>
        </w:rPr>
        <w:t>II.4.1</w:t>
      </w:r>
      <w:r>
        <w:rPr>
          <w:rFonts w:ascii="Bodoni 72 Book" w:hAnsi="Bodoni 72 Book"/>
        </w:rPr>
        <w:t>节、第</w:t>
      </w:r>
      <w:r>
        <w:rPr>
          <w:rFonts w:ascii="Bodoni 72 Book" w:hAnsi="Bodoni 72 Book"/>
        </w:rPr>
        <w:t>III.4</w:t>
      </w:r>
      <w:r>
        <w:rPr>
          <w:rFonts w:ascii="Bodoni 72 Book" w:hAnsi="Bodoni 72 Book"/>
        </w:rPr>
        <w:t>节）变成两人相对于恒星的位置问题，而不再是两人各自行为的问题。泽连斯基地位的摇摆（第</w:t>
      </w:r>
      <w:r>
        <w:rPr>
          <w:rFonts w:ascii="Bodoni 72 Book" w:hAnsi="Bodoni 72 Book"/>
        </w:rPr>
        <w:t>II.4</w:t>
      </w:r>
      <w:r>
        <w:rPr>
          <w:rFonts w:ascii="Bodoni 72 Book" w:hAnsi="Bodoni 72 Book"/>
        </w:rPr>
        <w:t>节）变成一个对象每次重新进入信息流时其意义被重新计算的通常运动。诺贝尔奖材料（第</w:t>
      </w:r>
      <w:r>
        <w:rPr>
          <w:rFonts w:ascii="Bodoni 72 Book" w:hAnsi="Bodoni 72 Book"/>
        </w:rPr>
        <w:t>IV.4</w:t>
      </w:r>
      <w:r>
        <w:rPr>
          <w:rFonts w:ascii="Bodoni 72 Book" w:hAnsi="Bodoni 72 Book"/>
        </w:rPr>
        <w:t>节）变成恒星寻求外部承认其自身中心性的时刻。而通话的持续存在（第</w:t>
      </w:r>
      <w:r>
        <w:rPr>
          <w:rFonts w:ascii="Bodoni 72 Book" w:hAnsi="Bodoni 72 Book"/>
        </w:rPr>
        <w:t>IV.1</w:t>
      </w:r>
      <w:r>
        <w:rPr>
          <w:rFonts w:ascii="Bodoni 72 Book" w:hAnsi="Bodoni 72 Book"/>
        </w:rPr>
        <w:t>节）之所以可以理解，是因为它是唯一直接触及人格</w:t>
      </w:r>
      <w:r>
        <w:rPr>
          <w:rFonts w:ascii="Bodoni 72 Book" w:hAnsi="Bodoni 72 Book"/>
        </w:rPr>
        <w:t>—</w:t>
      </w:r>
      <w:r>
        <w:rPr>
          <w:rFonts w:ascii="Bodoni 72 Book" w:hAnsi="Bodoni 72 Book"/>
        </w:rPr>
        <w:t>总统的对象，因此永远不可能退回到基础层面。也许可以暂时使用第</w:t>
      </w:r>
      <w:r>
        <w:rPr>
          <w:rFonts w:ascii="Bodoni 72 Book" w:hAnsi="Bodoni 72 Book"/>
        </w:rPr>
        <w:t>IV.11</w:t>
      </w:r>
      <w:r>
        <w:rPr>
          <w:rFonts w:ascii="Bodoni 72 Book" w:hAnsi="Bodoni 72 Book"/>
        </w:rPr>
        <w:t>节将展开的词汇来表述：对于恒星之外的每一个对象，重要的是此时此地，是对象进入信息流的那个节点；此前是什么、此后会怎样，是不同的问题，属于不同的语境，也将产生不同的交易。下文诸节都是带着这一假设来阅读的，第</w:t>
      </w:r>
      <w:r>
        <w:rPr>
          <w:rFonts w:ascii="Bodoni 72 Book" w:hAnsi="Bodoni 72 Book"/>
        </w:rPr>
        <w:t>IV.10</w:t>
      </w:r>
      <w:r>
        <w:rPr>
          <w:rFonts w:ascii="Bodoni 72 Book" w:hAnsi="Bodoni 72 Book"/>
        </w:rPr>
        <w:t>节至第</w:t>
      </w:r>
      <w:r>
        <w:rPr>
          <w:rFonts w:ascii="Bodoni 72 Book" w:hAnsi="Bodoni 72 Book"/>
        </w:rPr>
        <w:t>IV.12</w:t>
      </w:r>
      <w:r>
        <w:rPr>
          <w:rFonts w:ascii="Bodoni 72 Book" w:hAnsi="Bodoni 72 Book"/>
        </w:rPr>
        <w:t>节则会回到它的后果。</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IV.1</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启动圆环的对象：通话作为语料中被埋藏的卫城</w:t>
      </w:r>
    </w:p>
    <w:p>
      <w:pPr>
        <w:rPr>
          <w:rFonts w:ascii="Bodoni 72 Book" w:hAnsi="Bodoni 72 Book"/>
        </w:rPr>
        <w:pStyle w:val="BodyText"/>
      </w:pPr>
      <w:r>
        <w:rPr>
          <w:rFonts w:ascii="Bodoni 72 Book" w:hAnsi="Bodoni 72 Book"/>
        </w:rPr>
        <w:t>任何此类符号学阅读都需要一个起点，需要一个先于意指作用的对象，以便从这里出发来说明解释链条；而乌克兰语料以异常清晰的方式提供了这样一个起点：</w:t>
      </w:r>
      <w:r>
        <w:rPr>
          <w:rFonts w:ascii="Bodoni 72 Book" w:hAnsi="Bodoni 72 Book"/>
        </w:rPr>
        <w:t>2019</w:t>
      </w:r>
      <w:r>
        <w:rPr>
          <w:rFonts w:ascii="Bodoni 72 Book" w:hAnsi="Bodoni 72 Book"/>
        </w:rPr>
        <w:t>年</w:t>
      </w:r>
      <w:r>
        <w:rPr>
          <w:rFonts w:ascii="Bodoni 72 Book" w:hAnsi="Bodoni 72 Book"/>
        </w:rPr>
        <w:t>7</w:t>
      </w:r>
      <w:r>
        <w:rPr>
          <w:rFonts w:ascii="Bodoni 72 Book" w:hAnsi="Bodoni 72 Book"/>
        </w:rPr>
        <w:t>月</w:t>
      </w:r>
      <w:r>
        <w:rPr>
          <w:rFonts w:ascii="Bodoni 72 Book" w:hAnsi="Bodoni 72 Book"/>
        </w:rPr>
        <w:t>25</w:t>
      </w:r>
      <w:r>
        <w:rPr>
          <w:rFonts w:ascii="Bodoni 72 Book" w:hAnsi="Bodoni 72 Book"/>
        </w:rPr>
        <w:t>日的那通电话。它不仅是语料中众多事件之一，而且在考察其前后文本时，似乎发挥着原初对象的功能，整个后续话语都围绕它组织起来；这种情形大体类似于阿克罗波利斯在卢比奥演说中作为持存对象的作用，后者使得十二个后续论证运动都围绕它展开（</w:t>
      </w:r>
      <w:r>
        <w:rPr>
          <w:rFonts w:ascii="Bodoni 72 Book" w:hAnsi="Bodoni 72 Book"/>
        </w:rPr>
        <w:t xml:space="preserve">Backer 2026a</w:t>
      </w:r>
      <w:r>
        <w:rPr>
          <w:rFonts w:ascii="Bodoni 72 Book" w:hAnsi="Bodoni 72 Book"/>
        </w:rPr>
        <w:t>；</w:t>
      </w:r>
      <w:r>
        <w:rPr>
          <w:rFonts w:ascii="Bodoni 72 Book" w:hAnsi="Bodoni 72 Book"/>
        </w:rPr>
        <w:t>Rubio 2026</w:t>
      </w:r>
      <w:r>
        <w:rPr>
          <w:rFonts w:ascii="Bodoni 72 Book" w:hAnsi="Bodoni 72 Book"/>
        </w:rPr>
        <w:t>）。这通电话是申诉流的起源，而不是整套语法的起源：俄罗斯行为取决于美国领导层这一前提，早在</w:t>
      </w:r>
      <w:r>
        <w:rPr>
          <w:rFonts w:ascii="Bodoni 72 Book" w:hAnsi="Bodoni 72 Book"/>
        </w:rPr>
        <w:t>2014</w:t>
      </w:r>
      <w:r>
        <w:rPr>
          <w:rFonts w:ascii="Bodoni 72 Book" w:hAnsi="Bodoni 72 Book"/>
        </w:rPr>
        <w:t>年和</w:t>
      </w:r>
      <w:r>
        <w:rPr>
          <w:rFonts w:ascii="Bodoni 72 Book" w:hAnsi="Bodoni 72 Book"/>
        </w:rPr>
        <w:t>2016</w:t>
      </w:r>
      <w:r>
        <w:rPr>
          <w:rFonts w:ascii="Bodoni 72 Book" w:hAnsi="Bodoni 72 Book"/>
        </w:rPr>
        <w:t>年就已以萌芽形式存在；因此，通话所起始的，与其说是某种倾向，不如说是一个场合，而正是这个场合使该倾向开始围绕乌克兰而运转。</w:t>
      </w:r>
      <w:r>
        <w:rPr>
          <w:rFonts w:ascii="Bodoni 72 Book" w:hAnsi="Bodoni 72 Book"/>
        </w:rPr>
        <w:t>2019</w:t>
      </w:r>
      <w:r>
        <w:rPr>
          <w:rFonts w:ascii="Bodoni 72 Book" w:hAnsi="Bodoni 72 Book"/>
        </w:rPr>
        <w:t>年</w:t>
      </w:r>
      <w:r>
        <w:rPr>
          <w:rFonts w:ascii="Bodoni 72 Book" w:hAnsi="Bodoni 72 Book"/>
        </w:rPr>
        <w:t>9</w:t>
      </w:r>
      <w:r>
        <w:rPr>
          <w:rFonts w:ascii="Bodoni 72 Book" w:hAnsi="Bodoni 72 Book"/>
        </w:rPr>
        <w:t>月之前，语料稀薄、偶发，而且基本没有波澜；每年只有少量帖子，把乌克兰作为对手软弱的指标，而不是一个需要辩护的主题。</w:t>
      </w:r>
      <w:r>
        <w:rPr>
          <w:rFonts w:ascii="Bodoni 72 Book" w:hAnsi="Bodoni 72 Book"/>
        </w:rPr>
        <w:t>9</w:t>
      </w:r>
      <w:r>
        <w:rPr>
          <w:rFonts w:ascii="Bodoni 72 Book" w:hAnsi="Bodoni 72 Book"/>
        </w:rPr>
        <w:t>月</w:t>
      </w:r>
      <w:r>
        <w:rPr>
          <w:rFonts w:ascii="Bodoni 72 Book" w:hAnsi="Bodoni 72 Book"/>
        </w:rPr>
        <w:t>25</w:t>
      </w:r>
      <w:r>
        <w:rPr>
          <w:rFonts w:ascii="Bodoni 72 Book" w:hAnsi="Bodoni 72 Book"/>
        </w:rPr>
        <w:t>日公布的通话文字稿，与其说是在现有话语中增加了一个新主题，不如说几乎在一夜之间催生了这一话语本身</w:t>
      </w:r>
      <w:r>
        <w:rPr>
          <w:rFonts w:ascii="Bodoni 72 Book" w:hAnsi="Bodoni 72 Book"/>
        </w:rPr>
        <w:t>——</w:t>
      </w:r>
      <w:r>
        <w:rPr>
          <w:rFonts w:ascii="Bodoni 72 Book" w:hAnsi="Bodoni 72 Book"/>
        </w:rPr>
        <w:t>仅</w:t>
      </w:r>
      <w:r>
        <w:rPr>
          <w:rFonts w:ascii="Bodoni 72 Book" w:hAnsi="Bodoni 72 Book"/>
        </w:rPr>
        <w:t>9</w:t>
      </w:r>
      <w:r>
        <w:rPr>
          <w:rFonts w:ascii="Bodoni 72 Book" w:hAnsi="Bodoni 72 Book"/>
        </w:rPr>
        <w:t>月就有</w:t>
      </w:r>
      <w:r>
        <w:rPr>
          <w:rFonts w:ascii="Bodoni 72 Book" w:hAnsi="Bodoni 72 Book"/>
        </w:rPr>
        <w:t>37</w:t>
      </w:r>
      <w:r>
        <w:rPr>
          <w:rFonts w:ascii="Bodoni 72 Book" w:hAnsi="Bodoni 72 Book"/>
        </w:rPr>
        <w:t>条帖子，</w:t>
      </w:r>
      <w:r>
        <w:rPr>
          <w:rFonts w:ascii="Bodoni 72 Book" w:hAnsi="Bodoni 72 Book"/>
        </w:rPr>
        <w:t>10</w:t>
      </w:r>
      <w:r>
        <w:rPr>
          <w:rFonts w:ascii="Bodoni 72 Book" w:hAnsi="Bodoni 72 Book"/>
        </w:rPr>
        <w:t>月又有</w:t>
      </w:r>
      <w:r>
        <w:rPr>
          <w:rFonts w:ascii="Bodoni 72 Book" w:hAnsi="Bodoni 72 Book"/>
        </w:rPr>
        <w:t>33</w:t>
      </w:r>
      <w:r>
        <w:rPr>
          <w:rFonts w:ascii="Bodoni 72 Book" w:hAnsi="Bodoni 72 Book"/>
        </w:rPr>
        <w:t>条，而此前半个十年总共只有</w:t>
      </w:r>
      <w:r>
        <w:rPr>
          <w:rFonts w:ascii="Bodoni 72 Book" w:hAnsi="Bodoni 72 Book"/>
        </w:rPr>
        <w:t>17</w:t>
      </w:r>
      <w:r>
        <w:rPr>
          <w:rFonts w:ascii="Bodoni 72 Book" w:hAnsi="Bodoni 72 Book"/>
        </w:rPr>
        <w:t>条。</w:t>
      </w:r>
    </w:p>
    <w:p>
      <w:pPr>
        <w:rPr>
          <w:rFonts w:ascii="Bodoni 72 Book" w:hAnsi="Bodoni 72 Book"/>
        </w:rPr>
        <w:pStyle w:val="BodyText"/>
      </w:pPr>
      <w:r>
        <w:rPr>
          <w:rFonts w:ascii="Bodoni 72 Book" w:hAnsi="Bodoni 72 Book"/>
        </w:rPr>
        <w:t>可以说，这通电话对这一语料的意义，就像波斯人洗劫对卫城的意义：一个摧毁了某物的事件</w:t>
      </w:r>
      <w:r>
        <w:rPr>
          <w:rFonts w:ascii="Bodoni 72 Book" w:hAnsi="Bodoni 72 Book"/>
        </w:rPr>
        <w:t>——</w:t>
      </w:r>
      <w:r>
        <w:rPr>
          <w:rFonts w:ascii="Bodoni 72 Book" w:hAnsi="Bodoni 72 Book"/>
        </w:rPr>
        <w:t>一种未经反思的寻常状态，一种乌克兰只会作为又一位外长访问的又一座外国首都而出现在帖子中的状态</w:t>
      </w:r>
      <w:r>
        <w:rPr>
          <w:rFonts w:ascii="Bodoni 72 Book" w:hAnsi="Bodoni 72 Book"/>
        </w:rPr>
        <w:t>——</w:t>
      </w:r>
      <w:r>
        <w:rPr>
          <w:rFonts w:ascii="Bodoni 72 Book" w:hAnsi="Bodoni 72 Book"/>
        </w:rPr>
        <w:t>而在摧毁它的同时，又清理出地基，使得此后能够在其上建造出一个远为复杂的结构。差异在于，而且这是一个重要差异：卫城的废墟被埋藏并覆盖起来，因此其上升起的帕特农神庙承载着早期结构的记忆，却不必反复展示其残骸；相比之下，这通电话从未被埋葬。它在数年帖子中反复被挖掘、引用和重述</w:t>
      </w:r>
      <w:r>
        <w:rPr>
          <w:rFonts w:ascii="Bodoni 72 Book" w:hAnsi="Bodoni 72 Book"/>
        </w:rPr>
        <w:t>——“</w:t>
      </w:r>
      <w:r>
        <w:rPr>
          <w:rFonts w:ascii="Bodoni 72 Book" w:hAnsi="Bodoni 72 Book"/>
        </w:rPr>
        <w:t>完美的电话通话</w:t>
      </w:r>
      <w:r>
        <w:rPr>
          <w:rFonts w:ascii="Bodoni 72 Book" w:hAnsi="Bodoni 72 Book"/>
        </w:rPr>
        <w:t>”</w:t>
      </w:r>
      <w:r>
        <w:rPr>
          <w:rFonts w:ascii="Bodoni 72 Book" w:hAnsi="Bodoni 72 Book"/>
        </w:rPr>
        <w:t>（</w:t>
      </w:r>
      <w:r>
        <w:rPr>
          <w:rFonts w:ascii="Bodoni 72 Book" w:hAnsi="Bodoni 72 Book"/>
        </w:rPr>
        <w:t xml:space="preserve">“the PERFECT phone call”</w:t>
      </w:r>
      <w:r>
        <w:rPr>
          <w:rFonts w:ascii="Bodoni 72 Book" w:hAnsi="Bodoni 72 Book"/>
        </w:rPr>
        <w:t>）、</w:t>
      </w:r>
      <w:r>
        <w:rPr>
          <w:rFonts w:ascii="Bodoni 72 Book" w:hAnsi="Bodoni 72 Book"/>
        </w:rPr>
        <w:t>“</w:t>
      </w:r>
      <w:r>
        <w:rPr>
          <w:rFonts w:ascii="Bodoni 72 Book" w:hAnsi="Bodoni 72 Book"/>
        </w:rPr>
        <w:t>没有压力</w:t>
      </w:r>
      <w:r>
        <w:rPr>
          <w:rFonts w:ascii="Bodoni 72 Book" w:hAnsi="Bodoni 72 Book"/>
        </w:rPr>
        <w:t>”</w:t>
      </w:r>
      <w:r>
        <w:rPr>
          <w:rFonts w:ascii="Bodoni 72 Book" w:hAnsi="Bodoni 72 Book"/>
        </w:rPr>
        <w:t>（</w:t>
      </w:r>
      <w:r>
        <w:rPr>
          <w:rFonts w:ascii="Bodoni 72 Book" w:hAnsi="Bodoni 72 Book"/>
        </w:rPr>
        <w:t xml:space="preserve">“no pressure”</w:t>
      </w:r>
      <w:r>
        <w:rPr>
          <w:rFonts w:ascii="Bodoni 72 Book" w:hAnsi="Bodoni 72 Book"/>
        </w:rPr>
        <w:t>）、</w:t>
      </w:r>
      <w:r>
        <w:rPr>
          <w:rFonts w:ascii="Bodoni 72 Book" w:hAnsi="Bodoni 72 Book"/>
        </w:rPr>
        <w:t>“</w:t>
      </w:r>
      <w:r>
        <w:rPr>
          <w:rFonts w:ascii="Bodoni 72 Book" w:hAnsi="Bodoni 72 Book"/>
        </w:rPr>
        <w:t>结案</w:t>
      </w:r>
      <w:r>
        <w:rPr>
          <w:rFonts w:ascii="Bodoni 72 Book" w:hAnsi="Bodoni 72 Book"/>
        </w:rPr>
        <w:t>”</w:t>
      </w:r>
      <w:r>
        <w:rPr>
          <w:rFonts w:ascii="Bodoni 72 Book" w:hAnsi="Bodoni 72 Book"/>
        </w:rPr>
        <w:t>（</w:t>
      </w:r>
      <w:r>
        <w:rPr>
          <w:rFonts w:ascii="Bodoni 72 Book" w:hAnsi="Bodoni 72 Book"/>
        </w:rPr>
        <w:t xml:space="preserve">“Case closed”</w:t>
      </w:r>
      <w:r>
        <w:rPr>
          <w:rFonts w:ascii="Bodoni 72 Book" w:hAnsi="Bodoni 72 Book"/>
        </w:rPr>
        <w:t>）</w:t>
      </w:r>
      <w:r>
        <w:rPr>
          <w:rFonts w:ascii="Bodoni 72 Book" w:hAnsi="Bodoni 72 Book"/>
        </w:rPr>
        <w:t>——</w:t>
      </w:r>
      <w:r>
        <w:rPr>
          <w:rFonts w:ascii="Bodoni 72 Book" w:hAnsi="Bodoni 72 Book"/>
        </w:rPr>
        <w:t>即便引发的弹劾已经以无罪裁决告终，这些说法仍不断被主张和重申，直到</w:t>
      </w:r>
      <w:r>
        <w:rPr>
          <w:rFonts w:ascii="Bodoni 72 Book" w:hAnsi="Bodoni 72 Book"/>
        </w:rPr>
        <w:t>2026</w:t>
      </w:r>
      <w:r>
        <w:rPr>
          <w:rFonts w:ascii="Bodoni 72 Book" w:hAnsi="Bodoni 72 Book"/>
        </w:rPr>
        <w:t>年</w:t>
      </w:r>
      <w:r>
        <w:rPr>
          <w:rFonts w:ascii="Bodoni 72 Book" w:hAnsi="Bodoni 72 Book"/>
        </w:rPr>
        <w:t>8</w:t>
      </w:r>
      <w:r>
        <w:rPr>
          <w:rFonts w:ascii="Bodoni 72 Book" w:hAnsi="Bodoni 72 Book"/>
        </w:rPr>
        <w:t>月仍然如此（</w:t>
      </w:r>
      <w:r>
        <w:rPr>
          <w:rFonts w:ascii="Bodoni 72 Book" w:hAnsi="Bodoni 72 Book"/>
        </w:rPr>
        <w:t>“</w:t>
      </w:r>
      <w:r>
        <w:rPr>
          <w:rFonts w:ascii="Bodoni 72 Book" w:hAnsi="Bodoni 72 Book"/>
        </w:rPr>
        <w:t>这确实是一通完美的电话</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8</w:t>
      </w:r>
      <w:r>
        <w:rPr>
          <w:rFonts w:ascii="Bodoni 72 Book" w:hAnsi="Bodoni 72 Book"/>
        </w:rPr>
        <w:t>月</w:t>
      </w:r>
      <w:r>
        <w:rPr>
          <w:rFonts w:ascii="Bodoni 72 Book" w:hAnsi="Bodoni 72 Book"/>
        </w:rPr>
        <w:t>19</w:t>
      </w:r>
      <w:r>
        <w:rPr>
          <w:rFonts w:ascii="Bodoni 72 Book" w:hAnsi="Bodoni 72 Book"/>
        </w:rPr>
        <w:t>日）。于是，处在话语根部的对象，永远无法像卢比奥的帕特农神庙让其废墟退居基础层那样，退入基础。相反，它始终暴露在外，要求不断重新诉讼；仿佛这一话语始终无法完全从它的起源向前推进，因为其中有一部分仍执着于无限期地重打这场起源之战。如果说卫城是一处被某一文明选择埋葬的废墟，那么这通电话也许是一处该特定话语已证明自己无法埋葬的废墟；而按照配套研究对于基础的理解逻辑，凡无法埋葬者，便也无法真正成为基础本身。它因此始终可被重新开启，每当一种结构上相似的威胁重新出现时便会如此；</w:t>
      </w:r>
      <w:r>
        <w:rPr>
          <w:rFonts w:ascii="Bodoni 72 Book" w:hAnsi="Bodoni 72 Book"/>
        </w:rPr>
        <w:t>2026</w:t>
      </w:r>
      <w:r>
        <w:rPr>
          <w:rFonts w:ascii="Bodoni 72 Book" w:hAnsi="Bodoni 72 Book"/>
        </w:rPr>
        <w:t>年</w:t>
      </w:r>
      <w:r>
        <w:rPr>
          <w:rFonts w:ascii="Bodoni 72 Book" w:hAnsi="Bodoni 72 Book"/>
        </w:rPr>
        <w:t>9</w:t>
      </w:r>
      <w:r>
        <w:rPr>
          <w:rFonts w:ascii="Bodoni 72 Book" w:hAnsi="Bodoni 72 Book"/>
        </w:rPr>
        <w:t>月一条骗局谱系帖子也许正做了这一点：它回溯七年，把</w:t>
      </w:r>
      <w:r>
        <w:rPr>
          <w:rFonts w:ascii="Bodoni 72 Book" w:hAnsi="Bodoni 72 Book"/>
        </w:rPr>
        <w:t>“</w:t>
      </w:r>
      <w:r>
        <w:rPr>
          <w:rFonts w:ascii="Bodoni 72 Book" w:hAnsi="Bodoni 72 Book"/>
        </w:rPr>
        <w:t>乌克兰、乌克兰、乌克兰</w:t>
      </w:r>
      <w:r>
        <w:rPr>
          <w:rFonts w:ascii="Bodoni 72 Book" w:hAnsi="Bodoni 72 Book"/>
        </w:rPr>
        <w:t>”</w:t>
      </w:r>
      <w:r>
        <w:rPr>
          <w:rFonts w:ascii="Bodoni 72 Book" w:hAnsi="Bodoni 72 Book"/>
        </w:rPr>
        <w:t>（</w:t>
      </w:r>
      <w:r>
        <w:rPr>
          <w:rFonts w:ascii="Bodoni 72 Book" w:hAnsi="Bodoni 72 Book"/>
        </w:rPr>
        <w:t xml:space="preserve">“UKRAINE, UKRAINE, UKRAINE”</w:t>
      </w:r>
      <w:r>
        <w:rPr>
          <w:rFonts w:ascii="Bodoni 72 Book" w:hAnsi="Bodoni 72 Book"/>
        </w:rPr>
        <w:t>）放在当时围绕人工智能的争议旁边（</w:t>
      </w:r>
      <w:r>
        <w:rPr>
          <w:rFonts w:ascii="Bodoni 72 Book" w:hAnsi="Bodoni 72 Book"/>
        </w:rPr>
        <w:t>Trump</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9</w:t>
      </w:r>
      <w:r>
        <w:rPr>
          <w:rFonts w:ascii="Bodoni 72 Book" w:hAnsi="Bodoni 72 Book"/>
        </w:rPr>
        <w:t>月</w:t>
      </w:r>
      <w:r>
        <w:rPr>
          <w:rFonts w:ascii="Bodoni 72 Book" w:hAnsi="Bodoni 72 Book"/>
        </w:rPr>
        <w:t>19</w:t>
      </w:r>
      <w:r>
        <w:rPr>
          <w:rFonts w:ascii="Bodoni 72 Book" w:hAnsi="Bodoni 72 Book"/>
        </w:rPr>
        <w:t>日）。</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IV.2</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交替相位中的两股潮流：申诉与交易</w:t>
      </w:r>
    </w:p>
    <w:p>
      <w:pPr>
        <w:rPr>
          <w:rFonts w:ascii="Bodoni 72 Book" w:hAnsi="Bodoni 72 Book"/>
        </w:rPr>
        <w:pStyle w:val="BodyText"/>
      </w:pPr>
      <w:r>
        <w:rPr>
          <w:rFonts w:ascii="Bodoni 72 Book" w:hAnsi="Bodoni 72 Book"/>
        </w:rPr>
        <w:t>若按顺序阅读，这一持续十二年的语料似乎只是一部编年史，一个争议随着情势变化接替另一个争议。若阅读其序列之下的模式，它也许更像两股彼此消长的潮流，大体类似于配套研究在普尼克斯山演说中追踪到的那种交替（</w:t>
      </w:r>
      <w:r>
        <w:rPr>
          <w:rFonts w:ascii="Bodoni 72 Book" w:hAnsi="Bodoni 72 Book"/>
        </w:rPr>
        <w:t xml:space="preserve">Backer 2026a</w:t>
      </w:r>
      <w:r>
        <w:rPr>
          <w:rFonts w:ascii="Bodoni 72 Book" w:hAnsi="Bodoni 72 Book"/>
        </w:rPr>
        <w:t>）；但在这里，这两股潮流不是神话性的与操作性的，而是申诉与交易。前者包括骗局谱系、弹劾平反主题，以及对被点名对手的贬抑（泽连斯基被称为喜剧演员、独裁者、巴纳姆）；后者则包括第二部分第</w:t>
      </w:r>
      <w:r>
        <w:rPr>
          <w:rFonts w:ascii="Bodoni 72 Book" w:hAnsi="Bodoni 72 Book"/>
        </w:rPr>
        <w:t>II.2</w:t>
      </w:r>
      <w:r>
        <w:rPr>
          <w:rFonts w:ascii="Bodoni 72 Book" w:hAnsi="Bodoni 72 Book"/>
        </w:rPr>
        <w:t>节的分类账算术、盟友比较、</w:t>
      </w:r>
      <w:r>
        <w:rPr>
          <w:rFonts w:ascii="Bodoni 72 Book" w:hAnsi="Bodoni 72 Book"/>
        </w:rPr>
        <w:t>5%</w:t>
      </w:r>
      <w:r>
        <w:rPr>
          <w:rFonts w:ascii="Bodoni 72 Book" w:hAnsi="Bodoni 72 Book"/>
        </w:rPr>
        <w:t>和</w:t>
      </w:r>
      <w:r>
        <w:rPr>
          <w:rFonts w:ascii="Bodoni 72 Book" w:hAnsi="Bodoni 72 Book"/>
        </w:rPr>
        <w:t>3500</w:t>
      </w:r>
      <w:r>
        <w:rPr>
          <w:rFonts w:ascii="Bodoni 72 Book" w:hAnsi="Bodoni 72 Book"/>
        </w:rPr>
        <w:t>亿美元，以及矿产交易中关于</w:t>
      </w:r>
      <w:r>
        <w:rPr>
          <w:rFonts w:ascii="Bodoni 72 Book" w:hAnsi="Bodoni 72 Book"/>
        </w:rPr>
        <w:t>“</w:t>
      </w:r>
      <w:r>
        <w:rPr>
          <w:rFonts w:ascii="Bodoni 72 Book" w:hAnsi="Bodoni 72 Book"/>
        </w:rPr>
        <w:t>迟延</w:t>
      </w:r>
      <w:r>
        <w:rPr>
          <w:rFonts w:ascii="Bodoni 72 Book" w:hAnsi="Bodoni 72 Book"/>
        </w:rPr>
        <w:t>”</w:t>
      </w:r>
      <w:r>
        <w:rPr>
          <w:rFonts w:ascii="Bodoni 72 Book" w:hAnsi="Bodoni 72 Book"/>
        </w:rPr>
        <w:t>的核算。当一股潮流达到高潮时，另一股往往趋于平水；或许值得以一种配套研究自身表格所提示的形式来列出这一模式。这并不是因为两份文本的主题相同，而是因为交替模式本身可能是这一类政治话语无论因何场合而生，都会用来组织自身的特征。</w:t>
      </w:r>
    </w:p>
    <w:tbl>
      <w:tblPr>
        <w:tblW w:w="5000" w:type="pct"/>
        <w:tblInd w:w="-5" w:type="dxa"/>
        <w:tblLayout w:type="fixed"/>
        <w:tblCellMar>
          <w:top w:w="55" w:type="dxa"/>
          <w:left w:w="55" w:type="dxa"/>
          <w:bottom w:w="55" w:type="dxa"/>
          <w:right w:w="55" w:type="dxa"/>
        </w:tblCellMar>
        <w:tblLook w:firstRow="0" w:lastRow="0" w:firstColumn="0" w:lastColumn="0" w:noHBand="0" w:noVBand="0" w:val="0000"/>
      </w:tblPr>
      <w:tblGrid>
        <w:gridCol w:w="2407"/>
        <w:gridCol w:w="2407"/>
        <w:gridCol w:w="2407"/>
        <w:gridCol w:w="2407"/>
      </w:tblGrid>
      <w:tr w:rsidRPr="003A1923" w:rsidR="00013911">
        <w:trPr>
          <w:tblHeader/>
        </w:trPr>
        <w:tc>
          <w:tcPr>
            <w:tcW w:w="2409" w:type="dxa"/>
            <w:tcBorders>
              <w:top w:val="single" w:color="000000" w:sz="4" w:space="0"/>
              <w:left w:val="single" w:color="000000" w:sz="4" w:space="0"/>
              <w:bottom w:val="single" w:color="000000" w:sz="4" w:space="0"/>
            </w:tcBorders>
          </w:tcPr>
          <w:p>
            <w:pPr>
              <w:rPr>
                <w:rFonts w:ascii="Bodoni 72 Book" w:hAnsi="Bodoni 72 Book"/>
              </w:rPr>
              <w:pStyle w:val="TableHeading"/>
              <w:jc w:val="left"/>
            </w:pPr>
            <w:r>
              <w:rPr>
                <w:rFonts w:ascii="Bodoni 72 Book" w:hAnsi="Bodoni 72 Book"/>
              </w:rPr>
              <w:t>时期</w:t>
            </w:r>
          </w:p>
        </w:tc>
        <w:tc>
          <w:tcPr>
            <w:tcW w:w="2410" w:type="dxa"/>
            <w:tcBorders>
              <w:top w:val="single" w:color="000000" w:sz="4" w:space="0"/>
              <w:left w:val="single" w:color="000000" w:sz="4" w:space="0"/>
              <w:bottom w:val="single" w:color="000000" w:sz="4" w:space="0"/>
            </w:tcBorders>
          </w:tcPr>
          <w:p>
            <w:pPr>
              <w:rPr>
                <w:rFonts w:ascii="Bodoni 72 Book" w:hAnsi="Bodoni 72 Book"/>
              </w:rPr>
              <w:pStyle w:val="TableHeading"/>
              <w:jc w:val="left"/>
            </w:pPr>
            <w:r>
              <w:rPr>
                <w:rFonts w:ascii="Bodoni 72 Book" w:hAnsi="Bodoni 72 Book"/>
              </w:rPr>
              <w:t>申诉潮流</w:t>
            </w:r>
          </w:p>
        </w:tc>
        <w:tc>
          <w:tcPr>
            <w:tcW w:w="2409" w:type="dxa"/>
            <w:tcBorders>
              <w:top w:val="single" w:color="000000" w:sz="4" w:space="0"/>
              <w:left w:val="single" w:color="000000" w:sz="4" w:space="0"/>
              <w:bottom w:val="single" w:color="000000" w:sz="4" w:space="0"/>
            </w:tcBorders>
          </w:tcPr>
          <w:p>
            <w:pPr>
              <w:rPr>
                <w:rFonts w:ascii="Bodoni 72 Book" w:hAnsi="Bodoni 72 Book"/>
              </w:rPr>
              <w:pStyle w:val="TableHeading"/>
              <w:jc w:val="left"/>
            </w:pPr>
            <w:r>
              <w:rPr>
                <w:rFonts w:ascii="Bodoni 72 Book" w:hAnsi="Bodoni 72 Book"/>
              </w:rPr>
              <w:t>交易潮流</w:t>
            </w:r>
          </w:p>
        </w:tc>
        <w:tc>
          <w:tcPr>
            <w:tcW w:w="2410" w:type="dxa"/>
            <w:tcBorders>
              <w:top w:val="single" w:color="000000" w:sz="4" w:space="0"/>
              <w:left w:val="single" w:color="000000" w:sz="4" w:space="0"/>
              <w:bottom w:val="single" w:color="000000" w:sz="4" w:space="0"/>
              <w:right w:val="single" w:color="000000" w:sz="4" w:space="0"/>
            </w:tcBorders>
          </w:tcPr>
          <w:p>
            <w:pPr>
              <w:rPr>
                <w:rFonts w:ascii="Bodoni 72 Book" w:hAnsi="Bodoni 72 Book"/>
              </w:rPr>
              <w:pStyle w:val="TableHeading"/>
              <w:jc w:val="left"/>
            </w:pPr>
            <w:r>
              <w:rPr>
                <w:rFonts w:ascii="Bodoni 72 Book" w:hAnsi="Bodoni 72 Book"/>
              </w:rPr>
              <w:t>二者相遇所产生的结果</w:t>
            </w:r>
          </w:p>
        </w:tc>
      </w:tr>
      <w:tr w:rsidRPr="003A1923" w:rsidR="00013911">
        <w:tc>
          <w:tcPr>
            <w:tcW w:w="2409" w:type="dxa"/>
            <w:tcBorders>
              <w:left w:val="single" w:color="000000" w:sz="4" w:space="0"/>
              <w:bottom w:val="single" w:color="000000" w:sz="4" w:space="0"/>
            </w:tcBorders>
          </w:tcPr>
          <w:p w:rsidRPr="003A1923" w:rsidR="00013911" w:rsidRDefault="00000000" w14:paraId="29AC1B78" w14:textId="77777777">
            <w:pPr>
              <w:rPr>
                <w:rFonts w:ascii="Bodoni 72 Book" w:hAnsi="Bodoni 72 Book"/>
              </w:rPr>
              <w:pStyle w:val="TableContents"/>
            </w:pPr>
            <w:r w:rsidRPr="003A1923">
              <w:rPr>
                <w:rFonts w:ascii="Bodoni 72 Book" w:hAnsi="Bodoni 72 Book"/>
              </w:rPr>
              <w:t>2014–2018</w:t>
            </w:r>
            <w:r>
              <w:rPr>
                <w:rFonts w:ascii="Bodoni 72 Book" w:hAnsi="Bodoni 72 Book"/>
              </w:rPr>
              <w:t>年</w:t>
            </w:r>
          </w:p>
        </w:tc>
        <w:tc>
          <w:tcPr>
            <w:tcW w:w="2410"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低</w:t>
            </w:r>
          </w:p>
        </w:tc>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低</w:t>
            </w:r>
          </w:p>
        </w:tc>
        <w:tc>
          <w:tcPr>
            <w:tcW w:w="2410" w:type="dxa"/>
            <w:tcBorders>
              <w:left w:val="single" w:color="000000" w:sz="4" w:space="0"/>
              <w:bottom w:val="single" w:color="000000" w:sz="4" w:space="0"/>
              <w:right w:val="single" w:color="000000" w:sz="4" w:space="0"/>
            </w:tcBorders>
          </w:tcPr>
          <w:p>
            <w:pPr>
              <w:rPr>
                <w:rFonts w:ascii="Bodoni 72 Book" w:hAnsi="Bodoni 72 Book"/>
              </w:rPr>
              <w:pStyle w:val="TableContents"/>
            </w:pPr>
            <w:r>
              <w:rPr>
                <w:rFonts w:ascii="Bodoni 72 Book" w:hAnsi="Bodoni 72 Book"/>
              </w:rPr>
              <w:t>乌克兰仅仅作为对手软弱的指标</w:t>
            </w:r>
          </w:p>
        </w:tc>
      </w:tr>
      <w:tr w:rsidRPr="003A1923" w:rsidR="00013911">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2019</w:t>
            </w:r>
            <w:r>
              <w:rPr>
                <w:rFonts w:ascii="Bodoni 72 Book" w:hAnsi="Bodoni 72 Book"/>
              </w:rPr>
              <w:t>年（</w:t>
            </w:r>
            <w:r>
              <w:rPr>
                <w:rFonts w:ascii="Bodoni 72 Book" w:hAnsi="Bodoni 72 Book"/>
              </w:rPr>
              <w:t>9—12</w:t>
            </w:r>
            <w:r>
              <w:rPr>
                <w:rFonts w:ascii="Bodoni 72 Book" w:hAnsi="Bodoni 72 Book"/>
              </w:rPr>
              <w:t>月）</w:t>
            </w:r>
          </w:p>
        </w:tc>
        <w:tc>
          <w:tcPr>
            <w:tcW w:w="2410"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高潮：骗局、完美通话、弹劾</w:t>
            </w:r>
          </w:p>
        </w:tc>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几乎为零</w:t>
            </w:r>
          </w:p>
        </w:tc>
        <w:tc>
          <w:tcPr>
            <w:tcW w:w="2410" w:type="dxa"/>
            <w:tcBorders>
              <w:left w:val="single" w:color="000000" w:sz="4" w:space="0"/>
              <w:bottom w:val="single" w:color="000000" w:sz="4" w:space="0"/>
              <w:right w:val="single" w:color="000000" w:sz="4" w:space="0"/>
            </w:tcBorders>
          </w:tcPr>
          <w:p>
            <w:pPr>
              <w:rPr>
                <w:rFonts w:ascii="Bodoni 72 Book" w:hAnsi="Bodoni 72 Book"/>
              </w:rPr>
              <w:pStyle w:val="TableContents"/>
            </w:pPr>
            <w:r>
              <w:rPr>
                <w:rFonts w:ascii="Bodoni 72 Book" w:hAnsi="Bodoni 72 Book"/>
              </w:rPr>
              <w:t>通话成为语料的原初对象</w:t>
            </w:r>
          </w:p>
        </w:tc>
      </w:tr>
      <w:tr w:rsidRPr="003A1923" w:rsidR="00013911">
        <w:tc>
          <w:tcPr>
            <w:tcW w:w="2409" w:type="dxa"/>
            <w:tcBorders>
              <w:left w:val="single" w:color="000000" w:sz="4" w:space="0"/>
              <w:bottom w:val="single" w:color="000000" w:sz="4" w:space="0"/>
            </w:tcBorders>
          </w:tcPr>
          <w:p w:rsidRPr="003A1923" w:rsidR="00013911" w:rsidRDefault="00000000" w14:paraId="50F22583" w14:textId="77777777">
            <w:pPr>
              <w:rPr>
                <w:rFonts w:ascii="Bodoni 72 Book" w:hAnsi="Bodoni 72 Book"/>
              </w:rPr>
              <w:pStyle w:val="TableContents"/>
            </w:pPr>
            <w:r w:rsidRPr="003A1923">
              <w:rPr>
                <w:rFonts w:ascii="Bodoni 72 Book" w:hAnsi="Bodoni 72 Book"/>
              </w:rPr>
              <w:t>2020</w:t>
            </w:r>
            <w:r>
              <w:rPr>
                <w:rFonts w:ascii="Bodoni 72 Book" w:hAnsi="Bodoni 72 Book"/>
              </w:rPr>
              <w:t>年</w:t>
            </w:r>
          </w:p>
        </w:tc>
        <w:tc>
          <w:tcPr>
            <w:tcW w:w="2410"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下降</w:t>
            </w:r>
          </w:p>
        </w:tc>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几乎为零</w:t>
            </w:r>
          </w:p>
        </w:tc>
        <w:tc>
          <w:tcPr>
            <w:tcW w:w="2410" w:type="dxa"/>
            <w:tcBorders>
              <w:left w:val="single" w:color="000000" w:sz="4" w:space="0"/>
              <w:bottom w:val="single" w:color="000000" w:sz="4" w:space="0"/>
              <w:right w:val="single" w:color="000000" w:sz="4" w:space="0"/>
            </w:tcBorders>
          </w:tcPr>
          <w:p>
            <w:pPr>
              <w:rPr>
                <w:rFonts w:ascii="Bodoni 72 Book" w:hAnsi="Bodoni 72 Book"/>
              </w:rPr>
              <w:pStyle w:val="TableContents"/>
            </w:pPr>
            <w:r>
              <w:rPr>
                <w:rFonts w:ascii="Bodoni 72 Book" w:hAnsi="Bodoni 72 Book"/>
              </w:rPr>
              <w:t>平反被加以叙述，交易内容很少</w:t>
            </w:r>
          </w:p>
        </w:tc>
      </w:tr>
      <w:tr w:rsidRPr="003A1923" w:rsidR="00013911">
        <w:tc>
          <w:tcPr>
            <w:tcW w:w="2409" w:type="dxa"/>
            <w:tcBorders>
              <w:left w:val="single" w:color="000000" w:sz="4" w:space="0"/>
              <w:bottom w:val="single" w:color="000000" w:sz="4" w:space="0"/>
            </w:tcBorders>
          </w:tcPr>
          <w:p w:rsidRPr="003A1923" w:rsidR="00013911" w:rsidRDefault="00000000" w14:paraId="664D5F1A" w14:textId="77777777">
            <w:pPr>
              <w:rPr>
                <w:rFonts w:ascii="Bodoni 72 Book" w:hAnsi="Bodoni 72 Book"/>
              </w:rPr>
              <w:pStyle w:val="TableContents"/>
            </w:pPr>
            <w:r w:rsidRPr="003A1923">
              <w:rPr>
                <w:rFonts w:ascii="Bodoni 72 Book" w:hAnsi="Bodoni 72 Book"/>
              </w:rPr>
              <w:t>2022–2023</w:t>
            </w:r>
            <w:r>
              <w:rPr>
                <w:rFonts w:ascii="Bodoni 72 Book" w:hAnsi="Bodoni 72 Book"/>
              </w:rPr>
              <w:t>年</w:t>
            </w:r>
          </w:p>
        </w:tc>
        <w:tc>
          <w:tcPr>
            <w:tcW w:w="2410"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上升：拜登／布里斯马、反事实威慑</w:t>
            </w:r>
          </w:p>
        </w:tc>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高潮：援助比较、分担负担</w:t>
            </w:r>
          </w:p>
        </w:tc>
        <w:tc>
          <w:tcPr>
            <w:tcW w:w="2410" w:type="dxa"/>
            <w:tcBorders>
              <w:left w:val="single" w:color="000000" w:sz="4" w:space="0"/>
              <w:bottom w:val="single" w:color="000000" w:sz="4" w:space="0"/>
              <w:right w:val="single" w:color="000000" w:sz="4" w:space="0"/>
            </w:tcBorders>
          </w:tcPr>
          <w:p>
            <w:pPr>
              <w:rPr>
                <w:rFonts w:ascii="Bodoni 72 Book" w:hAnsi="Bodoni 72 Book"/>
              </w:rPr>
              <w:pStyle w:val="TableContents"/>
            </w:pPr>
            <w:r>
              <w:rPr>
                <w:rFonts w:ascii="Bodoni 72 Book" w:hAnsi="Bodoni 72 Book"/>
              </w:rPr>
              <w:t>战争起源被个人化，而其成本被记入分类账</w:t>
            </w:r>
          </w:p>
        </w:tc>
      </w:tr>
      <w:tr w:rsidRPr="003A1923" w:rsidR="00013911">
        <w:tc>
          <w:tcPr>
            <w:tcW w:w="2409" w:type="dxa"/>
            <w:tcBorders>
              <w:left w:val="single" w:color="000000" w:sz="4" w:space="0"/>
              <w:bottom w:val="single" w:color="000000" w:sz="4" w:space="0"/>
            </w:tcBorders>
          </w:tcPr>
          <w:p w:rsidRPr="003A1923" w:rsidR="00013911" w:rsidRDefault="00000000" w14:paraId="12E18EF8" w14:textId="77777777">
            <w:pPr>
              <w:rPr>
                <w:rFonts w:ascii="Bodoni 72 Book" w:hAnsi="Bodoni 72 Book"/>
              </w:rPr>
              <w:pStyle w:val="TableContents"/>
            </w:pPr>
            <w:r w:rsidRPr="003A1923">
              <w:rPr>
                <w:rFonts w:ascii="Bodoni 72 Book" w:hAnsi="Bodoni 72 Book"/>
              </w:rPr>
              <w:t>2024</w:t>
            </w:r>
            <w:r>
              <w:rPr>
                <w:rFonts w:ascii="Bodoni 72 Book" w:hAnsi="Bodoni 72 Book"/>
              </w:rPr>
              <w:t>年</w:t>
            </w:r>
          </w:p>
        </w:tc>
        <w:tc>
          <w:tcPr>
            <w:tcW w:w="2410"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中等</w:t>
            </w:r>
          </w:p>
        </w:tc>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上升</w:t>
            </w:r>
          </w:p>
        </w:tc>
        <w:tc>
          <w:tcPr>
            <w:tcW w:w="2410" w:type="dxa"/>
            <w:tcBorders>
              <w:left w:val="single" w:color="000000" w:sz="4" w:space="0"/>
              <w:bottom w:val="single" w:color="000000" w:sz="4" w:space="0"/>
              <w:right w:val="single" w:color="000000" w:sz="4" w:space="0"/>
            </w:tcBorders>
          </w:tcPr>
          <w:p>
            <w:pPr>
              <w:rPr>
                <w:rFonts w:ascii="Bodoni 72 Book" w:hAnsi="Bodoni 72 Book"/>
              </w:rPr>
              <w:pStyle w:val="TableContents"/>
            </w:pPr>
            <w:r>
              <w:rPr>
                <w:rFonts w:ascii="Bodoni 72 Book" w:hAnsi="Bodoni 72 Book"/>
              </w:rPr>
              <w:t>竞选语域；两股潮流都维持在中度高位</w:t>
            </w:r>
          </w:p>
        </w:tc>
      </w:tr>
      <w:tr w:rsidRPr="003A1923" w:rsidR="00013911">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2025</w:t>
            </w:r>
            <w:r>
              <w:rPr>
                <w:rFonts w:ascii="Bodoni 72 Book" w:hAnsi="Bodoni 72 Book"/>
              </w:rPr>
              <w:t>年（</w:t>
            </w:r>
            <w:r>
              <w:rPr>
                <w:rFonts w:ascii="Bodoni 72 Book" w:hAnsi="Bodoni 72 Book"/>
              </w:rPr>
              <w:t>1—7</w:t>
            </w:r>
            <w:r>
              <w:rPr>
                <w:rFonts w:ascii="Bodoni 72 Book" w:hAnsi="Bodoni 72 Book"/>
              </w:rPr>
              <w:t>月）</w:t>
            </w:r>
          </w:p>
        </w:tc>
        <w:tc>
          <w:tcPr>
            <w:tcW w:w="2410"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高潮：对泽连斯基的贬抑</w:t>
            </w:r>
          </w:p>
        </w:tc>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高潮：矿产迟延、</w:t>
            </w:r>
            <w:r>
              <w:rPr>
                <w:rFonts w:ascii="Bodoni 72 Book" w:hAnsi="Bodoni 72 Book"/>
              </w:rPr>
              <w:t>3500</w:t>
            </w:r>
            <w:r>
              <w:rPr>
                <w:rFonts w:ascii="Bodoni 72 Book" w:hAnsi="Bodoni 72 Book"/>
              </w:rPr>
              <w:t>亿美元核算</w:t>
            </w:r>
          </w:p>
        </w:tc>
        <w:tc>
          <w:tcPr>
            <w:tcW w:w="2410" w:type="dxa"/>
            <w:tcBorders>
              <w:left w:val="single" w:color="000000" w:sz="4" w:space="0"/>
              <w:bottom w:val="single" w:color="000000" w:sz="4" w:space="0"/>
              <w:right w:val="single" w:color="000000" w:sz="4" w:space="0"/>
            </w:tcBorders>
          </w:tcPr>
          <w:p>
            <w:pPr>
              <w:rPr>
                <w:rFonts w:ascii="Bodoni 72 Book" w:hAnsi="Bodoni 72 Book"/>
              </w:rPr>
              <w:pStyle w:val="TableContents"/>
            </w:pPr>
            <w:r>
              <w:rPr>
                <w:rFonts w:ascii="Bodoni 72 Book" w:hAnsi="Bodoni 72 Book"/>
              </w:rPr>
              <w:t>对手方同时被人格化并受到审计</w:t>
            </w:r>
          </w:p>
        </w:tc>
      </w:tr>
      <w:tr w:rsidRPr="003A1923" w:rsidR="00013911">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2025</w:t>
            </w:r>
            <w:r>
              <w:rPr>
                <w:rFonts w:ascii="Bodoni 72 Book" w:hAnsi="Bodoni 72 Book"/>
              </w:rPr>
              <w:t>年（</w:t>
            </w:r>
            <w:r>
              <w:rPr>
                <w:rFonts w:ascii="Bodoni 72 Book" w:hAnsi="Bodoni 72 Book"/>
              </w:rPr>
              <w:t>8</w:t>
            </w:r>
            <w:r>
              <w:rPr>
                <w:rFonts w:ascii="Bodoni 72 Book" w:hAnsi="Bodoni 72 Book"/>
              </w:rPr>
              <w:t>月）</w:t>
            </w:r>
            <w:r>
              <w:rPr>
                <w:rFonts w:ascii="Bodoni 72 Book" w:hAnsi="Bodoni 72 Book"/>
              </w:rPr>
              <w:t>—2026</w:t>
            </w:r>
            <w:r>
              <w:rPr>
                <w:rFonts w:ascii="Bodoni 72 Book" w:hAnsi="Bodoni 72 Book"/>
              </w:rPr>
              <w:t>年</w:t>
            </w:r>
          </w:p>
        </w:tc>
        <w:tc>
          <w:tcPr>
            <w:tcW w:w="2410"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下降</w:t>
            </w:r>
          </w:p>
        </w:tc>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上升：自我归功、诺贝尔奖、</w:t>
            </w:r>
            <w:r>
              <w:rPr>
                <w:rFonts w:ascii="Bodoni 72 Book" w:hAnsi="Bodoni 72 Book"/>
              </w:rPr>
              <w:t>“8</w:t>
            </w:r>
            <w:r>
              <w:rPr>
                <w:rFonts w:ascii="Bodoni 72 Book" w:hAnsi="Bodoni 72 Book"/>
              </w:rPr>
              <w:t>场战争</w:t>
            </w:r>
            <w:r>
              <w:rPr>
                <w:rFonts w:ascii="Bodoni 72 Book" w:hAnsi="Bodoni 72 Book"/>
              </w:rPr>
              <w:t>”</w:t>
            </w:r>
          </w:p>
        </w:tc>
        <w:tc>
          <w:tcPr>
            <w:tcW w:w="2410" w:type="dxa"/>
            <w:tcBorders>
              <w:left w:val="single" w:color="000000" w:sz="4" w:space="0"/>
              <w:bottom w:val="single" w:color="000000" w:sz="4" w:space="0"/>
              <w:right w:val="single" w:color="000000" w:sz="4" w:space="0"/>
            </w:tcBorders>
          </w:tcPr>
          <w:p>
            <w:pPr>
              <w:rPr>
                <w:rFonts w:ascii="Bodoni 72 Book" w:hAnsi="Bodoni 72 Book"/>
              </w:rPr>
              <w:pStyle w:val="TableContents"/>
            </w:pPr>
            <w:r>
              <w:rPr>
                <w:rFonts w:ascii="Bodoni 72 Book" w:hAnsi="Bodoni 72 Book"/>
              </w:rPr>
              <w:t>已经完成的交易被叙述为个人成就</w:t>
            </w:r>
          </w:p>
        </w:tc>
      </w:tr>
    </w:tbl>
    <w:p w:rsidRPr="003A1923" w:rsidR="00013911" w:rsidRDefault="00013911" w14:paraId="639B603A" w14:textId="77777777">
      <w:pPr>
        <w:rPr>
          <w:rFonts w:ascii="Bodoni 72 Book" w:hAnsi="Bodoni 72 Book"/>
        </w:rPr>
        <w:pStyle w:val="BodyText"/>
      </w:pPr>
    </w:p>
    <w:p>
      <w:pPr>
        <w:rPr>
          <w:rFonts w:ascii="Bodoni 72 Book" w:hAnsi="Bodoni 72 Book"/>
        </w:rPr>
        <w:pStyle w:val="BodyText"/>
      </w:pPr>
      <w:r>
        <w:rPr>
          <w:rFonts w:ascii="Bodoni 72 Book" w:hAnsi="Bodoni 72 Book"/>
        </w:rPr>
        <w:t>表格整体也许提示的，比任何一行单独提示的更重要的是：这两股潮流并非恰好共用一条河道的独立水流，而是在大体类似于配套研究为普尼克斯山所提出的神话性与操作性关系的意义上，互为对方得以成立的条件。申诉潮流为交易潮流提供了一个要求赔偿的受害者</w:t>
      </w:r>
      <w:r>
        <w:rPr>
          <w:rFonts w:ascii="Bodoni 72 Book" w:hAnsi="Bodoni 72 Book"/>
        </w:rPr>
        <w:t>——</w:t>
      </w:r>
      <w:r>
        <w:rPr>
          <w:rFonts w:ascii="Bodoni 72 Book" w:hAnsi="Bodoni 72 Book"/>
        </w:rPr>
        <w:t>骗局、弹劾、</w:t>
      </w:r>
      <w:r>
        <w:rPr>
          <w:rFonts w:ascii="Bodoni 72 Book" w:hAnsi="Bodoni 72 Book"/>
        </w:rPr>
        <w:t>“</w:t>
      </w:r>
      <w:r>
        <w:rPr>
          <w:rFonts w:ascii="Bodoni 72 Book" w:hAnsi="Bodoni 72 Book"/>
        </w:rPr>
        <w:t>本来绝不会发生</w:t>
      </w:r>
      <w:r>
        <w:rPr>
          <w:rFonts w:ascii="Bodoni 72 Book" w:hAnsi="Bodoni 72 Book"/>
        </w:rPr>
        <w:t>”</w:t>
      </w:r>
      <w:r>
        <w:rPr>
          <w:rFonts w:ascii="Bodoni 72 Book" w:hAnsi="Bodoni 72 Book"/>
        </w:rPr>
        <w:t>的战争；而交易潮流则为申诉潮流提供了一本可以用来衡量赔偿、并最终宣布赔偿完成的分类账。若单独看待，任何一股潮流都不会产生第二部分所描述的那种倾向；正是二者一回合又一回合的交织，生成了一种话语：在这种话语中，对承认的要求与对支付的要求一次次在同一句话中到来，仿佛一者若不被陈述，另一者也总已隐含其中。</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IV.3</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递归转折：对象如何成为其自身重新意指作用的基础</w:t>
      </w:r>
    </w:p>
    <w:p>
      <w:pPr>
        <w:rPr>
          <w:rFonts w:ascii="Bodoni 72 Book" w:hAnsi="Bodoni 72 Book"/>
        </w:rPr>
        <w:pStyle w:val="BodyText"/>
      </w:pPr>
      <w:r>
        <w:rPr>
          <w:rFonts w:ascii="Bodoni 72 Book" w:hAnsi="Bodoni 72 Book"/>
        </w:rPr>
        <w:t>配套研究所谓的递归转折模式</w:t>
      </w:r>
      <w:r>
        <w:rPr>
          <w:rFonts w:ascii="Bodoni 72 Book" w:hAnsi="Bodoni 72 Book"/>
        </w:rPr>
        <w:t>——</w:t>
      </w:r>
      <w:r>
        <w:rPr>
          <w:rFonts w:ascii="Bodoni 72 Book" w:hAnsi="Bodoni 72 Book"/>
        </w:rPr>
        <w:t>一种解释一旦稳定下来，就会成为下一轮意指作用的对象（</w:t>
      </w:r>
      <w:r>
        <w:rPr>
          <w:rFonts w:ascii="Bodoni 72 Book" w:hAnsi="Bodoni 72 Book"/>
        </w:rPr>
        <w:t>Backer 2026a</w:t>
      </w:r>
      <w:r>
        <w:rPr>
          <w:rFonts w:ascii="Bodoni 72 Book" w:hAnsi="Bodoni 72 Book"/>
        </w:rPr>
        <w:t>）</w:t>
      </w:r>
      <w:r>
        <w:rPr>
          <w:rFonts w:ascii="Bodoni 72 Book" w:hAnsi="Bodoni 72 Book"/>
        </w:rPr>
        <w:t>——</w:t>
      </w:r>
      <w:r>
        <w:rPr>
          <w:rFonts w:ascii="Bodoni 72 Book" w:hAnsi="Bodoni 72 Book"/>
        </w:rPr>
        <w:t>似乎以一种足够规律的方式组织着乌克兰语料的历史，值得逐回合追踪。并不是因为在第一至第三部分之后，每一次转折本身还会让人陌生，而是因为把这些转折顺次排列，也许会显示出分部分处理无法显示的内容：链条中的每一个新对象，不仅被其后内容所指称，而且在某种意义上正是被后者所构成，是被建造出来的，而不是被发现出来的。</w:t>
      </w:r>
    </w:p>
    <w:p>
      <w:pPr>
        <w:rPr>
          <w:rFonts w:ascii="Bodoni 72 Book" w:hAnsi="Bodoni 72 Book"/>
        </w:rPr>
        <w:pStyle w:val="BodyText"/>
      </w:pPr>
      <w:r>
        <w:rPr>
          <w:rFonts w:ascii="Bodoni 72 Book" w:hAnsi="Bodoni 72 Book"/>
          <w:i/>
          <w:iCs/>
        </w:rPr>
        <w:t>第一转。</w:t>
      </w:r>
      <w:r>
        <w:rPr>
          <w:rFonts w:ascii="Bodoni 72 Book" w:hAnsi="Bodoni 72 Book"/>
        </w:rPr>
        <w:t xml:space="preserve"> </w:t>
      </w:r>
      <w:r>
        <w:rPr>
          <w:rFonts w:ascii="Bodoni 72 Book" w:hAnsi="Bodoni 72 Book"/>
        </w:rPr>
        <w:t>对象：那通电话。意指作用：一场</w:t>
      </w:r>
      <w:r>
        <w:rPr>
          <w:rFonts w:ascii="Bodoni 72 Book" w:hAnsi="Bodoni 72 Book"/>
        </w:rPr>
        <w:t>“</w:t>
      </w:r>
      <w:r>
        <w:rPr>
          <w:rFonts w:ascii="Bodoni 72 Book" w:hAnsi="Bodoni 72 Book"/>
        </w:rPr>
        <w:t>完美</w:t>
      </w:r>
      <w:r>
        <w:rPr>
          <w:rFonts w:ascii="Bodoni 72 Book" w:hAnsi="Bodoni 72 Book"/>
        </w:rPr>
        <w:t>”</w:t>
      </w:r>
      <w:r>
        <w:rPr>
          <w:rFonts w:ascii="Bodoni 72 Book" w:hAnsi="Bodoni 72 Book"/>
        </w:rPr>
        <w:t>的谈话，其证据是参与者本人都否认存在压力。解释：随后发生的弹劾是一场骗局，是一个此前已经包含俄罗斯的谱系中的最新项目。</w:t>
      </w:r>
    </w:p>
    <w:p>
      <w:pPr>
        <w:rPr>
          <w:rFonts w:ascii="Bodoni 72 Book" w:hAnsi="Bodoni 72 Book"/>
        </w:rPr>
        <w:pStyle w:val="BodyText"/>
      </w:pPr>
      <w:r>
        <w:rPr>
          <w:rFonts w:ascii="Bodoni 72 Book" w:hAnsi="Bodoni 72 Book"/>
          <w:i/>
          <w:iCs/>
        </w:rPr>
        <w:t>第二转。</w:t>
      </w:r>
      <w:r>
        <w:rPr>
          <w:rFonts w:ascii="Bodoni 72 Book" w:hAnsi="Bodoni 72 Book"/>
        </w:rPr>
        <w:t xml:space="preserve"> </w:t>
      </w:r>
      <w:r>
        <w:rPr>
          <w:rFonts w:ascii="Bodoni 72 Book" w:hAnsi="Bodoni 72 Book"/>
        </w:rPr>
        <w:t>骗局如今稳定为对象，本身又被重新意指。意指作用：一种来自政治和媒体阶层的迫害模式。解释：平反因此得以作为一种独立主张出现，不再依赖通话内容本身，而是转而针对指控者的品格。该主张在任何裁决之前就已经被预支</w:t>
      </w:r>
      <w:r>
        <w:rPr>
          <w:rFonts w:ascii="Bodoni 72 Book" w:hAnsi="Bodoni 72 Book"/>
        </w:rPr>
        <w:t>——</w:t>
      </w:r>
      <w:r>
        <w:rPr>
          <w:rFonts w:ascii="Bodoni 72 Book" w:hAnsi="Bodoni 72 Book"/>
        </w:rPr>
        <w:t>第一部分所读到的</w:t>
      </w:r>
      <w:r>
        <w:rPr>
          <w:rFonts w:ascii="Bodoni 72 Book" w:hAnsi="Bodoni 72 Book"/>
        </w:rPr>
        <w:t>2019</w:t>
      </w:r>
      <w:r>
        <w:rPr>
          <w:rFonts w:ascii="Bodoni 72 Book" w:hAnsi="Bodoni 72 Book"/>
        </w:rPr>
        <w:t>年平反帖子，依据文字稿和对手方否认存在压力的说法，就已经主张免责</w:t>
      </w:r>
      <w:r>
        <w:rPr>
          <w:rFonts w:ascii="Bodoni 72 Book" w:hAnsi="Bodoni 72 Book"/>
        </w:rPr>
        <w:t>——</w:t>
      </w:r>
      <w:r>
        <w:rPr>
          <w:rFonts w:ascii="Bodoni 72 Book" w:hAnsi="Bodoni 72 Book"/>
        </w:rPr>
        <w:t>而在参议院宣告无罪之后，这种平反又得到巩固。</w:t>
      </w:r>
    </w:p>
    <w:p>
      <w:pPr>
        <w:rPr>
          <w:rFonts w:ascii="Bodoni 72 Book" w:hAnsi="Bodoni 72 Book"/>
        </w:rPr>
        <w:pStyle w:val="BodyText"/>
      </w:pPr>
      <w:r>
        <w:rPr>
          <w:rFonts w:ascii="Bodoni 72 Book" w:hAnsi="Bodoni 72 Book"/>
          <w:i/>
          <w:iCs/>
        </w:rPr>
        <w:t>第三转。</w:t>
      </w:r>
      <w:r>
        <w:rPr>
          <w:rFonts w:ascii="Bodoni 72 Book" w:hAnsi="Bodoni 72 Book"/>
        </w:rPr>
        <w:t xml:space="preserve"> </w:t>
      </w:r>
      <w:r>
        <w:rPr>
          <w:rFonts w:ascii="Bodoni 72 Book" w:hAnsi="Bodoni 72 Book"/>
        </w:rPr>
        <w:t>平反如今成为对象，并在</w:t>
      </w:r>
      <w:r>
        <w:rPr>
          <w:rFonts w:ascii="Bodoni 72 Book" w:hAnsi="Bodoni 72 Book"/>
        </w:rPr>
        <w:t>2022</w:t>
      </w:r>
      <w:r>
        <w:rPr>
          <w:rFonts w:ascii="Bodoni 72 Book" w:hAnsi="Bodoni 72 Book"/>
        </w:rPr>
        <w:t>年</w:t>
      </w:r>
      <w:r>
        <w:rPr>
          <w:rFonts w:ascii="Bodoni 72 Book" w:hAnsi="Bodoni 72 Book"/>
        </w:rPr>
        <w:t>2</w:t>
      </w:r>
      <w:r>
        <w:rPr>
          <w:rFonts w:ascii="Bodoni 72 Book" w:hAnsi="Bodoni 72 Book"/>
        </w:rPr>
        <w:t>月遭遇一个新场合。意指作用：战争的爆发不再被理解为一个需要其自身解释的事实，而被理解为一种证据，反过来确认了早先关于迫害代价的主张</w:t>
      </w:r>
      <w:r>
        <w:rPr>
          <w:rFonts w:ascii="Bodoni 72 Book" w:hAnsi="Bodoni 72 Book"/>
        </w:rPr>
        <w:t>——</w:t>
      </w:r>
      <w:r>
        <w:rPr>
          <w:rFonts w:ascii="Bodoni 72 Book" w:hAnsi="Bodoni 72 Book"/>
        </w:rPr>
        <w:t>如果迫害没有耗尽第一任期最后一年的时间，论点虽未明言却在暗示，威慑本可成立。解释：反事实威慑主张由此诞生，它不仅断言指控者错了，而且断言他们之所以错，竟导致了一场战争。</w:t>
      </w:r>
    </w:p>
    <w:p>
      <w:pPr>
        <w:rPr>
          <w:rFonts w:ascii="Bodoni 72 Book" w:hAnsi="Bodoni 72 Book"/>
        </w:rPr>
        <w:pStyle w:val="BodyText"/>
      </w:pPr>
      <w:r>
        <w:rPr>
          <w:rFonts w:ascii="Bodoni 72 Book" w:hAnsi="Bodoni 72 Book"/>
          <w:i/>
          <w:iCs/>
        </w:rPr>
        <w:t>第四转。</w:t>
      </w:r>
      <w:r>
        <w:rPr>
          <w:rFonts w:ascii="Bodoni 72 Book" w:hAnsi="Bodoni 72 Book"/>
        </w:rPr>
        <w:t xml:space="preserve"> </w:t>
      </w:r>
      <w:r>
        <w:rPr>
          <w:rFonts w:ascii="Bodoni 72 Book" w:hAnsi="Bodoni 72 Book"/>
        </w:rPr>
        <w:t>反事实如今成为对象，并生成了自身的分类账。意指作用：既然战争归因于缺席，那么一旦重返职位、重新恢复在场，就需要计算因这一缺席代价而获益者应当偿还什么</w:t>
      </w:r>
      <w:r>
        <w:rPr>
          <w:rFonts w:ascii="Bodoni 72 Book" w:hAnsi="Bodoni 72 Book"/>
        </w:rPr>
        <w:t>——</w:t>
      </w:r>
      <w:r>
        <w:rPr>
          <w:rFonts w:ascii="Bodoni 72 Book" w:hAnsi="Bodoni 72 Book"/>
        </w:rPr>
        <w:t>花费较少的盟友、尚未签字的依附者。解释：第二部分第</w:t>
      </w:r>
      <w:r>
        <w:rPr>
          <w:rFonts w:ascii="Bodoni 72 Book" w:hAnsi="Bodoni 72 Book"/>
        </w:rPr>
        <w:t>II.2</w:t>
      </w:r>
      <w:r>
        <w:rPr>
          <w:rFonts w:ascii="Bodoni 72 Book" w:hAnsi="Bodoni 72 Book"/>
        </w:rPr>
        <w:t>节的交易性语域与其说是一个独立发展，不如说是这一转折的产物；正是此前一转已经个人化的因果，召唤出这本分类账。</w:t>
      </w:r>
    </w:p>
    <w:p>
      <w:pPr>
        <w:rPr>
          <w:rFonts w:ascii="Bodoni 72 Book" w:hAnsi="Bodoni 72 Book"/>
        </w:rPr>
        <w:pStyle w:val="BodyText"/>
      </w:pPr>
      <w:r>
        <w:rPr>
          <w:rFonts w:ascii="Bodoni 72 Book" w:hAnsi="Bodoni 72 Book"/>
          <w:i/>
          <w:iCs/>
        </w:rPr>
        <w:t>第五转。</w:t>
      </w:r>
      <w:r>
        <w:rPr>
          <w:rFonts w:ascii="Bodoni 72 Book" w:hAnsi="Bodoni 72 Book"/>
        </w:rPr>
        <w:t xml:space="preserve"> </w:t>
      </w:r>
      <w:r>
        <w:rPr>
          <w:rFonts w:ascii="Bodoni 72 Book" w:hAnsi="Bodoni 72 Book"/>
        </w:rPr>
        <w:t>分类账如今成为对象，并被结清。意指作用：矿产协议已经签署，峰会已经举行，</w:t>
      </w:r>
      <w:r>
        <w:rPr>
          <w:rFonts w:ascii="Bodoni 72 Book" w:hAnsi="Bodoni 72 Book"/>
        </w:rPr>
        <w:t>5%</w:t>
      </w:r>
      <w:r>
        <w:rPr>
          <w:rFonts w:ascii="Bodoni 72 Book" w:hAnsi="Bodoni 72 Book"/>
        </w:rPr>
        <w:t>的承诺已经取得。解释：结清的分类账变成个人成就的证据，而个人成就又反过来成为诺贝尔奖帖子所处理的对象</w:t>
      </w:r>
      <w:r>
        <w:rPr>
          <w:rFonts w:ascii="Bodoni 72 Book" w:hAnsi="Bodoni 72 Book"/>
        </w:rPr>
        <w:t>——</w:t>
      </w:r>
      <w:r>
        <w:rPr>
          <w:rFonts w:ascii="Bodoni 72 Book" w:hAnsi="Bodoni 72 Book"/>
        </w:rPr>
        <w:t>于是，这个圆环似乎又回到起点，只不过它已从一项关于某个人应获平反的主张，转变成一项关于世界反过来欠他承认的主张。</w:t>
      </w:r>
    </w:p>
    <w:p>
      <w:pPr>
        <w:rPr>
          <w:rFonts w:ascii="Bodoni 72 Book" w:hAnsi="Bodoni 72 Book"/>
        </w:rPr>
        <w:pStyle w:val="BodyText"/>
      </w:pPr>
      <w:r>
        <w:rPr>
          <w:rFonts w:ascii="Bodoni 72 Book" w:hAnsi="Bodoni 72 Book"/>
        </w:rPr>
        <w:t>也就是说，这一转折链把话语从关于清白的主张带到了关于成就的主张，却从未经过一个把战争本身</w:t>
      </w:r>
      <w:r>
        <w:rPr>
          <w:rFonts w:ascii="Bodoni 72 Book" w:hAnsi="Bodoni 72 Book"/>
        </w:rPr>
        <w:t>——</w:t>
      </w:r>
      <w:r>
        <w:rPr>
          <w:rFonts w:ascii="Bodoni 72 Book" w:hAnsi="Bodoni 72 Book"/>
        </w:rPr>
        <w:t>作为涉及乌克兰与俄罗斯各自独立能动性的事实</w:t>
      </w:r>
      <w:r>
        <w:rPr>
          <w:rFonts w:ascii="Bodoni 72 Book" w:hAnsi="Bodoni 72 Book"/>
        </w:rPr>
        <w:t>——</w:t>
      </w:r>
      <w:r>
        <w:rPr>
          <w:rFonts w:ascii="Bodoni 72 Book" w:hAnsi="Bodoni 72 Book"/>
        </w:rPr>
        <w:t>当作其自身主要对象来处理的阶段。每一转都把战争代谢成某种材料，用于持续不断地捍卫、报复并最终归功于单一声誉；这也许是最需要解释的特征，因为它显然既不是一个仅仅管理联盟承诺的交易性推理者所会生成的东西，也显然不是一个主要被乌克兰命运本身驱动的推理者所会生成的东西。</w:t>
      </w:r>
    </w:p>
    <w:p>
      <w:pPr>
        <w:rPr>
          <w:rFonts w:ascii="Bodoni 72 Book" w:hAnsi="Bodoni 72 Book"/>
        </w:rPr>
        <w:pStyle w:val="BodyText"/>
      </w:pPr>
      <w:r>
        <w:rPr>
          <w:rFonts w:ascii="Bodoni 72 Book" w:hAnsi="Bodoni 72 Book"/>
        </w:rPr>
        <w:t>安克雷奇文字稿为第三转提供了帖子本身无法给出的一个尾声。在那里，反事实被其对象自身递还给其作者：</w:t>
      </w:r>
      <w:r>
        <w:rPr>
          <w:rFonts w:ascii="Bodoni 72 Book" w:hAnsi="Bodoni 72 Book"/>
        </w:rPr>
        <w:t>“</w:t>
      </w:r>
      <w:r>
        <w:rPr>
          <w:rFonts w:ascii="Bodoni 72 Book" w:hAnsi="Bodoni 72 Book"/>
        </w:rPr>
        <w:t>今天，我们听到特朗普总统说：</w:t>
      </w:r>
      <w:r>
        <w:rPr>
          <w:rFonts w:ascii="Bodoni 72 Book" w:hAnsi="Bodoni 72 Book"/>
        </w:rPr>
        <w:t>‘</w:t>
      </w:r>
      <w:r>
        <w:rPr>
          <w:rFonts w:ascii="Bodoni 72 Book" w:hAnsi="Bodoni 72 Book"/>
        </w:rPr>
        <w:t>如果我当时是总统，就不会有战争。</w:t>
      </w:r>
      <w:r>
        <w:rPr>
          <w:rFonts w:ascii="Bodoni 72 Book" w:hAnsi="Bodoni 72 Book"/>
        </w:rPr>
        <w:t>’</w:t>
      </w:r>
      <w:r>
        <w:rPr>
          <w:rFonts w:ascii="Bodoni 72 Book" w:hAnsi="Bodoni 72 Book"/>
        </w:rPr>
        <w:t>我相信，确实会是这样。</w:t>
      </w:r>
      <w:r>
        <w:rPr>
          <w:rFonts w:ascii="Bodoni 72 Book" w:hAnsi="Bodoni 72 Book"/>
        </w:rPr>
        <w:t>”</w:t>
      </w:r>
      <w:r>
        <w:rPr>
          <w:rFonts w:ascii="Bodoni 72 Book" w:hAnsi="Bodoni 72 Book"/>
        </w:rPr>
        <w:t>（普京，安克雷奇新闻发布会，转引自</w:t>
      </w:r>
      <w:r>
        <w:rPr>
          <w:rFonts w:ascii="Bodoni 72 Book" w:hAnsi="Bodoni 72 Book"/>
        </w:rPr>
        <w:t>Backer 2025b</w:t>
      </w:r>
      <w:r>
        <w:rPr>
          <w:rFonts w:ascii="Bodoni 72 Book" w:hAnsi="Bodoni 72 Book"/>
        </w:rPr>
        <w:t>）若对照第</w:t>
      </w:r>
      <w:r>
        <w:rPr>
          <w:rFonts w:ascii="Bodoni 72 Book" w:hAnsi="Bodoni 72 Book"/>
        </w:rPr>
        <w:t>IV.0</w:t>
      </w:r>
      <w:r>
        <w:rPr>
          <w:rFonts w:ascii="Bodoni 72 Book" w:hAnsi="Bodoni 72 Book"/>
        </w:rPr>
        <w:t>节来阅读，这一时刻的重要性与其说在于它对历史作了什么断言，不如说在于它完成了什么动作：对手方认可了恒星对自身的叙述，并因此确认了他自己作为一个其言语在该问题上具有分量的同等者的位置。第二部分第</w:t>
      </w:r>
      <w:r>
        <w:rPr>
          <w:rFonts w:ascii="Bodoni 72 Book" w:hAnsi="Bodoni 72 Book"/>
        </w:rPr>
        <w:t>II.1</w:t>
      </w:r>
      <w:r>
        <w:rPr>
          <w:rFonts w:ascii="Bodoni 72 Book" w:hAnsi="Bodoni 72 Book"/>
        </w:rPr>
        <w:t>节认为无法由任何事实证伪的反事实，在这里得到那位其决定本已被这一反事实取代之行动者的背书；于是，至少在一个下午的时间里，这条转折链在主要当事人之间的相互承认中闭合了。</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IV.4</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一则插曲：诺贝尔奖这一容器</w:t>
      </w:r>
    </w:p>
    <w:p>
      <w:pPr>
        <w:rPr>
          <w:rFonts w:ascii="Bodoni 72 Book" w:hAnsi="Bodoni 72 Book"/>
        </w:rPr>
        <w:pStyle w:val="BodyText"/>
      </w:pPr>
      <w:r>
        <w:rPr>
          <w:rFonts w:ascii="Bodoni 72 Book" w:hAnsi="Bodoni 72 Book"/>
        </w:rPr>
        <w:t>配套研究曾在其自身论证中停下来，考察一个似乎与其篇幅不成比例的小符号</w:t>
      </w:r>
      <w:r>
        <w:rPr>
          <w:rFonts w:ascii="Bodoni 72 Book" w:hAnsi="Bodoni 72 Book"/>
        </w:rPr>
        <w:t>——</w:t>
      </w:r>
      <w:r>
        <w:rPr>
          <w:rFonts w:ascii="Bodoni 72 Book" w:hAnsi="Bodoni 72 Book"/>
        </w:rPr>
        <w:t>阿波罗只在一个清单中被提到一次，夹在哥伦布和重返月球政策之间（</w:t>
      </w:r>
      <w:r>
        <w:rPr>
          <w:rFonts w:ascii="Bodoni 72 Book" w:hAnsi="Bodoni 72 Book"/>
        </w:rPr>
        <w:t xml:space="preserve">Backer 2026a</w:t>
      </w:r>
      <w:r>
        <w:rPr>
          <w:rFonts w:ascii="Bodoni 72 Book" w:hAnsi="Bodoni 72 Book"/>
        </w:rPr>
        <w:t>）</w:t>
      </w:r>
      <w:r>
        <w:rPr>
          <w:rFonts w:ascii="Bodoni 72 Book" w:hAnsi="Bodoni 72 Book"/>
        </w:rPr>
        <w:t>——</w:t>
      </w:r>
      <w:r>
        <w:rPr>
          <w:rFonts w:ascii="Bodoni 72 Book" w:hAnsi="Bodoni 72 Book"/>
        </w:rPr>
        <w:t>理由是：一个微小符号若被认真审视，有时能在缩影中显露整部机器的运转。关于诺贝尔奖，这里也许可以提出类似的看法。诺贝尔奖只在语料中少数几条帖子中出现，从</w:t>
      </w:r>
      <w:r>
        <w:rPr>
          <w:rFonts w:ascii="Bodoni 72 Book" w:hAnsi="Bodoni 72 Book"/>
        </w:rPr>
        <w:t>2025</w:t>
      </w:r>
      <w:r>
        <w:rPr>
          <w:rFonts w:ascii="Bodoni 72 Book" w:hAnsi="Bodoni 72 Book"/>
        </w:rPr>
        <w:t>年</w:t>
      </w:r>
      <w:r>
        <w:rPr>
          <w:rFonts w:ascii="Bodoni 72 Book" w:hAnsi="Bodoni 72 Book"/>
        </w:rPr>
        <w:t>6</w:t>
      </w:r>
      <w:r>
        <w:rPr>
          <w:rFonts w:ascii="Bodoni 72 Book" w:hAnsi="Bodoni 72 Book"/>
        </w:rPr>
        <w:t>月至</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月，但细看之下，它承载着不成比例的重量。</w:t>
      </w:r>
    </w:p>
    <w:p>
      <w:pPr>
        <w:rPr>
          <w:rFonts w:ascii="Bodoni 72 Book" w:hAnsi="Bodoni 72 Book"/>
        </w:rPr>
        <w:pStyle w:val="BodyText"/>
      </w:pPr>
      <w:r>
        <w:rPr>
          <w:rFonts w:ascii="Bodoni 72 Book" w:hAnsi="Bodoni 72 Book"/>
        </w:rPr>
        <w:t>在现代国家体系为承认外交成就而设计的各种工具中，诺贝尔和平奖大概是最少交易性的工具之一：它由外国委员会颁发，依据的标准完全由该委员会控制，为的是由该委员会独自认证的成就；除了认可以外，它不赋予任何物质性的东西</w:t>
      </w:r>
      <w:r>
        <w:rPr>
          <w:rFonts w:ascii="Bodoni 72 Book" w:hAnsi="Bodoni 72 Book"/>
        </w:rPr>
        <w:t>——</w:t>
      </w:r>
      <w:r>
        <w:rPr>
          <w:rFonts w:ascii="Bodoni 72 Book" w:hAnsi="Bodoni 72 Book"/>
        </w:rPr>
        <w:t>没有领土、没有条约、没有支付。换言之，它是一个专门用来承载某种东西的容器，而这种东西恰恰是</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一文所界定的商人型分类账（</w:t>
      </w:r>
      <w:r>
        <w:rPr>
          <w:rFonts w:ascii="Bodoni 72 Book" w:hAnsi="Bodoni 72 Book"/>
        </w:rPr>
        <w:t xml:space="preserve">Backer 2026b</w:t>
      </w:r>
      <w:r>
        <w:rPr>
          <w:rFonts w:ascii="Bodoni 72 Book" w:hAnsi="Bodoni 72 Book"/>
        </w:rPr>
        <w:t>）本身没有天然工具去衡量的：不是账目的平衡，而是一项荣誉判断，而且这项判断由交易之外的权威作出。语料之所以会伸手去抓住这样一个容器，而不是满足于矿产协议本身更为直接的交易性满足，也许提示我们：无论分类账在多大程度上精确组织了语料对盟友间欠账关系的叙述，话语最深层的欲望最终并不在分类账中寻求满足。它越过分类账，伸向一种分类账自身无法提供的承认，并且伸向这样一种容器</w:t>
      </w:r>
      <w:r>
        <w:rPr>
          <w:rFonts w:ascii="Bodoni 72 Book" w:hAnsi="Bodoni 72 Book"/>
        </w:rPr>
        <w:t>——</w:t>
      </w:r>
      <w:r>
        <w:rPr>
          <w:rFonts w:ascii="Bodoni 72 Book" w:hAnsi="Bodoni 72 Book"/>
        </w:rPr>
        <w:t>一个由他人授予、根据他人独自认证之功绩作出的奖项</w:t>
      </w:r>
      <w:r>
        <w:rPr>
          <w:rFonts w:ascii="Bodoni 72 Book" w:hAnsi="Bodoni 72 Book"/>
        </w:rPr>
        <w:t>——</w:t>
      </w:r>
      <w:r>
        <w:rPr>
          <w:rFonts w:ascii="Bodoni 72 Book" w:hAnsi="Bodoni 72 Book"/>
        </w:rPr>
        <w:t>而这一容器在设计上恰恰是交易的对立面：它不能被谈判、购买或平衡，只能被授予或被扣留。那些抱怨奖项被扣留的帖子</w:t>
      </w:r>
      <w:r>
        <w:rPr>
          <w:rFonts w:ascii="Bodoni 72 Book" w:hAnsi="Bodoni 72 Book"/>
        </w:rPr>
        <w:t>——“</w:t>
      </w:r>
      <w:r>
        <w:rPr>
          <w:rFonts w:ascii="Bodoni 72 Book" w:hAnsi="Bodoni 72 Book"/>
        </w:rPr>
        <w:t>不，无论我做什么，包括俄罗斯／乌克兰和以色列／伊朗，不管这些结果最终如何，我都不会得到诺贝尔和平奖，但人民知道，这对我来说就是最重要的！</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6</w:t>
      </w:r>
      <w:r>
        <w:rPr>
          <w:rFonts w:ascii="Bodoni 72 Book" w:hAnsi="Bodoni 72 Book"/>
        </w:rPr>
        <w:t>月</w:t>
      </w:r>
      <w:r>
        <w:rPr>
          <w:rFonts w:ascii="Bodoni 72 Book" w:hAnsi="Bodoni 72 Book"/>
        </w:rPr>
        <w:t>20</w:t>
      </w:r>
      <w:r>
        <w:rPr>
          <w:rFonts w:ascii="Bodoni 72 Book" w:hAnsi="Bodoni 72 Book"/>
        </w:rPr>
        <w:t>日）</w:t>
      </w:r>
      <w:r>
        <w:rPr>
          <w:rFonts w:ascii="Bodoni 72 Book" w:hAnsi="Bodoni 72 Book"/>
        </w:rPr>
        <w:t>——</w:t>
      </w:r>
      <w:r>
        <w:rPr>
          <w:rFonts w:ascii="Bodoni 72 Book" w:hAnsi="Bodoni 72 Book"/>
        </w:rPr>
        <w:t>因此可以被理解为在记录某种分类账语法本身无法清楚表达的东西：所想要的不只是账目被结清，而是这种结清作为荣誉得到承认，而且这种承认必须来自一种其自身无法用分类账方法强行提取的权威。</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月的帖子几乎以分类账自己的语汇明确地提出了这一点：</w:t>
      </w:r>
      <w:r>
        <w:rPr>
          <w:rFonts w:ascii="Bodoni 72 Book" w:hAnsi="Bodoni 72 Book"/>
        </w:rPr>
        <w:t>“</w:t>
      </w:r>
      <w:r>
        <w:rPr>
          <w:rFonts w:ascii="Bodoni 72 Book" w:hAnsi="Bodoni 72 Book"/>
        </w:rPr>
        <w:t>我终结了</w:t>
      </w:r>
      <w:r>
        <w:rPr>
          <w:rFonts w:ascii="Bodoni 72 Book" w:hAnsi="Bodoni 72 Book"/>
        </w:rPr>
        <w:t>8</w:t>
      </w:r>
      <w:r>
        <w:rPr>
          <w:rFonts w:ascii="Bodoni 72 Book" w:hAnsi="Bodoni 72 Book"/>
        </w:rPr>
        <w:t>场战争</w:t>
      </w:r>
      <w:r>
        <w:rPr>
          <w:rFonts w:ascii="Bodoni 72 Book" w:hAnsi="Bodoni 72 Book"/>
        </w:rPr>
        <w:t>……</w:t>
      </w:r>
      <w:r>
        <w:rPr>
          <w:rFonts w:ascii="Bodoni 72 Book" w:hAnsi="Bodoni 72 Book"/>
        </w:rPr>
        <w:t>实际上，我本应该赢得</w:t>
      </w:r>
      <w:r>
        <w:rPr>
          <w:rFonts w:ascii="Bodoni 72 Book" w:hAnsi="Bodoni 72 Book"/>
        </w:rPr>
        <w:t>8</w:t>
      </w:r>
      <w:r>
        <w:rPr>
          <w:rFonts w:ascii="Bodoni 72 Book" w:hAnsi="Bodoni 72 Book"/>
        </w:rPr>
        <w:t>个诺贝尔和平奖，而不仅仅是</w:t>
      </w:r>
      <w:r>
        <w:rPr>
          <w:rFonts w:ascii="Bodoni 72 Book" w:hAnsi="Bodoni 72 Book"/>
        </w:rPr>
        <w:t>1</w:t>
      </w:r>
      <w:r>
        <w:rPr>
          <w:rFonts w:ascii="Bodoni 72 Book" w:hAnsi="Bodoni 72 Book"/>
        </w:rPr>
        <w:t>个。</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9</w:t>
      </w:r>
      <w:r>
        <w:rPr>
          <w:rFonts w:ascii="Bodoni 72 Book" w:hAnsi="Bodoni 72 Book"/>
        </w:rPr>
        <w:t>日）</w:t>
      </w:r>
      <w:r>
        <w:rPr>
          <w:rFonts w:ascii="Bodoni 72 Book" w:hAnsi="Bodoni 72 Book"/>
        </w:rPr>
        <w:t>——</w:t>
      </w:r>
      <w:r>
        <w:rPr>
          <w:rFonts w:ascii="Bodoni 72 Book" w:hAnsi="Bodoni 72 Book"/>
        </w:rPr>
        <w:t>承认按战争一场一场地被清点出来，仿佛荣誉本身也能被计数。即便只是暂时地，如果这一阅读成立，那么诺贝尔奖材料也许就是整个语料中最清楚的单一点：第三部分认为在交易语域之下流动的意气性语域，在这里冲破表面，并且短暂地按照自身条件变得可见，而不再伪装成账目词汇。</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IV.5</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平行迭代而非同一性：一种普鲁塔克式的申诉矩阵</w:t>
      </w:r>
    </w:p>
    <w:p>
      <w:pPr>
        <w:rPr>
          <w:rFonts w:ascii="Bodoni 72 Book" w:hAnsi="Bodoni 72 Book"/>
        </w:rPr>
        <w:pStyle w:val="BodyText"/>
      </w:pPr>
      <w:r>
        <w:rPr>
          <w:rFonts w:ascii="Bodoni 72 Book" w:hAnsi="Bodoni 72 Book"/>
        </w:rPr>
        <w:t>配套研究发现，普鲁塔克的成对传记方法</w:t>
      </w:r>
      <w:r>
        <w:rPr>
          <w:rFonts w:ascii="Bodoni 72 Book" w:hAnsi="Bodoni 72 Book"/>
        </w:rPr>
        <w:t>——</w:t>
      </w:r>
      <w:r>
        <w:rPr>
          <w:rFonts w:ascii="Bodoni 72 Book" w:hAnsi="Bodoni 72 Book"/>
        </w:rPr>
        <w:t>联系而非同一性</w:t>
      </w:r>
      <w:r>
        <w:rPr>
          <w:rFonts w:ascii="Bodoni 72 Book" w:hAnsi="Bodoni 72 Book"/>
        </w:rPr>
        <w:t>——</w:t>
      </w:r>
      <w:r>
        <w:rPr>
          <w:rFonts w:ascii="Bodoni 72 Book" w:hAnsi="Bodoni 72 Book"/>
        </w:rPr>
        <w:t>在普尼克斯山演说中发挥着支配性的论述装置作用（</w:t>
      </w:r>
      <w:r>
        <w:rPr>
          <w:rFonts w:ascii="Bodoni 72 Book" w:hAnsi="Bodoni 72 Book"/>
        </w:rPr>
        <w:t xml:space="preserve">Backer 2026a</w:t>
      </w:r>
      <w:r>
        <w:rPr>
          <w:rFonts w:ascii="Bodoni 72 Book" w:hAnsi="Bodoni 72 Book"/>
        </w:rPr>
        <w:t>）；而在乌克兰语料组织其跨时间自我援引的实践中，也似乎存在某种结构上相似、但更粗糙、也并未自觉为方法的东西。第一至第三部分把骗局谱系当作一种认识习惯来考察；更准确地说，它也许可以被理解为一种缩微的普鲁塔克式矩阵：每一个新争议都与一个较早的争议配对，并不声称两者相同，却把它作为后者的回声呈现出来，因此早先争议已经稳定下来的裁断</w:t>
      </w:r>
      <w:r>
        <w:rPr>
          <w:rFonts w:ascii="Bodoni 72 Book" w:hAnsi="Bodoni 72 Book"/>
        </w:rPr>
        <w:t>——</w:t>
      </w:r>
      <w:r>
        <w:rPr>
          <w:rFonts w:ascii="Bodoni 72 Book" w:hAnsi="Bodoni 72 Book"/>
        </w:rPr>
        <w:t>骗局、越权、不公</w:t>
      </w:r>
      <w:r>
        <w:rPr>
          <w:rFonts w:ascii="Bodoni 72 Book" w:hAnsi="Bodoni 72 Book"/>
        </w:rPr>
        <w:t>——</w:t>
      </w:r>
      <w:r>
        <w:rPr>
          <w:rFonts w:ascii="Bodoni 72 Book" w:hAnsi="Bodoni 72 Book"/>
        </w:rPr>
        <w:t>仅凭这种配对本身，就可被转移到新的、尚未解决的争议上。</w:t>
      </w:r>
    </w:p>
    <w:tbl>
      <w:tblPr>
        <w:tblW w:w="5000" w:type="pct"/>
        <w:tblInd w:w="-5" w:type="dxa"/>
        <w:tblLayout w:type="fixed"/>
        <w:tblCellMar>
          <w:top w:w="55" w:type="dxa"/>
          <w:left w:w="55" w:type="dxa"/>
          <w:bottom w:w="55" w:type="dxa"/>
          <w:right w:w="55" w:type="dxa"/>
        </w:tblCellMar>
        <w:tblLook w:firstRow="0" w:lastRow="0" w:firstColumn="0" w:lastColumn="0" w:noHBand="0" w:noVBand="0" w:val="0000"/>
      </w:tblPr>
      <w:tblGrid>
        <w:gridCol w:w="2407"/>
        <w:gridCol w:w="2407"/>
        <w:gridCol w:w="2407"/>
        <w:gridCol w:w="2407"/>
      </w:tblGrid>
      <w:tr w:rsidRPr="003A1923" w:rsidR="00013911">
        <w:trPr>
          <w:tblHeader/>
        </w:trPr>
        <w:tc>
          <w:tcPr>
            <w:tcW w:w="2409" w:type="dxa"/>
            <w:tcBorders>
              <w:top w:val="single" w:color="000000" w:sz="4" w:space="0"/>
              <w:left w:val="single" w:color="000000" w:sz="4" w:space="0"/>
              <w:bottom w:val="single" w:color="000000" w:sz="4" w:space="0"/>
            </w:tcBorders>
          </w:tcPr>
          <w:p>
            <w:pPr>
              <w:rPr>
                <w:rFonts w:ascii="Bodoni 72 Book" w:hAnsi="Bodoni 72 Book"/>
              </w:rPr>
              <w:pStyle w:val="TableHeading"/>
              <w:jc w:val="left"/>
            </w:pPr>
            <w:r>
              <w:rPr>
                <w:rFonts w:ascii="Bodoni 72 Book" w:hAnsi="Bodoni 72 Book"/>
              </w:rPr>
              <w:t>节点</w:t>
            </w:r>
          </w:p>
        </w:tc>
        <w:tc>
          <w:tcPr>
            <w:tcW w:w="2410" w:type="dxa"/>
            <w:tcBorders>
              <w:top w:val="single" w:color="000000" w:sz="4" w:space="0"/>
              <w:left w:val="single" w:color="000000" w:sz="4" w:space="0"/>
              <w:bottom w:val="single" w:color="000000" w:sz="4" w:space="0"/>
            </w:tcBorders>
          </w:tcPr>
          <w:p>
            <w:pPr>
              <w:rPr>
                <w:rFonts w:ascii="Bodoni 72 Book" w:hAnsi="Bodoni 72 Book"/>
              </w:rPr>
              <w:pStyle w:val="TableHeading"/>
              <w:jc w:val="left"/>
            </w:pPr>
            <w:r>
              <w:rPr>
                <w:rFonts w:ascii="Bodoni 72 Book" w:hAnsi="Bodoni 72 Book"/>
              </w:rPr>
              <w:t>原初事件</w:t>
            </w:r>
          </w:p>
        </w:tc>
        <w:tc>
          <w:tcPr>
            <w:tcW w:w="2409" w:type="dxa"/>
            <w:tcBorders>
              <w:top w:val="single" w:color="000000" w:sz="4" w:space="0"/>
              <w:left w:val="single" w:color="000000" w:sz="4" w:space="0"/>
              <w:bottom w:val="single" w:color="000000" w:sz="4" w:space="0"/>
            </w:tcBorders>
          </w:tcPr>
          <w:p>
            <w:pPr>
              <w:rPr>
                <w:rFonts w:ascii="Bodoni 72 Book" w:hAnsi="Bodoni 72 Book"/>
              </w:rPr>
              <w:pStyle w:val="TableHeading"/>
              <w:jc w:val="left"/>
            </w:pPr>
            <w:r>
              <w:rPr>
                <w:rFonts w:ascii="Bodoni 72 Book" w:hAnsi="Bodoni 72 Book"/>
              </w:rPr>
              <w:t>后续回声</w:t>
            </w:r>
          </w:p>
        </w:tc>
        <w:tc>
          <w:tcPr>
            <w:tcW w:w="2410" w:type="dxa"/>
            <w:tcBorders>
              <w:top w:val="single" w:color="000000" w:sz="4" w:space="0"/>
              <w:left w:val="single" w:color="000000" w:sz="4" w:space="0"/>
              <w:bottom w:val="single" w:color="000000" w:sz="4" w:space="0"/>
              <w:right w:val="single" w:color="000000" w:sz="4" w:space="0"/>
            </w:tcBorders>
          </w:tcPr>
          <w:p>
            <w:pPr>
              <w:rPr>
                <w:rFonts w:ascii="Bodoni 72 Book" w:hAnsi="Bodoni 72 Book"/>
              </w:rPr>
              <w:pStyle w:val="TableHeading"/>
              <w:jc w:val="left"/>
            </w:pPr>
            <w:r>
              <w:rPr>
                <w:rFonts w:ascii="Bodoni 72 Book" w:hAnsi="Bodoni 72 Book"/>
              </w:rPr>
              <w:t>这种配对所转移的内容</w:t>
            </w:r>
          </w:p>
        </w:tc>
      </w:tr>
      <w:tr w:rsidRPr="003A1923" w:rsidR="00013911">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指控与否认</w:t>
            </w:r>
          </w:p>
        </w:tc>
        <w:tc>
          <w:tcPr>
            <w:tcW w:w="2410"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通话（</w:t>
            </w:r>
            <w:r>
              <w:rPr>
                <w:rFonts w:ascii="Bodoni 72 Book" w:hAnsi="Bodoni 72 Book"/>
              </w:rPr>
              <w:t>2019</w:t>
            </w:r>
            <w:r>
              <w:rPr>
                <w:rFonts w:ascii="Bodoni 72 Book" w:hAnsi="Bodoni 72 Book"/>
              </w:rPr>
              <w:t>年）：</w:t>
            </w:r>
            <w:r>
              <w:rPr>
                <w:rFonts w:ascii="Bodoni 72 Book" w:hAnsi="Bodoni 72 Book"/>
              </w:rPr>
              <w:t>“</w:t>
            </w:r>
            <w:r>
              <w:rPr>
                <w:rFonts w:ascii="Bodoni 72 Book" w:hAnsi="Bodoni 72 Book"/>
              </w:rPr>
              <w:t>没有压力</w:t>
            </w:r>
            <w:r>
              <w:rPr>
                <w:rFonts w:ascii="Bodoni 72 Book" w:hAnsi="Bodoni 72 Book"/>
              </w:rPr>
              <w:t>”</w:t>
            </w:r>
            <w:r>
              <w:rPr>
                <w:rFonts w:ascii="Bodoni 72 Book" w:hAnsi="Bodoni 72 Book"/>
              </w:rPr>
              <w:t>，由对手方否认存在压力</w:t>
            </w:r>
          </w:p>
        </w:tc>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2026</w:t>
            </w:r>
            <w:r>
              <w:rPr>
                <w:rFonts w:ascii="Bodoni 72 Book" w:hAnsi="Bodoni 72 Book"/>
              </w:rPr>
              <w:t>年对人工智能政策的批评：通过排列位置将关切</w:t>
            </w:r>
            <w:r>
              <w:rPr>
                <w:rFonts w:ascii="Bodoni 72 Book" w:hAnsi="Bodoni 72 Book"/>
              </w:rPr>
              <w:t>“</w:t>
            </w:r>
            <w:r>
              <w:rPr>
                <w:rFonts w:ascii="Bodoni 72 Book" w:hAnsi="Bodoni 72 Book"/>
              </w:rPr>
              <w:t>预先归类</w:t>
            </w:r>
            <w:r>
              <w:rPr>
                <w:rFonts w:ascii="Bodoni 72 Book" w:hAnsi="Bodoni 72 Book"/>
              </w:rPr>
              <w:t>”</w:t>
            </w:r>
            <w:r>
              <w:rPr>
                <w:rFonts w:ascii="Bodoni 72 Book" w:hAnsi="Bodoni 72 Book"/>
              </w:rPr>
              <w:t>为骗局</w:t>
            </w:r>
          </w:p>
        </w:tc>
        <w:tc>
          <w:tcPr>
            <w:tcW w:w="2410" w:type="dxa"/>
            <w:tcBorders>
              <w:left w:val="single" w:color="000000" w:sz="4" w:space="0"/>
              <w:bottom w:val="single" w:color="000000" w:sz="4" w:space="0"/>
              <w:right w:val="single" w:color="000000" w:sz="4" w:space="0"/>
            </w:tcBorders>
          </w:tcPr>
          <w:p>
            <w:pPr>
              <w:rPr>
                <w:rFonts w:ascii="Bodoni 72 Book" w:hAnsi="Bodoni 72 Book"/>
              </w:rPr>
              <w:pStyle w:val="TableContents"/>
            </w:pPr>
            <w:r>
              <w:rPr>
                <w:rFonts w:ascii="Bodoni 72 Book" w:hAnsi="Bodoni 72 Book"/>
              </w:rPr>
              <w:t>一旦曾经判断失误的污名，就被借给一项尚未检验的主张</w:t>
            </w:r>
          </w:p>
        </w:tc>
      </w:tr>
      <w:tr w:rsidRPr="003A1923" w:rsidR="00013911">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迫害与平反</w:t>
            </w:r>
          </w:p>
        </w:tc>
        <w:tc>
          <w:tcPr>
            <w:tcW w:w="2410"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第一次弹劾、无罪裁决</w:t>
            </w:r>
          </w:p>
        </w:tc>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w:t>
            </w:r>
            <w:r>
              <w:rPr>
                <w:rFonts w:ascii="Bodoni 72 Book" w:hAnsi="Bodoni 72 Book"/>
              </w:rPr>
              <w:t>对我的乌克兰弹劾骗局</w:t>
            </w:r>
            <w:r>
              <w:rPr>
                <w:rFonts w:ascii="Bodoni 72 Book" w:hAnsi="Bodoni 72 Book"/>
              </w:rPr>
              <w:t>……</w:t>
            </w:r>
            <w:r>
              <w:rPr>
                <w:rFonts w:ascii="Bodoni 72 Book" w:hAnsi="Bodoni 72 Book"/>
              </w:rPr>
              <w:t>比水门事件还要大</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12</w:t>
            </w:r>
            <w:r>
              <w:rPr>
                <w:rFonts w:ascii="Bodoni 72 Book" w:hAnsi="Bodoni 72 Book"/>
              </w:rPr>
              <w:t>日）</w:t>
            </w:r>
          </w:p>
        </w:tc>
        <w:tc>
          <w:tcPr>
            <w:tcW w:w="2410" w:type="dxa"/>
            <w:tcBorders>
              <w:left w:val="single" w:color="000000" w:sz="4" w:space="0"/>
              <w:bottom w:val="single" w:color="000000" w:sz="4" w:space="0"/>
              <w:right w:val="single" w:color="000000" w:sz="4" w:space="0"/>
            </w:tcBorders>
          </w:tcPr>
          <w:p>
            <w:pPr>
              <w:rPr>
                <w:rFonts w:ascii="Bodoni 72 Book" w:hAnsi="Bodoni 72 Book"/>
              </w:rPr>
              <w:pStyle w:val="TableContents"/>
            </w:pPr>
            <w:r>
              <w:rPr>
                <w:rFonts w:ascii="Bodoni 72 Book" w:hAnsi="Bodoni 72 Book"/>
              </w:rPr>
              <w:t>一种法律结果（无罪）被追溯性地夸大为一种历史裁断</w:t>
            </w:r>
          </w:p>
        </w:tc>
      </w:tr>
      <w:tr w:rsidRPr="003A1923" w:rsidR="00013911">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缺席与代价</w:t>
            </w:r>
          </w:p>
        </w:tc>
        <w:tc>
          <w:tcPr>
            <w:tcW w:w="2410"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2022</w:t>
            </w:r>
            <w:r>
              <w:rPr>
                <w:rFonts w:ascii="Bodoni 72 Book" w:hAnsi="Bodoni 72 Book"/>
              </w:rPr>
              <w:t>年的反事实：战争</w:t>
            </w:r>
            <w:r>
              <w:rPr>
                <w:rFonts w:ascii="Bodoni 72 Book" w:hAnsi="Bodoni 72 Book"/>
              </w:rPr>
              <w:t>“</w:t>
            </w:r>
            <w:r>
              <w:rPr>
                <w:rFonts w:ascii="Bodoni 72 Book" w:hAnsi="Bodoni 72 Book"/>
              </w:rPr>
              <w:t>本来绝不会发生</w:t>
            </w:r>
            <w:r>
              <w:rPr>
                <w:rFonts w:ascii="Bodoni 72 Book" w:hAnsi="Bodoni 72 Book"/>
              </w:rPr>
              <w:t>”</w:t>
            </w:r>
          </w:p>
        </w:tc>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2025</w:t>
            </w:r>
            <w:r>
              <w:rPr>
                <w:rFonts w:ascii="Bodoni 72 Book" w:hAnsi="Bodoni 72 Book"/>
              </w:rPr>
              <w:t>年把选举欺诈并入其中：战争起因被追溯到</w:t>
            </w:r>
            <w:r>
              <w:rPr>
                <w:rFonts w:ascii="Bodoni 72 Book" w:hAnsi="Bodoni 72 Book"/>
              </w:rPr>
              <w:t>2020</w:t>
            </w:r>
            <w:r>
              <w:rPr>
                <w:rFonts w:ascii="Bodoni 72 Book" w:hAnsi="Bodoni 72 Book"/>
              </w:rPr>
              <w:t>年选举结果</w:t>
            </w:r>
          </w:p>
        </w:tc>
        <w:tc>
          <w:tcPr>
            <w:tcW w:w="2410" w:type="dxa"/>
            <w:tcBorders>
              <w:left w:val="single" w:color="000000" w:sz="4" w:space="0"/>
              <w:bottom w:val="single" w:color="000000" w:sz="4" w:space="0"/>
              <w:right w:val="single" w:color="000000" w:sz="4" w:space="0"/>
            </w:tcBorders>
          </w:tcPr>
          <w:p>
            <w:pPr>
              <w:rPr>
                <w:rFonts w:ascii="Bodoni 72 Book" w:hAnsi="Bodoni 72 Book"/>
              </w:rPr>
              <w:pStyle w:val="TableContents"/>
            </w:pPr>
            <w:r>
              <w:rPr>
                <w:rFonts w:ascii="Bodoni 72 Book" w:hAnsi="Bodoni 72 Book"/>
              </w:rPr>
              <w:t>两种分离的申诉（外国战争、国内选举争议）被并入同一条归责链</w:t>
            </w:r>
          </w:p>
        </w:tc>
      </w:tr>
      <w:tr w:rsidRPr="003A1923" w:rsidR="00013911">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债务与对等分摊</w:t>
            </w:r>
          </w:p>
        </w:tc>
        <w:tc>
          <w:tcPr>
            <w:tcW w:w="2410"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2022</w:t>
            </w:r>
            <w:r>
              <w:rPr>
                <w:rFonts w:ascii="Bodoni 72 Book" w:hAnsi="Bodoni 72 Book"/>
              </w:rPr>
              <w:t>年的援助比较：欧洲</w:t>
            </w:r>
            <w:r>
              <w:rPr>
                <w:rFonts w:ascii="Bodoni 72 Book" w:hAnsi="Bodoni 72 Book"/>
              </w:rPr>
              <w:t>“</w:t>
            </w:r>
            <w:r>
              <w:rPr>
                <w:rFonts w:ascii="Bodoni 72 Book" w:hAnsi="Bodoni 72 Book"/>
              </w:rPr>
              <w:t>相比之下</w:t>
            </w:r>
            <w:r>
              <w:rPr>
                <w:rFonts w:ascii="Bodoni 72 Book" w:hAnsi="Bodoni 72 Book"/>
              </w:rPr>
              <w:t>”</w:t>
            </w:r>
          </w:p>
        </w:tc>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2025</w:t>
            </w:r>
            <w:r>
              <w:rPr>
                <w:rFonts w:ascii="Bodoni 72 Book" w:hAnsi="Bodoni 72 Book"/>
              </w:rPr>
              <w:t>年的矿产迟延：乌克兰</w:t>
            </w:r>
            <w:r>
              <w:rPr>
                <w:rFonts w:ascii="Bodoni 72 Book" w:hAnsi="Bodoni 72 Book"/>
              </w:rPr>
              <w:t>“</w:t>
            </w:r>
            <w:r>
              <w:rPr>
                <w:rFonts w:ascii="Bodoni 72 Book" w:hAnsi="Bodoni 72 Book"/>
              </w:rPr>
              <w:t>迟了三周</w:t>
            </w:r>
            <w:r>
              <w:rPr>
                <w:rFonts w:ascii="Bodoni 72 Book" w:hAnsi="Bodoni 72 Book"/>
              </w:rPr>
              <w:t>”</w:t>
            </w:r>
          </w:p>
        </w:tc>
        <w:tc>
          <w:tcPr>
            <w:tcW w:w="2410" w:type="dxa"/>
            <w:tcBorders>
              <w:left w:val="single" w:color="000000" w:sz="4" w:space="0"/>
              <w:bottom w:val="single" w:color="000000" w:sz="4" w:space="0"/>
              <w:right w:val="single" w:color="000000" w:sz="4" w:space="0"/>
            </w:tcBorders>
          </w:tcPr>
          <w:p>
            <w:pPr>
              <w:rPr>
                <w:rFonts w:ascii="Bodoni 72 Book" w:hAnsi="Bodoni 72 Book"/>
              </w:rPr>
              <w:pStyle w:val="TableContents"/>
            </w:pPr>
            <w:r>
              <w:rPr>
                <w:rFonts w:ascii="Bodoni 72 Book" w:hAnsi="Bodoni 72 Book"/>
              </w:rPr>
              <w:t>某一语域本有的语言（联盟分担负担）无须说明地迁移到另一语域（双边商业合同）</w:t>
            </w:r>
          </w:p>
        </w:tc>
      </w:tr>
      <w:tr w:rsidRPr="003A1923" w:rsidR="00013911">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成就与功劳</w:t>
            </w:r>
          </w:p>
        </w:tc>
        <w:tc>
          <w:tcPr>
            <w:tcW w:w="2410"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2025</w:t>
            </w:r>
            <w:r>
              <w:rPr>
                <w:rFonts w:ascii="Bodoni 72 Book" w:hAnsi="Bodoni 72 Book"/>
              </w:rPr>
              <w:t>年的诺贝尔奖抱怨</w:t>
            </w:r>
          </w:p>
        </w:tc>
        <w:tc>
          <w:tcPr>
            <w:tcW w:w="2409" w:type="dxa"/>
            <w:tcBorders>
              <w:left w:val="single" w:color="000000" w:sz="4" w:space="0"/>
              <w:bottom w:val="single" w:color="000000" w:sz="4" w:space="0"/>
            </w:tcBorders>
          </w:tcPr>
          <w:p>
            <w:pPr>
              <w:rPr>
                <w:rFonts w:ascii="Bodoni 72 Book" w:hAnsi="Bodoni 72 Book"/>
              </w:rPr>
              <w:pStyle w:val="TableContents"/>
            </w:pPr>
            <w:r>
              <w:rPr>
                <w:rFonts w:ascii="Bodoni 72 Book" w:hAnsi="Bodoni 72 Book"/>
              </w:rPr>
              <w:t>2025</w:t>
            </w:r>
            <w:r>
              <w:rPr>
                <w:rFonts w:ascii="Bodoni 72 Book" w:hAnsi="Bodoni 72 Book"/>
              </w:rPr>
              <w:t>年罗杰</w:t>
            </w:r>
            <w:r>
              <w:rPr>
                <w:rFonts w:ascii="Bodoni 72 Book" w:hAnsi="Bodoni 72 Book"/>
              </w:rPr>
              <w:t>·</w:t>
            </w:r>
            <w:r>
              <w:rPr>
                <w:rFonts w:ascii="Bodoni 72 Book" w:hAnsi="Bodoni 72 Book"/>
              </w:rPr>
              <w:t>斯通和平分类账转发帖</w:t>
            </w:r>
          </w:p>
        </w:tc>
        <w:tc>
          <w:tcPr>
            <w:tcW w:w="2410" w:type="dxa"/>
            <w:tcBorders>
              <w:left w:val="single" w:color="000000" w:sz="4" w:space="0"/>
              <w:bottom w:val="single" w:color="000000" w:sz="4" w:space="0"/>
              <w:right w:val="single" w:color="000000" w:sz="4" w:space="0"/>
            </w:tcBorders>
          </w:tcPr>
          <w:p>
            <w:pPr>
              <w:rPr>
                <w:rFonts w:ascii="Bodoni 72 Book" w:hAnsi="Bodoni 72 Book"/>
              </w:rPr>
              <w:pStyle w:val="TableContents"/>
            </w:pPr>
            <w:r>
              <w:rPr>
                <w:rFonts w:ascii="Bodoni 72 Book" w:hAnsi="Bodoni 72 Book"/>
              </w:rPr>
              <w:t>关于承认的个人申诉被借由第三方声音洗白，从而使自我归功看似成了独立证词</w:t>
            </w:r>
          </w:p>
        </w:tc>
      </w:tr>
    </w:tbl>
    <w:p w:rsidRPr="003A1923" w:rsidR="00013911" w:rsidRDefault="00013911" w14:paraId="6C49AC94" w14:textId="77777777">
      <w:pPr>
        <w:rPr>
          <w:rFonts w:ascii="Bodoni 72 Book" w:hAnsi="Bodoni 72 Book"/>
        </w:rPr>
        <w:pStyle w:val="BodyText"/>
      </w:pPr>
    </w:p>
    <w:p>
      <w:pPr>
        <w:rPr>
          <w:rFonts w:ascii="Bodoni 72 Book" w:hAnsi="Bodoni 72 Book"/>
        </w:rPr>
        <w:pStyle w:val="BodyText"/>
      </w:pPr>
      <w:r>
        <w:rPr>
          <w:rFonts w:ascii="Bodoni 72 Book" w:hAnsi="Bodoni 72 Book"/>
        </w:rPr>
        <w:t>每一种配对都像普鲁塔克本人的做法一样，提示联系而并不真正宣称同一</w:t>
      </w:r>
      <w:r>
        <w:rPr>
          <w:rFonts w:ascii="Bodoni 72 Book" w:hAnsi="Bodoni 72 Book"/>
        </w:rPr>
        <w:t>——</w:t>
      </w:r>
      <w:r>
        <w:rPr>
          <w:rFonts w:ascii="Bodoni 72 Book" w:hAnsi="Bodoni 72 Book"/>
        </w:rPr>
        <w:t>没有哪条帖子直接声称后来的批评就是乌克兰骗局的重演，它只说后者应与前者并列在同一张清单中</w:t>
      </w:r>
      <w:r>
        <w:rPr>
          <w:rFonts w:ascii="Bodoni 72 Book" w:hAnsi="Bodoni 72 Book"/>
        </w:rPr>
        <w:t>——</w:t>
      </w:r>
      <w:r>
        <w:rPr>
          <w:rFonts w:ascii="Bodoni 72 Book" w:hAnsi="Bodoni 72 Book"/>
        </w:rPr>
        <w:t>而也许正是这种拒绝声称同一，赋予了这一装置以话语效率。因为如果直接主张同一，人们就可以根据其具体细节加以检验和反驳；而单纯的相邻排列对受众所要求的，只不过是愿意注意到某种模式，并主动补足这一模式所诱发的推断。若跨行而非逐行阅读整个矩阵，它揭示的也许是一种话语：在十余年中发展出一套稳定的动作谱系</w:t>
      </w:r>
      <w:r>
        <w:rPr>
          <w:rFonts w:ascii="Bodoni 72 Book" w:hAnsi="Bodoni 72 Book"/>
        </w:rPr>
        <w:t>——</w:t>
      </w:r>
      <w:r>
        <w:rPr>
          <w:rFonts w:ascii="Bodoni 72 Book" w:hAnsi="Bodoni 72 Book"/>
        </w:rPr>
        <w:t>配对、对等分摊语言、成就归功</w:t>
      </w:r>
      <w:r>
        <w:rPr>
          <w:rFonts w:ascii="Bodoni 72 Book" w:hAnsi="Bodoni 72 Book"/>
        </w:rPr>
        <w:t>——</w:t>
      </w:r>
      <w:r>
        <w:rPr>
          <w:rFonts w:ascii="Bodoni 72 Book" w:hAnsi="Bodoni 72 Book"/>
        </w:rPr>
        <w:t>并且这些动作具有足够强的可携带性，可以在几乎任何新场合中重新部署，乌克兰只是其中之一，而所需替换的不过是专有名词。</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IV.6</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反向镜像：泽连斯基、普京，以及各自被要求映照的语域</w:t>
      </w:r>
    </w:p>
    <w:p>
      <w:pPr>
        <w:rPr>
          <w:rFonts w:ascii="Bodoni 72 Book" w:hAnsi="Bodoni 72 Book"/>
        </w:rPr>
        <w:pStyle w:val="BodyText"/>
      </w:pPr>
      <w:r>
        <w:rPr>
          <w:rFonts w:ascii="Bodoni 72 Book" w:hAnsi="Bodoni 72 Book"/>
        </w:rPr>
        <w:t>配套研究对唐太宗三镜</w:t>
      </w:r>
      <w:r>
        <w:rPr>
          <w:rFonts w:ascii="Bodoni 72 Book" w:hAnsi="Bodoni 72 Book"/>
        </w:rPr>
        <w:t>——</w:t>
      </w:r>
      <w:r>
        <w:rPr>
          <w:rFonts w:ascii="Bodoni 72 Book" w:hAnsi="Bodoni 72 Book"/>
        </w:rPr>
        <w:t>铜镜之照己形、古镜之照前代、他人之镜之照自身得失</w:t>
      </w:r>
      <w:r>
        <w:rPr>
          <w:rFonts w:ascii="Bodoni 72 Book" w:hAnsi="Bodoni 72 Book"/>
        </w:rPr>
        <w:t>——</w:t>
      </w:r>
      <w:r>
        <w:rPr>
          <w:rFonts w:ascii="Bodoni 72 Book" w:hAnsi="Bodoni 72 Book"/>
        </w:rPr>
        <w:t>的阅读（</w:t>
      </w:r>
      <w:r>
        <w:rPr>
          <w:rFonts w:ascii="Bodoni 72 Book" w:hAnsi="Bodoni 72 Book"/>
        </w:rPr>
        <w:t>Backer 2026a</w:t>
      </w:r>
      <w:r>
        <w:rPr>
          <w:rFonts w:ascii="Bodoni 72 Book" w:hAnsi="Bodoni 72 Book"/>
        </w:rPr>
        <w:t>），为第二、第三部分所考察的普京／泽连斯基不对称性提供了一个也许能够相当精确契合的框架，尽管这一契合与普鲁塔克本人的纪律一样，是结构上的回声，而非一一对应。如果说</w:t>
      </w:r>
      <w:r>
        <w:rPr>
          <w:rFonts w:ascii="Bodoni 72 Book" w:hAnsi="Bodoni 72 Book"/>
        </w:rPr>
        <w:t>“</w:t>
      </w:r>
      <w:r>
        <w:rPr>
          <w:rFonts w:ascii="Bodoni 72 Book" w:hAnsi="Bodoni 72 Book"/>
        </w:rPr>
        <w:t>他人之镜</w:t>
      </w:r>
      <w:r>
        <w:rPr>
          <w:rFonts w:ascii="Bodoni 72 Book" w:hAnsi="Bodoni 72 Book"/>
        </w:rPr>
        <w:t>”</w:t>
      </w:r>
      <w:r>
        <w:rPr>
          <w:rFonts w:ascii="Bodoni 72 Book" w:hAnsi="Bodoni 72 Book"/>
        </w:rPr>
        <w:t>是一面通过外在目光向自我显示其成就和缺失的镜子，那么语料似乎同时举起了两面这样的镜子，而且校准得足以返回两种完全不同的影像。</w:t>
      </w:r>
    </w:p>
    <w:p>
      <w:pPr>
        <w:rPr>
          <w:rFonts w:ascii="Bodoni 72 Book" w:hAnsi="Bodoni 72 Book"/>
        </w:rPr>
        <w:pStyle w:val="BodyText"/>
      </w:pPr>
      <w:r>
        <w:rPr>
          <w:rFonts w:ascii="Bodoni 72 Book" w:hAnsi="Bodoni 72 Book"/>
        </w:rPr>
        <w:t>普京那面镜子返回的是一种连续性和相互敬重的影像：语料自身在普京行为中的身位，表现为一位受到尊重的对手方；与其作者之间</w:t>
      </w:r>
      <w:r>
        <w:rPr>
          <w:rFonts w:ascii="Bodoni 72 Book" w:hAnsi="Bodoni 72 Book"/>
        </w:rPr>
        <w:t>“</w:t>
      </w:r>
      <w:r>
        <w:rPr>
          <w:rFonts w:ascii="Bodoni 72 Book" w:hAnsi="Bodoni 72 Book"/>
        </w:rPr>
        <w:t>非常良好的关系</w:t>
      </w:r>
      <w:r>
        <w:rPr>
          <w:rFonts w:ascii="Bodoni 72 Book" w:hAnsi="Bodoni 72 Book"/>
        </w:rPr>
        <w:t>”</w:t>
      </w:r>
      <w:r>
        <w:rPr>
          <w:rFonts w:ascii="Bodoni 72 Book" w:hAnsi="Bodoni 72 Book"/>
        </w:rPr>
        <w:t>本身，就是作者地位的证据。因此，即便普京有一次尖锐偏离（</w:t>
      </w:r>
      <w:r>
        <w:rPr>
          <w:rFonts w:ascii="Bodoni 72 Book" w:hAnsi="Bodoni 72 Book"/>
        </w:rPr>
        <w:t>“</w:t>
      </w:r>
      <w:r>
        <w:rPr>
          <w:rFonts w:ascii="Bodoni 72 Book" w:hAnsi="Bodoni 72 Book"/>
        </w:rPr>
        <w:t>彻底疯了</w:t>
      </w:r>
      <w:r>
        <w:rPr>
          <w:rFonts w:ascii="Bodoni 72 Book" w:hAnsi="Bodoni 72 Book"/>
        </w:rPr>
        <w:t>”</w:t>
      </w:r>
      <w:r>
        <w:rPr>
          <w:rFonts w:ascii="Bodoni 72 Book" w:hAnsi="Bodoni 72 Book"/>
        </w:rPr>
        <w:t>），这一偏离也被叙述为对一种值得拥有过的关系所造成的伤害，也就是对这段关系原有价值的一种反向致意。泽连斯基那面镜子则返回某种更接近债务与不足的裁断：通过他的行为反射回来的，不是作者的地位，而是作者未获回报的慷慨、作者</w:t>
      </w:r>
      <w:r>
        <w:rPr>
          <w:rFonts w:ascii="Bodoni 72 Book" w:hAnsi="Bodoni 72 Book"/>
        </w:rPr>
        <w:t>“</w:t>
      </w:r>
      <w:r>
        <w:rPr>
          <w:rFonts w:ascii="Bodoni 72 Book" w:hAnsi="Bodoni 72 Book"/>
        </w:rPr>
        <w:t>失踪</w:t>
      </w:r>
      <w:r>
        <w:rPr>
          <w:rFonts w:ascii="Bodoni 72 Book" w:hAnsi="Bodoni 72 Book"/>
        </w:rPr>
        <w:t>”</w:t>
      </w:r>
      <w:r>
        <w:rPr>
          <w:rFonts w:ascii="Bodoni 72 Book" w:hAnsi="Bodoni 72 Book"/>
        </w:rPr>
        <w:t>的钱款，以及作者对一个尚未偿还所欠之物的对手方所耗尽的耐心。如果说唐太宗的第三面镜子，是通过可信赖的他者之目光揭示君主自身成败得失的镜子，那么这两面镜子似乎已经被设计出来</w:t>
      </w:r>
      <w:r>
        <w:rPr>
          <w:rFonts w:ascii="Bodoni 72 Book" w:hAnsi="Bodoni 72 Book"/>
        </w:rPr>
        <w:t>——</w:t>
      </w:r>
      <w:r>
        <w:rPr>
          <w:rFonts w:ascii="Bodoni 72 Book" w:hAnsi="Bodoni 72 Book"/>
        </w:rPr>
        <w:t>或者说，经过长久迭代，已经演变成</w:t>
      </w:r>
      <w:r>
        <w:rPr>
          <w:rFonts w:ascii="Bodoni 72 Book" w:hAnsi="Bodoni 72 Book"/>
        </w:rPr>
        <w:t>——</w:t>
      </w:r>
      <w:r>
        <w:rPr>
          <w:rFonts w:ascii="Bodoni 72 Book" w:hAnsi="Bodoni 72 Book"/>
        </w:rPr>
        <w:t>只能在一面镜子中显示成就、在另一面镜子中显示不足：前者显示的是作者通过与受尊重的同等者相联系而获得的自身地位，后者显示的则方便地完全属于依附者，而与举镜之人自身毫无关系。也许可以提出，而且需要保留适当限定：这是一对已经无法完成唐太宗最珍视之镜</w:t>
      </w:r>
      <w:r>
        <w:rPr>
          <w:rFonts w:ascii="Bodoni 72 Book" w:hAnsi="Bodoni 72 Book"/>
        </w:rPr>
        <w:t>——</w:t>
      </w:r>
      <w:r>
        <w:rPr>
          <w:rFonts w:ascii="Bodoni 72 Book" w:hAnsi="Bodoni 72 Book"/>
        </w:rPr>
        <w:t>魏征之死后那种能让照镜之人看见自身过错的功能</w:t>
      </w:r>
      <w:r>
        <w:rPr>
          <w:rFonts w:ascii="Bodoni 72 Book" w:hAnsi="Bodoni 72 Book"/>
        </w:rPr>
        <w:t>——</w:t>
      </w:r>
      <w:r>
        <w:rPr>
          <w:rFonts w:ascii="Bodoni 72 Book" w:hAnsi="Bodoni 72 Book"/>
        </w:rPr>
        <w:t>的镜子；一面从一侧只返回奉承、从另一侧只返回他人债务的镜子，也许已经不再是唐太宗意义上的</w:t>
      </w:r>
      <w:r>
        <w:rPr>
          <w:rFonts w:ascii="Bodoni 72 Book" w:hAnsi="Bodoni 72 Book"/>
        </w:rPr>
        <w:t>“</w:t>
      </w:r>
      <w:r>
        <w:rPr>
          <w:rFonts w:ascii="Bodoni 72 Book" w:hAnsi="Bodoni 72 Book"/>
        </w:rPr>
        <w:t>照己之镜</w:t>
      </w:r>
      <w:r>
        <w:rPr>
          <w:rFonts w:ascii="Bodoni 72 Book" w:hAnsi="Bodoni 72 Book"/>
        </w:rPr>
        <w:t>”</w:t>
      </w:r>
      <w:r>
        <w:rPr>
          <w:rFonts w:ascii="Bodoni 72 Book" w:hAnsi="Bodoni 72 Book"/>
        </w:rPr>
        <w:t>，而变成一种工具，用来永久地把原本应当被认识为自身之物的东西外化出去。</w:t>
      </w:r>
    </w:p>
    <w:p>
      <w:pPr>
        <w:rPr>
          <w:rFonts w:ascii="Bodoni 72 Book" w:hAnsi="Bodoni 72 Book"/>
        </w:rPr>
        <w:pStyle w:val="BodyText"/>
      </w:pPr>
      <w:r>
        <w:rPr>
          <w:rFonts w:ascii="Bodoni 72 Book" w:hAnsi="Bodoni 72 Book"/>
        </w:rPr>
        <w:t>达沃斯讲话为这一阅读增加了一个细小的语法标记：</w:t>
      </w:r>
      <w:r>
        <w:rPr>
          <w:rFonts w:ascii="Bodoni 72 Book" w:hAnsi="Bodoni 72 Book"/>
        </w:rPr>
        <w:t>“</w:t>
      </w:r>
      <w:r>
        <w:rPr>
          <w:rFonts w:ascii="Bodoni 72 Book" w:hAnsi="Bodoni 72 Book"/>
        </w:rPr>
        <w:t>我正在和普京总统打交道，他想达成一笔交易。我相信我正在和泽连斯基总统打交道，我觉得他想达成一笔交易。</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，达沃斯讲话，</w:t>
      </w:r>
      <w:r>
        <w:rPr>
          <w:rFonts w:ascii="Bodoni 72 Book" w:hAnsi="Bodoni 72 Book"/>
        </w:rPr>
        <w:t>2026</w:t>
      </w:r>
      <w:r>
        <w:rPr>
          <w:rFonts w:ascii="Bodoni 72 Book" w:hAnsi="Bodoni 72 Book"/>
        </w:rPr>
        <w:t>年</w:t>
      </w:r>
      <w:r>
        <w:rPr>
          <w:rFonts w:ascii="Bodoni 72 Book" w:hAnsi="Bodoni 72 Book"/>
        </w:rPr>
        <w:t>1</w:t>
      </w:r>
      <w:r>
        <w:rPr>
          <w:rFonts w:ascii="Bodoni 72 Book" w:hAnsi="Bodoni 72 Book"/>
        </w:rPr>
        <w:t>月</w:t>
      </w:r>
      <w:r>
        <w:rPr>
          <w:rFonts w:ascii="Bodoni 72 Book" w:hAnsi="Bodoni 72 Book"/>
        </w:rPr>
        <w:t>21</w:t>
      </w:r>
      <w:r>
        <w:rPr>
          <w:rFonts w:ascii="Bodoni 72 Book" w:hAnsi="Bodoni 72 Book"/>
        </w:rPr>
        <w:t>日，依</w:t>
      </w:r>
      <w:r>
        <w:rPr>
          <w:rFonts w:ascii="Bodoni 72 Book" w:hAnsi="Bodoni 72 Book"/>
        </w:rPr>
        <w:t>Backer 2026c</w:t>
      </w:r>
      <w:r>
        <w:rPr>
          <w:rFonts w:ascii="Bodoni 72 Book" w:hAnsi="Bodoni 72 Book"/>
        </w:rPr>
        <w:t>的转写与转引）</w:t>
      </w:r>
      <w:r>
        <w:rPr>
          <w:rFonts w:ascii="Bodoni 72 Book" w:hAnsi="Bodoni 72 Book"/>
        </w:rPr>
        <w:t>——</w:t>
      </w:r>
      <w:r>
        <w:rPr>
          <w:rFonts w:ascii="Bodoni 72 Book" w:hAnsi="Bodoni 72 Book"/>
        </w:rPr>
        <w:t>第一分句是陈述，第二分句则是</w:t>
      </w:r>
      <w:r>
        <w:rPr>
          <w:rFonts w:ascii="Bodoni 72 Book" w:hAnsi="Bodoni 72 Book"/>
        </w:rPr>
        <w:t>“</w:t>
      </w:r>
      <w:r>
        <w:rPr>
          <w:rFonts w:ascii="Bodoni 72 Book" w:hAnsi="Bodoni 72 Book"/>
        </w:rPr>
        <w:t>相信</w:t>
      </w:r>
      <w:r>
        <w:rPr>
          <w:rFonts w:ascii="Bodoni 72 Book" w:hAnsi="Bodoni 72 Book"/>
        </w:rPr>
        <w:t>”</w:t>
      </w:r>
      <w:r>
        <w:rPr>
          <w:rFonts w:ascii="Bodoni 72 Book" w:hAnsi="Bodoni 72 Book"/>
        </w:rPr>
        <w:t>和</w:t>
      </w:r>
      <w:r>
        <w:rPr>
          <w:rFonts w:ascii="Bodoni 72 Book" w:hAnsi="Bodoni 72 Book"/>
        </w:rPr>
        <w:t>“</w:t>
      </w:r>
      <w:r>
        <w:rPr>
          <w:rFonts w:ascii="Bodoni 72 Book" w:hAnsi="Bodoni 72 Book"/>
        </w:rPr>
        <w:t>觉得</w:t>
      </w:r>
      <w:r>
        <w:rPr>
          <w:rFonts w:ascii="Bodoni 72 Book" w:hAnsi="Bodoni 72 Book"/>
        </w:rPr>
        <w:t>”</w:t>
      </w:r>
      <w:r>
        <w:rPr>
          <w:rFonts w:ascii="Bodoni 72 Book" w:hAnsi="Bodoni 72 Book"/>
        </w:rPr>
        <w:t>，仿佛一面镜子带着确定性返回其影像，而另一面镜子则带着怀疑返回影像。若转写准确，那么这一保留就落在那个依附性最大之对手方身上；这正是上述镜像结构会使人预期的结果。</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IV.7</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乌克兰材料中的</w:t>
      </w:r>
      <w:r>
        <w:rPr>
          <w:rFonts w:ascii="Bodoni 72 Book" w:hAnsi="Bodoni 72 Book"/>
          <w:sz w:val="24"/>
          <w:szCs w:val="24"/>
        </w:rPr>
        <w:t>logos</w:t>
      </w:r>
      <w:r>
        <w:rPr>
          <w:rFonts w:ascii="Bodoni 72 Book" w:hAnsi="Bodoni 72 Book"/>
          <w:sz w:val="24"/>
          <w:szCs w:val="24"/>
        </w:rPr>
        <w:t>、</w:t>
      </w:r>
      <w:r>
        <w:rPr>
          <w:rFonts w:ascii="Bodoni 72 Book" w:hAnsi="Bodoni 72 Book"/>
          <w:sz w:val="24"/>
          <w:szCs w:val="24"/>
        </w:rPr>
        <w:t>thumos</w:t>
      </w:r>
      <w:r>
        <w:rPr>
          <w:rFonts w:ascii="Bodoni 72 Book" w:hAnsi="Bodoni 72 Book"/>
          <w:sz w:val="24"/>
          <w:szCs w:val="24"/>
        </w:rPr>
        <w:t>与</w:t>
      </w:r>
      <w:r>
        <w:rPr>
          <w:rFonts w:ascii="Bodoni 72 Book" w:hAnsi="Bodoni 72 Book"/>
          <w:sz w:val="24"/>
          <w:szCs w:val="24"/>
        </w:rPr>
        <w:t>epithumia</w:t>
      </w:r>
      <w:r>
        <w:rPr>
          <w:rFonts w:ascii="Bodoni 72 Book" w:hAnsi="Bodoni 72 Book"/>
          <w:sz w:val="24"/>
          <w:szCs w:val="24"/>
        </w:rPr>
        <w:t>：一种失衡的语域分布</w:t>
      </w:r>
    </w:p>
    <w:p>
      <w:pPr>
        <w:rPr>
          <w:rFonts w:ascii="Bodoni 72 Book" w:hAnsi="Bodoni 72 Book"/>
        </w:rPr>
        <w:pStyle w:val="BodyText"/>
      </w:pPr>
      <w:r>
        <w:rPr>
          <w:rFonts w:ascii="Bodoni 72 Book" w:hAnsi="Bodoni 72 Book"/>
        </w:rPr>
        <w:t>配套研究在其对普尼克斯山演说的阅读中提出，可以不把</w:t>
      </w:r>
      <w:r>
        <w:rPr>
          <w:rFonts w:ascii="Bodoni 72 Book" w:hAnsi="Bodoni 72 Book"/>
        </w:rPr>
        <w:t>logos</w:t>
      </w:r>
      <w:r>
        <w:rPr>
          <w:rFonts w:ascii="Bodoni 72 Book" w:hAnsi="Bodoni 72 Book"/>
        </w:rPr>
        <w:t>、</w:t>
      </w:r>
      <w:r>
        <w:rPr>
          <w:rFonts w:ascii="Bodoni 72 Book" w:hAnsi="Bodoni 72 Book"/>
        </w:rPr>
        <w:t>thumos</w:t>
      </w:r>
      <w:r>
        <w:rPr>
          <w:rFonts w:ascii="Bodoni 72 Book" w:hAnsi="Bodoni 72 Book"/>
        </w:rPr>
        <w:t>和</w:t>
      </w:r>
      <w:r>
        <w:rPr>
          <w:rFonts w:ascii="Bodoni 72 Book" w:hAnsi="Bodoni 72 Book"/>
        </w:rPr>
        <w:t>epithumia</w:t>
      </w:r>
      <w:r>
        <w:rPr>
          <w:rFonts w:ascii="Bodoni 72 Book" w:hAnsi="Bodoni 72 Book"/>
        </w:rPr>
        <w:t>理解为灵魂的机能，而把它们理解为意指作用的不同语域；每一种语域都以不同方式构成其对象</w:t>
      </w:r>
      <w:r>
        <w:rPr>
          <w:rFonts w:ascii="Bodoni 72 Book" w:hAnsi="Bodoni 72 Book"/>
        </w:rPr>
        <w:t>——logos</w:t>
      </w:r>
      <w:r>
        <w:rPr>
          <w:rFonts w:ascii="Bodoni 72 Book" w:hAnsi="Bodoni 72 Book"/>
        </w:rPr>
        <w:t>把世界构成为有序且可知的世界，</w:t>
      </w:r>
      <w:r>
        <w:rPr>
          <w:rFonts w:ascii="Bodoni 72 Book" w:hAnsi="Bodoni 72 Book"/>
        </w:rPr>
        <w:t>epithumia</w:t>
      </w:r>
      <w:r>
        <w:rPr>
          <w:rFonts w:ascii="Bodoni 72 Book" w:hAnsi="Bodoni 72 Book"/>
        </w:rPr>
        <w:t>把世界构成为可被占有或交换的事物场域，</w:t>
      </w:r>
      <w:r>
        <w:rPr>
          <w:rFonts w:ascii="Bodoni 72 Book" w:hAnsi="Bodoni 72 Book"/>
        </w:rPr>
        <w:t>thumos</w:t>
      </w:r>
      <w:r>
        <w:rPr>
          <w:rFonts w:ascii="Bodoni 72 Book" w:hAnsi="Bodoni 72 Book"/>
        </w:rPr>
        <w:t>则把世界构成为荣誉与羞耻的场域（</w:t>
      </w:r>
      <w:r>
        <w:rPr>
          <w:rFonts w:ascii="Bodoni 72 Book" w:hAnsi="Bodoni 72 Book"/>
        </w:rPr>
        <w:t xml:space="preserve">Backer 2026a</w:t>
      </w:r>
      <w:r>
        <w:rPr>
          <w:rFonts w:ascii="Bodoni 72 Book" w:hAnsi="Bodoni 72 Book"/>
        </w:rPr>
        <w:t>）。据此，政治话语可以部分地通过追踪某一对象如何在这些语域之间迁移来加以阅读。将这一练习应用于乌克兰语料，会得到一种值得直白陈述的不均衡分布，哪怕只是因为这种不均衡本身就可能是一项发现。</w:t>
      </w:r>
    </w:p>
    <w:p>
      <w:pPr>
        <w:rPr>
          <w:rFonts w:ascii="Bodoni 72 Book" w:hAnsi="Bodoni 72 Book"/>
        </w:rPr>
        <w:pStyle w:val="BodyText"/>
      </w:pPr>
      <w:r>
        <w:rPr>
          <w:rFonts w:ascii="Bodoni 72 Book" w:hAnsi="Bodoni 72 Book"/>
        </w:rPr>
        <w:t>epithumia</w:t>
      </w:r>
      <w:r>
        <w:rPr>
          <w:rFonts w:ascii="Bodoni 72 Book" w:hAnsi="Bodoni 72 Book"/>
        </w:rPr>
        <w:t>几乎无可争议地主导了语料的显性词汇：金额数字、百分比、</w:t>
      </w:r>
      <w:r>
        <w:rPr>
          <w:rFonts w:ascii="Bodoni 72 Book" w:hAnsi="Bodoni 72 Book"/>
        </w:rPr>
        <w:t>“</w:t>
      </w:r>
      <w:r>
        <w:rPr>
          <w:rFonts w:ascii="Bodoni 72 Book" w:hAnsi="Bodoni 72 Book"/>
        </w:rPr>
        <w:t>对等分摊</w:t>
      </w:r>
      <w:r>
        <w:rPr>
          <w:rFonts w:ascii="Bodoni 72 Book" w:hAnsi="Bodoni 72 Book"/>
        </w:rPr>
        <w:t>”</w:t>
      </w:r>
      <w:r>
        <w:rPr>
          <w:rFonts w:ascii="Bodoni 72 Book" w:hAnsi="Bodoni 72 Book"/>
        </w:rPr>
        <w:t>、矿产交易的迟延，都以一种交易性推理者一读便可辨认为母语的词汇，把其对象构造成可被衡量、交换和结算的东西。相比之下，</w:t>
      </w:r>
      <w:r>
        <w:rPr>
          <w:rFonts w:ascii="Bodoni 72 Book" w:hAnsi="Bodoni 72 Book"/>
        </w:rPr>
        <w:t>logos</w:t>
      </w:r>
      <w:r>
        <w:rPr>
          <w:rFonts w:ascii="Bodoni 72 Book" w:hAnsi="Bodoni 72 Book"/>
        </w:rPr>
        <w:t>相对稀薄，而且主要以负面或缺失形式出现</w:t>
      </w:r>
      <w:r>
        <w:rPr>
          <w:rFonts w:ascii="Bodoni 72 Book" w:hAnsi="Bodoni 72 Book"/>
        </w:rPr>
        <w:t>——</w:t>
      </w:r>
      <w:r>
        <w:rPr>
          <w:rFonts w:ascii="Bodoni 72 Book" w:hAnsi="Bodoni 72 Book"/>
        </w:rPr>
        <w:t>不是普尼克斯山演说所宣称的那种把世界理解为可知、合理秩序的希腊式信心，而更像是把</w:t>
      </w:r>
      <w:r>
        <w:rPr>
          <w:rFonts w:ascii="Bodoni 72 Book" w:hAnsi="Bodoni 72 Book"/>
        </w:rPr>
        <w:t>logos</w:t>
      </w:r>
      <w:r>
        <w:rPr>
          <w:rFonts w:ascii="Bodoni 72 Book" w:hAnsi="Bodoni 72 Book"/>
        </w:rPr>
        <w:t>的缺席本身叙述出来：反复坚持某一主张一旦被重复就自明为真（</w:t>
      </w:r>
      <w:r>
        <w:rPr>
          <w:rFonts w:ascii="Bodoni 72 Book" w:hAnsi="Bodoni 72 Book"/>
        </w:rPr>
        <w:t>“</w:t>
      </w:r>
      <w:r>
        <w:rPr>
          <w:rFonts w:ascii="Bodoni 72 Book" w:hAnsi="Bodoni 72 Book"/>
        </w:rPr>
        <w:t>结案</w:t>
      </w:r>
      <w:r>
        <w:rPr>
          <w:rFonts w:ascii="Bodoni 72 Book" w:hAnsi="Bodoni 72 Book"/>
        </w:rPr>
        <w:t>”“</w:t>
      </w:r>
      <w:r>
        <w:rPr>
          <w:rFonts w:ascii="Bodoni 72 Book" w:hAnsi="Bodoni 72 Book"/>
        </w:rPr>
        <w:t>案件结束</w:t>
      </w:r>
      <w:r>
        <w:rPr>
          <w:rFonts w:ascii="Bodoni 72 Book" w:hAnsi="Bodoni 72 Book"/>
        </w:rPr>
        <w:t>”</w:t>
      </w:r>
      <w:r>
        <w:rPr>
          <w:rFonts w:ascii="Bodoni 72 Book" w:hAnsi="Bodoni 72 Book"/>
        </w:rPr>
        <w:t>），这种做法执行了逻辑结论的姿势，却省略了逻辑结论通常所要求的论证。最后，</w:t>
      </w:r>
      <w:r>
        <w:rPr>
          <w:rFonts w:ascii="Bodoni 72 Book" w:hAnsi="Bodoni 72 Book"/>
        </w:rPr>
        <w:t>thumos</w:t>
      </w:r>
      <w:r>
        <w:rPr>
          <w:rFonts w:ascii="Bodoni 72 Book" w:hAnsi="Bodoni 72 Book"/>
        </w:rPr>
        <w:t>是最少被直接命名、却最常在另外两种语域表面之下发挥作用的语域：对泽连斯基的贬抑、对诺贝尔奖承认的要求、坚持认为战争不是</w:t>
      </w:r>
      <w:r>
        <w:rPr>
          <w:rFonts w:ascii="Bodoni 72 Book" w:hAnsi="Bodoni 72 Book"/>
        </w:rPr>
        <w:t>“</w:t>
      </w:r>
      <w:r>
        <w:rPr>
          <w:rFonts w:ascii="Bodoni 72 Book" w:hAnsi="Bodoni 72 Book"/>
        </w:rPr>
        <w:t>特朗普造成的</w:t>
      </w:r>
      <w:r>
        <w:rPr>
          <w:rFonts w:ascii="Bodoni 72 Book" w:hAnsi="Bodoni 72 Book"/>
        </w:rPr>
        <w:t>”</w:t>
      </w:r>
      <w:r>
        <w:rPr>
          <w:rFonts w:ascii="Bodoni 72 Book" w:hAnsi="Bodoni 72 Book"/>
        </w:rPr>
        <w:t>而是应由</w:t>
      </w:r>
      <w:r>
        <w:rPr>
          <w:rFonts w:ascii="Bodoni 72 Book" w:hAnsi="Bodoni 72 Book"/>
        </w:rPr>
        <w:t>“</w:t>
      </w:r>
      <w:r>
        <w:rPr>
          <w:rFonts w:ascii="Bodoni 72 Book" w:hAnsi="Bodoni 72 Book"/>
        </w:rPr>
        <w:t>特朗普终结</w:t>
      </w:r>
      <w:r>
        <w:rPr>
          <w:rFonts w:ascii="Bodoni 72 Book" w:hAnsi="Bodoni 72 Book"/>
        </w:rPr>
        <w:t>”</w:t>
      </w:r>
      <w:r>
        <w:rPr>
          <w:rFonts w:ascii="Bodoni 72 Book" w:hAnsi="Bodoni 72 Book"/>
        </w:rPr>
        <w:t>的说法，以及骗局谱系本身所延展的申诉，都显示出这些对象在细看之下属于荣誉与羞耻的对象，只不过暂时穿上了</w:t>
      </w:r>
      <w:r>
        <w:rPr>
          <w:rFonts w:ascii="Bodoni 72 Book" w:hAnsi="Bodoni 72 Book"/>
        </w:rPr>
        <w:t>epithumia</w:t>
      </w:r>
      <w:r>
        <w:rPr>
          <w:rFonts w:ascii="Bodoni 72 Book" w:hAnsi="Bodoni 72 Book"/>
        </w:rPr>
        <w:t>借来的词汇；于是，一个金额数字（</w:t>
      </w:r>
      <w:r>
        <w:rPr>
          <w:rFonts w:ascii="Bodoni 72 Book" w:hAnsi="Bodoni 72 Book"/>
        </w:rPr>
        <w:t>“3500</w:t>
      </w:r>
      <w:r>
        <w:rPr>
          <w:rFonts w:ascii="Bodoni 72 Book" w:hAnsi="Bodoni 72 Book"/>
        </w:rPr>
        <w:t>亿美元</w:t>
      </w:r>
      <w:r>
        <w:rPr>
          <w:rFonts w:ascii="Bodoni 72 Book" w:hAnsi="Bodoni 72 Book"/>
        </w:rPr>
        <w:t>”</w:t>
      </w:r>
      <w:r>
        <w:rPr>
          <w:rFonts w:ascii="Bodoni 72 Book" w:hAnsi="Bodoni 72 Book"/>
        </w:rPr>
        <w:t>）在语境中与其说是经济主张，不如说是衡量</w:t>
      </w:r>
      <w:r>
        <w:rPr>
          <w:rFonts w:ascii="Bodoni 72 Book" w:hAnsi="Bodoni 72 Book"/>
        </w:rPr>
        <w:t>“</w:t>
      </w:r>
      <w:r>
        <w:rPr>
          <w:rFonts w:ascii="Bodoni 72 Book" w:hAnsi="Bodoni 72 Book"/>
        </w:rPr>
        <w:t>不感恩</w:t>
      </w:r>
      <w:r>
        <w:rPr>
          <w:rFonts w:ascii="Bodoni 72 Book" w:hAnsi="Bodoni 72 Book"/>
        </w:rPr>
        <w:t>”</w:t>
      </w:r>
      <w:r>
        <w:rPr>
          <w:rFonts w:ascii="Bodoni 72 Book" w:hAnsi="Bodoni 72 Book"/>
        </w:rPr>
        <w:t>的尺度，而</w:t>
      </w:r>
      <w:r>
        <w:rPr>
          <w:rFonts w:ascii="Bodoni 72 Book" w:hAnsi="Bodoni 72 Book"/>
        </w:rPr>
        <w:t>“</w:t>
      </w:r>
      <w:r>
        <w:rPr>
          <w:rFonts w:ascii="Bodoni 72 Book" w:hAnsi="Bodoni 72 Book"/>
        </w:rPr>
        <w:t>不感恩</w:t>
      </w:r>
      <w:r>
        <w:rPr>
          <w:rFonts w:ascii="Bodoni 72 Book" w:hAnsi="Bodoni 72 Book"/>
        </w:rPr>
        <w:t>”</w:t>
      </w:r>
      <w:r>
        <w:rPr>
          <w:rFonts w:ascii="Bodoni 72 Book" w:hAnsi="Bodoni 72 Book"/>
        </w:rPr>
        <w:t>本身是一项意气性的控诉，而不是财务性控诉。如果这一阅读成立，那么语料表面上由交易语域所支配，也许在相当程度上只是表面现象：</w:t>
      </w:r>
      <w:r>
        <w:rPr>
          <w:rFonts w:ascii="Bodoni 72 Book" w:hAnsi="Bodoni 72 Book"/>
        </w:rPr>
        <w:t>epithumia</w:t>
      </w:r>
      <w:r>
        <w:rPr>
          <w:rFonts w:ascii="Bodoni 72 Book" w:hAnsi="Bodoni 72 Book"/>
        </w:rPr>
        <w:t>提供了一套词汇，使</w:t>
      </w:r>
      <w:r>
        <w:rPr>
          <w:rFonts w:ascii="Bodoni 72 Book" w:hAnsi="Bodoni 72 Book"/>
        </w:rPr>
        <w:t>thumos</w:t>
      </w:r>
      <w:r>
        <w:rPr>
          <w:rFonts w:ascii="Bodoni 72 Book" w:hAnsi="Bodoni 72 Book"/>
        </w:rPr>
        <w:t>的申诉能够被成本化，并以主张的形式获得可读性；但这套词汇之下真正被追求、真正被报复的东西，也许更属于荣誉语域而非交换语域</w:t>
      </w:r>
      <w:r>
        <w:rPr>
          <w:rFonts w:ascii="Bodoni 72 Book" w:hAnsi="Bodoni 72 Book"/>
        </w:rPr>
        <w:t>——</w:t>
      </w:r>
      <w:r>
        <w:rPr>
          <w:rFonts w:ascii="Bodoni 72 Book" w:hAnsi="Bodoni 72 Book"/>
        </w:rPr>
        <w:t>正如第三部分所提出、以及上文关于诺贝尔奖的插曲试图在一个集中例子中显示的那样。</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IV.8</w:t>
      </w:r>
      <w:r>
        <w:rPr>
          <w:rFonts w:ascii="Bodoni 72 Book" w:hAnsi="Bodoni 72 Book"/>
          <w:i/>
          <w:sz w:val="24"/>
          <w:szCs w:val="24"/>
        </w:rPr>
        <w:t>节</w:t>
      </w:r>
      <w:r>
        <w:rPr>
          <w:rFonts w:ascii="Bodoni 72 Book" w:hAnsi="Bodoni 72 Book"/>
          <w:i/>
          <w:sz w:val="24"/>
          <w:szCs w:val="24"/>
        </w:rPr>
        <w:t xml:space="preserve"> </w:t>
      </w:r>
      <w:r>
        <w:rPr>
          <w:rFonts w:ascii="Bodoni 72 Book" w:hAnsi="Bodoni 72 Book"/>
          <w:i/>
          <w:sz w:val="24"/>
          <w:szCs w:val="24"/>
        </w:rPr>
        <w:t>命名作为牢笼的机制：名先于并生产出实</w:t>
      </w:r>
    </w:p>
    <w:p>
      <w:pPr>
        <w:rPr>
          <w:rFonts w:ascii="Bodoni 72 Book" w:hAnsi="Bodoni 72 Book"/>
        </w:rPr>
        <w:pStyle w:val="BodyText"/>
      </w:pPr>
      <w:r>
        <w:rPr>
          <w:rFonts w:ascii="Bodoni 72 Book" w:hAnsi="Bodoni 72 Book"/>
        </w:rPr>
        <w:t>如果可以提出一个单一机制，用来说明这一话语的诸多前提为何会让持有这些前提的人觉得，它们与其说是在多种可得解释之间进行选择，不如说只是简单地感知到事实，那么这一机制就是前三个部分中反复讨论、而此处值得汇拢为一项关于其符号学功能之总体陈述的命名实践。把一场战争称作</w:t>
      </w:r>
      <w:r>
        <w:rPr>
          <w:rFonts w:ascii="Bodoni 72 Book" w:hAnsi="Bodoni 72 Book"/>
        </w:rPr>
        <w:t>“</w:t>
      </w:r>
      <w:r>
        <w:rPr>
          <w:rFonts w:ascii="Bodoni 72 Book" w:hAnsi="Bodoni 72 Book"/>
        </w:rPr>
        <w:t>应由特朗普去终结，而不是由特朗普造成</w:t>
      </w:r>
      <w:r>
        <w:rPr>
          <w:rFonts w:ascii="Bodoni 72 Book" w:hAnsi="Bodoni 72 Book"/>
        </w:rPr>
        <w:t>”</w:t>
      </w:r>
      <w:r>
        <w:rPr>
          <w:rFonts w:ascii="Bodoni 72 Book" w:hAnsi="Bodoni 72 Book"/>
        </w:rPr>
        <w:t>，并不只是描述一种先在现实，而是在严格意义上构成一种现实；这正是本项目在其他地方赋予名（</w:t>
      </w:r>
      <w:r>
        <w:rPr>
          <w:rFonts w:ascii="Bodoni 72 Book" w:hAnsi="Bodoni 72 Book"/>
        </w:rPr>
        <w:t>ming</w:t>
      </w:r>
      <w:r>
        <w:rPr>
          <w:rFonts w:ascii="Bodoni 72 Book" w:hAnsi="Bodoni 72 Book"/>
        </w:rPr>
        <w:t>）一词的含义：名称先于、且超出于需要用来证明它的实（</w:t>
      </w:r>
      <w:r>
        <w:rPr>
          <w:rFonts w:ascii="Bodoni 72 Book" w:hAnsi="Bodoni 72 Book"/>
        </w:rPr>
        <w:t>shi</w:t>
      </w:r>
      <w:r>
        <w:rPr>
          <w:rFonts w:ascii="Bodoni 72 Book" w:hAnsi="Bodoni 72 Book"/>
        </w:rPr>
        <w:t>），而该名称在数百条帖子中的重复，并不是补上了缺失的证明，而是在受众足够深地浸没于这种重复之中时，使他们对该证明的感知需要本身消失。</w:t>
      </w:r>
      <w:r>
        <w:rPr>
          <w:rFonts w:ascii="Bodoni 72 Book" w:hAnsi="Bodoni 72 Book"/>
        </w:rPr>
        <w:t>“</w:t>
      </w:r>
      <w:r>
        <w:rPr>
          <w:rFonts w:ascii="Bodoni 72 Book" w:hAnsi="Bodoni 72 Book"/>
        </w:rPr>
        <w:t>没有选举的独裁者</w:t>
      </w:r>
      <w:r>
        <w:rPr>
          <w:rFonts w:ascii="Bodoni 72 Book" w:hAnsi="Bodoni 72 Book"/>
        </w:rPr>
        <w:t>”</w:t>
      </w:r>
      <w:r>
        <w:rPr>
          <w:rFonts w:ascii="Bodoni 72 Book" w:hAnsi="Bodoni 72 Book"/>
        </w:rPr>
        <w:t>并不是在戒严条件下对乌克兰宪法法问题作出一项结论；它仅凭被说出、又不断被重说这一事实，就制造了一种分类，而受众被邀请将此分类视为早已在别处确立，因此包含它的句子本身不必再为它提供证明。</w:t>
      </w:r>
    </w:p>
    <w:p>
      <w:pPr>
        <w:rPr>
          <w:rFonts w:ascii="Bodoni 72 Book" w:hAnsi="Bodoni 72 Book"/>
        </w:rPr>
        <w:pStyle w:val="BodyText"/>
      </w:pPr>
      <w:r>
        <w:rPr>
          <w:rFonts w:ascii="Bodoni 72 Book" w:hAnsi="Bodoni 72 Book"/>
        </w:rPr>
        <w:t>从一个意义上说，这不过是任何时代、任何发言者都可使用的熟悉修辞手段</w:t>
      </w:r>
      <w:r>
        <w:rPr>
          <w:rFonts w:ascii="Bodoni 72 Book" w:hAnsi="Bodoni 72 Book"/>
        </w:rPr>
        <w:t>——</w:t>
      </w:r>
      <w:r>
        <w:rPr>
          <w:rFonts w:ascii="Bodoni 72 Book" w:hAnsi="Bodoni 72 Book"/>
        </w:rPr>
        <w:t>断言；但这一特定语料跨越十二年的长度，也许比单一演说或单一争议更清楚地显示出：这一机制具有随时间自我强化的能力。一个名称如果在</w:t>
      </w:r>
      <w:r>
        <w:rPr>
          <w:rFonts w:ascii="Bodoni 72 Book" w:hAnsi="Bodoni 72 Book"/>
        </w:rPr>
        <w:t>2019</w:t>
      </w:r>
      <w:r>
        <w:rPr>
          <w:rFonts w:ascii="Bodoni 72 Book" w:hAnsi="Bodoni 72 Book"/>
        </w:rPr>
        <w:t>年被使用、在</w:t>
      </w:r>
      <w:r>
        <w:rPr>
          <w:rFonts w:ascii="Bodoni 72 Book" w:hAnsi="Bodoni 72 Book"/>
        </w:rPr>
        <w:t>2022</w:t>
      </w:r>
      <w:r>
        <w:rPr>
          <w:rFonts w:ascii="Bodoni 72 Book" w:hAnsi="Bodoni 72 Book"/>
        </w:rPr>
        <w:t>年再次使用、在</w:t>
      </w:r>
      <w:r>
        <w:rPr>
          <w:rFonts w:ascii="Bodoni 72 Book" w:hAnsi="Bodoni 72 Book"/>
        </w:rPr>
        <w:t>2025</w:t>
      </w:r>
      <w:r>
        <w:rPr>
          <w:rFonts w:ascii="Bodoni 72 Book" w:hAnsi="Bodoni 72 Book"/>
        </w:rPr>
        <w:t>年又再次使用，它所做的就不仅仅是重复一项断言，而是累积出一种稳定的质地；因此，一个听者在</w:t>
      </w:r>
      <w:r>
        <w:rPr>
          <w:rFonts w:ascii="Bodoni 72 Book" w:hAnsi="Bodoni 72 Book"/>
        </w:rPr>
        <w:t>2019</w:t>
      </w:r>
      <w:r>
        <w:rPr>
          <w:rFonts w:ascii="Bodoni 72 Book" w:hAnsi="Bodoni 72 Book"/>
        </w:rPr>
        <w:t>年</w:t>
      </w:r>
      <w:r>
        <w:rPr>
          <w:rFonts w:ascii="Bodoni 72 Book" w:hAnsi="Bodoni 72 Book"/>
        </w:rPr>
        <w:t>9</w:t>
      </w:r>
      <w:r>
        <w:rPr>
          <w:rFonts w:ascii="Bodoni 72 Book" w:hAnsi="Bodoni 72 Book"/>
        </w:rPr>
        <w:t>月第一次遭遇</w:t>
      </w:r>
      <w:r>
        <w:rPr>
          <w:rFonts w:ascii="Bodoni 72 Book" w:hAnsi="Bodoni 72 Book"/>
        </w:rPr>
        <w:t>“</w:t>
      </w:r>
      <w:r>
        <w:rPr>
          <w:rFonts w:ascii="Bodoni 72 Book" w:hAnsi="Bodoni 72 Book"/>
        </w:rPr>
        <w:t>骗局</w:t>
      </w:r>
      <w:r>
        <w:rPr>
          <w:rFonts w:ascii="Bodoni 72 Book" w:hAnsi="Bodoni 72 Book"/>
        </w:rPr>
        <w:t>”</w:t>
      </w:r>
      <w:r>
        <w:rPr>
          <w:rFonts w:ascii="Bodoni 72 Book" w:hAnsi="Bodoni 72 Book"/>
        </w:rPr>
        <w:t>（</w:t>
      </w:r>
      <w:r>
        <w:rPr>
          <w:rFonts w:ascii="Bodoni 72 Book" w:hAnsi="Bodoni 72 Book"/>
        </w:rPr>
        <w:t>hoax</w:t>
      </w:r>
      <w:r>
        <w:rPr>
          <w:rFonts w:ascii="Bodoni 72 Book" w:hAnsi="Bodoni 72 Book"/>
        </w:rPr>
        <w:t>）时所感受到的力量，与</w:t>
      </w:r>
      <w:r>
        <w:rPr>
          <w:rFonts w:ascii="Bodoni 72 Book" w:hAnsi="Bodoni 72 Book"/>
        </w:rPr>
        <w:t>2026</w:t>
      </w:r>
      <w:r>
        <w:rPr>
          <w:rFonts w:ascii="Bodoni 72 Book" w:hAnsi="Bodoni 72 Book"/>
        </w:rPr>
        <w:t>年同一词语所携带的力量并不相同，因为到那时，它已被此前七年在俄罗斯、弹劾和人工智能等迥异主题上的反复部署所加厚。换言之，这个名称似乎越是已经完成其工作，就越有能力继续完成其工作；对于这类文本分析来说，这也许已经是最接近于用自身术语来描述</w:t>
      </w:r>
      <w:r>
        <w:rPr>
          <w:rFonts w:ascii="Bodoni 72 Book" w:hAnsi="Bodoni 72 Book"/>
        </w:rPr>
        <w:t>“</w:t>
      </w:r>
      <w:r>
        <w:rPr>
          <w:rFonts w:ascii="Bodoni 72 Book" w:hAnsi="Bodoni 72 Book"/>
        </w:rPr>
        <w:t>牢笼如何不只是持续而且不断收紧</w:t>
      </w:r>
      <w:r>
        <w:rPr>
          <w:rFonts w:ascii="Bodoni 72 Book" w:hAnsi="Bodoni 72 Book"/>
        </w:rPr>
        <w:t>”</w:t>
      </w:r>
      <w:r>
        <w:rPr>
          <w:rFonts w:ascii="Bodoni 72 Book" w:hAnsi="Bodoni 72 Book"/>
        </w:rPr>
        <w:t>的方式了。</w:t>
      </w:r>
    </w:p>
    <w:p>
      <w:pPr>
        <w:rPr>
          <w:rFonts w:ascii="Bodoni 72 Book" w:hAnsi="Bodoni 72 Book"/>
        </w:rPr>
        <w:pStyle w:val="BodyText"/>
      </w:pPr>
      <w:r>
        <w:rPr>
          <w:rFonts w:ascii="Bodoni 72 Book" w:hAnsi="Bodoni 72 Book"/>
        </w:rPr>
        <w:t>第</w:t>
      </w:r>
      <w:r>
        <w:rPr>
          <w:rFonts w:ascii="Bodoni 72 Book" w:hAnsi="Bodoni 72 Book"/>
        </w:rPr>
        <w:t>III.7</w:t>
      </w:r>
      <w:r>
        <w:rPr>
          <w:rFonts w:ascii="Bodoni 72 Book" w:hAnsi="Bodoni 72 Book"/>
        </w:rPr>
        <w:t>节所归纳的词汇表，在单个词语层面展示了这一机制，也显示它正沿着第</w:t>
      </w:r>
      <w:r>
        <w:rPr>
          <w:rFonts w:ascii="Bodoni 72 Book" w:hAnsi="Bodoni 72 Book"/>
        </w:rPr>
        <w:t>IV.0</w:t>
      </w:r>
      <w:r>
        <w:rPr>
          <w:rFonts w:ascii="Bodoni 72 Book" w:hAnsi="Bodoni 72 Book"/>
        </w:rPr>
        <w:t>节所识别的那条接缝运作。职务发言时，名称是正式且共享的：</w:t>
      </w:r>
      <w:r>
        <w:rPr>
          <w:rFonts w:ascii="Bodoni 72 Book" w:hAnsi="Bodoni 72 Book"/>
        </w:rPr>
        <w:t>“</w:t>
      </w:r>
      <w:r>
        <w:rPr>
          <w:rFonts w:ascii="Bodoni 72 Book" w:hAnsi="Bodoni 72 Book"/>
        </w:rPr>
        <w:t>总统</w:t>
      </w:r>
      <w:r>
        <w:rPr>
          <w:rFonts w:ascii="Bodoni 72 Book" w:hAnsi="Bodoni 72 Book"/>
        </w:rPr>
        <w:t>”“</w:t>
      </w:r>
      <w:r>
        <w:rPr>
          <w:rFonts w:ascii="Bodoni 72 Book" w:hAnsi="Bodoni 72 Book"/>
        </w:rPr>
        <w:t>安全保障</w:t>
      </w:r>
      <w:r>
        <w:rPr>
          <w:rFonts w:ascii="Bodoni 72 Book" w:hAnsi="Bodoni 72 Book"/>
        </w:rPr>
        <w:t>”“</w:t>
      </w:r>
      <w:r>
        <w:rPr>
          <w:rFonts w:ascii="Bodoni 72 Book" w:hAnsi="Bodoni 72 Book"/>
        </w:rPr>
        <w:t>和平协议</w:t>
      </w:r>
      <w:r>
        <w:rPr>
          <w:rFonts w:ascii="Bodoni 72 Book" w:hAnsi="Bodoni 72 Book"/>
        </w:rPr>
        <w:t>”</w:t>
      </w:r>
      <w:r>
        <w:rPr>
          <w:rFonts w:ascii="Bodoni 72 Book" w:hAnsi="Bodoni 72 Book"/>
        </w:rPr>
        <w:t>。个人作判断时，名称则是通俗而不对称的：给依附者的是职业性绰号，给同等者的是名字和责备性的谓词。通俗语体正是名发挥最高效率的语域，因为它对受众的要求只有识别；</w:t>
      </w:r>
      <w:r>
        <w:rPr>
          <w:rFonts w:ascii="Bodoni 72 Book" w:hAnsi="Bodoni 72 Book"/>
        </w:rPr>
        <w:t>“</w:t>
      </w:r>
      <w:r>
        <w:rPr>
          <w:rFonts w:ascii="Bodoni 72 Book" w:hAnsi="Bodoni 72 Book"/>
        </w:rPr>
        <w:t>喜剧演员</w:t>
      </w:r>
      <w:r>
        <w:rPr>
          <w:rFonts w:ascii="Bodoni 72 Book" w:hAnsi="Bodoni 72 Book"/>
        </w:rPr>
        <w:t>”</w:t>
      </w:r>
      <w:r>
        <w:rPr>
          <w:rFonts w:ascii="Bodoni 72 Book" w:hAnsi="Bodoni 72 Book"/>
        </w:rPr>
        <w:t>和</w:t>
      </w:r>
      <w:r>
        <w:rPr>
          <w:rFonts w:ascii="Bodoni 72 Book" w:hAnsi="Bodoni 72 Book"/>
        </w:rPr>
        <w:t>“</w:t>
      </w:r>
      <w:r>
        <w:rPr>
          <w:rFonts w:ascii="Bodoni 72 Book" w:hAnsi="Bodoni 72 Book"/>
        </w:rPr>
        <w:t>巴纳姆</w:t>
      </w:r>
      <w:r>
        <w:rPr>
          <w:rFonts w:ascii="Bodoni 72 Book" w:hAnsi="Bodoni 72 Book"/>
        </w:rPr>
        <w:t>”</w:t>
      </w:r>
      <w:r>
        <w:rPr>
          <w:rFonts w:ascii="Bodoni 72 Book" w:hAnsi="Bodoni 72 Book"/>
        </w:rPr>
        <w:t>不需要论证，因为共同体早已知道这类人通常被理解成什么；</w:t>
      </w:r>
      <w:r>
        <w:rPr>
          <w:rFonts w:ascii="Bodoni 72 Book" w:hAnsi="Bodoni 72 Book"/>
        </w:rPr>
        <w:t>“</w:t>
      </w:r>
      <w:r>
        <w:rPr>
          <w:rFonts w:ascii="Bodoni 72 Book" w:hAnsi="Bodoni 72 Book"/>
        </w:rPr>
        <w:t>弗拉基米尔</w:t>
      </w:r>
      <w:r>
        <w:rPr>
          <w:rFonts w:ascii="Bodoni 72 Book" w:hAnsi="Bodoni 72 Book"/>
        </w:rPr>
        <w:t>”</w:t>
      </w:r>
      <w:r>
        <w:rPr>
          <w:rFonts w:ascii="Bodoni 72 Book" w:hAnsi="Bodoni 72 Book"/>
        </w:rPr>
        <w:t>也不需要论证，因为亲近本身就是一种地位主张。</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IV.9</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解释共同体，以及一种自身无法逃离其所描述牢笼的阅读之限度</w:t>
      </w:r>
    </w:p>
    <w:p>
      <w:pPr>
        <w:rPr>
          <w:rFonts w:ascii="Bodoni 72 Book" w:hAnsi="Bodoni 72 Book"/>
        </w:rPr>
        <w:pStyle w:val="BodyText"/>
      </w:pPr>
      <w:r>
        <w:rPr>
          <w:rFonts w:ascii="Bodoni 72 Book" w:hAnsi="Bodoni 72 Book"/>
        </w:rPr>
        <w:t>如果不承认这样一点，就有违本项目在其他地方使用过的方法：围绕</w:t>
      </w:r>
      <w:r>
        <w:rPr>
          <w:rFonts w:ascii="Bodoni 72 Book" w:hAnsi="Bodoni 72 Book"/>
        </w:rPr>
        <w:t>“</w:t>
      </w:r>
      <w:r>
        <w:rPr>
          <w:rFonts w:ascii="Bodoni 72 Book" w:hAnsi="Bodoni 72 Book"/>
        </w:rPr>
        <w:t>认知牢笼</w:t>
      </w:r>
      <w:r>
        <w:rPr>
          <w:rFonts w:ascii="Bodoni 72 Book" w:hAnsi="Bodoni 72 Book"/>
        </w:rPr>
        <w:t>”</w:t>
      </w:r>
      <w:r>
        <w:rPr>
          <w:rFonts w:ascii="Bodoni 72 Book" w:hAnsi="Bodoni 72 Book"/>
        </w:rPr>
        <w:t>展开的阅读，特别容易遭受这样的指控，即它凭借自身选择的工具，构造出了自己原本想找到的结论；一个旨在检测言说受制于先在结构的框架，往往会以某种规律性检测出这种受制，正如第三部分中商人型设定最容易在恰恰最适合它的材料中得到自我确认一样。那些在阅读本语料之前就已经确信作者方法具有某种稳定而犬儒理论的读者，可能会把前文各节视作对其既有结论的一种用陌生词汇进行的繁复重述；而那些把语料视为普通政治沟通</w:t>
      </w:r>
      <w:r>
        <w:rPr>
          <w:rFonts w:ascii="Bodoni 72 Book" w:hAnsi="Bodoni 72 Book"/>
        </w:rPr>
        <w:t>——</w:t>
      </w:r>
      <w:r>
        <w:rPr>
          <w:rFonts w:ascii="Bodoni 72 Book" w:hAnsi="Bodoni 72 Book"/>
        </w:rPr>
        <w:t>虽有攻击性，却并不比其他公众人物的长期记录更有规则、更爱重复</w:t>
      </w:r>
      <w:r>
        <w:rPr>
          <w:rFonts w:ascii="Bodoni 72 Book" w:hAnsi="Bodoni 72 Book"/>
        </w:rPr>
        <w:t>——</w:t>
      </w:r>
      <w:r>
        <w:rPr>
          <w:rFonts w:ascii="Bodoni 72 Book" w:hAnsi="Bodoni 72 Book"/>
        </w:rPr>
        <w:t>之证据的读者，则可能会把上述递归转折与命名机制看作是方法本身对模式的欲望所制造出来的产物，而不是文本真正具有的特征。两种阅读都应当保持开放，因为另一种做法</w:t>
      </w:r>
      <w:r>
        <w:rPr>
          <w:rFonts w:ascii="Bodoni 72 Book" w:hAnsi="Bodoni 72 Book"/>
        </w:rPr>
        <w:t>——</w:t>
      </w:r>
      <w:r>
        <w:rPr>
          <w:rFonts w:ascii="Bodoni 72 Book" w:hAnsi="Bodoni 72 Book"/>
        </w:rPr>
        <w:t>仿佛本文自身的构造竟然逃脱了它所归于对象的条件</w:t>
      </w:r>
      <w:r>
        <w:rPr>
          <w:rFonts w:ascii="Bodoni 72 Book" w:hAnsi="Bodoni 72 Book"/>
        </w:rPr>
        <w:t>——</w:t>
      </w:r>
      <w:r>
        <w:rPr>
          <w:rFonts w:ascii="Bodoni 72 Book" w:hAnsi="Bodoni 72 Book"/>
        </w:rPr>
        <w:t>不仅会对经验方法（无论是符号学的还是其他形式的）本应对自身结论保持的那种高度敏感构成失礼，也会损害本文自己的论证。</w:t>
      </w:r>
    </w:p>
    <w:p>
      <w:pPr>
        <w:rPr>
          <w:rFonts w:ascii="Bodoni 72 Book" w:hAnsi="Bodoni 72 Book"/>
        </w:rPr>
        <w:pStyle w:val="BodyText"/>
      </w:pPr>
      <w:r>
        <w:rPr>
          <w:rFonts w:ascii="Bodoni 72 Book" w:hAnsi="Bodoni 72 Book"/>
        </w:rPr>
        <w:t>因此，公平的做法是说明什么可以构成反对这一阅读的证据。如果后来出现某些言说，是这条链条无法预见也无法吸收的，那么牢笼命题就会被削弱：例如，像</w:t>
      </w:r>
      <w:r>
        <w:rPr>
          <w:rFonts w:ascii="Bodoni 72 Book" w:hAnsi="Bodoni 72 Book"/>
        </w:rPr>
        <w:t>2017</w:t>
      </w:r>
      <w:r>
        <w:rPr>
          <w:rFonts w:ascii="Bodoni 72 Book" w:hAnsi="Bodoni 72 Book"/>
        </w:rPr>
        <w:t>年的</w:t>
      </w:r>
      <w:r>
        <w:rPr>
          <w:rFonts w:ascii="Bodoni 72 Book" w:hAnsi="Bodoni 72 Book"/>
        </w:rPr>
        <w:t>“#LetsMakePeace!”</w:t>
      </w:r>
      <w:r>
        <w:rPr>
          <w:rFonts w:ascii="Bodoni 72 Book" w:hAnsi="Bodoni 72 Book"/>
        </w:rPr>
        <w:t>那样的礼貌语域反复出现，却并未被重新意指为申诉或分类账；又如</w:t>
      </w:r>
      <w:r>
        <w:rPr>
          <w:rFonts w:ascii="Bodoni 72 Book" w:hAnsi="Bodoni 72 Book"/>
        </w:rPr>
        <w:t>2025</w:t>
      </w:r>
      <w:r>
        <w:rPr>
          <w:rFonts w:ascii="Bodoni 72 Book" w:hAnsi="Bodoni 72 Book"/>
        </w:rPr>
        <w:t>年</w:t>
      </w:r>
      <w:r>
        <w:rPr>
          <w:rFonts w:ascii="Bodoni 72 Book" w:hAnsi="Bodoni 72 Book"/>
        </w:rPr>
        <w:t>9</w:t>
      </w:r>
      <w:r>
        <w:rPr>
          <w:rFonts w:ascii="Bodoni 72 Book" w:hAnsi="Bodoni 72 Book"/>
        </w:rPr>
        <w:t>月的一条帖子声称，乌克兰</w:t>
      </w:r>
      <w:r>
        <w:rPr>
          <w:rFonts w:ascii="Bodoni 72 Book" w:hAnsi="Bodoni 72 Book"/>
        </w:rPr>
        <w:t>“</w:t>
      </w:r>
      <w:r>
        <w:rPr>
          <w:rFonts w:ascii="Bodoni 72 Book" w:hAnsi="Bodoni 72 Book"/>
        </w:rPr>
        <w:t>有能力以其原本形态把整个乌克兰都打回来并且获胜</w:t>
      </w:r>
      <w:r>
        <w:rPr>
          <w:rFonts w:ascii="Bodoni 72 Book" w:hAnsi="Bodoni 72 Book"/>
        </w:rPr>
        <w:t>”</w:t>
      </w:r>
      <w:r>
        <w:rPr>
          <w:rFonts w:ascii="Bodoni 72 Book" w:hAnsi="Bodoni 72 Book"/>
        </w:rPr>
        <w:t>（</w:t>
      </w:r>
      <w:r>
        <w:rPr>
          <w:rFonts w:ascii="Bodoni 72 Book" w:hAnsi="Bodoni 72 Book"/>
        </w:rPr>
        <w:t xml:space="preserve">“is in a position to fight and WIN all of Ukraine back in its original form”</w:t>
      </w:r>
      <w:r>
        <w:rPr>
          <w:rFonts w:ascii="Bodoni 72 Book" w:hAnsi="Bodoni 72 Book"/>
        </w:rPr>
        <w:t>）（</w:t>
      </w:r>
      <w:r>
        <w:rPr>
          <w:rFonts w:ascii="Bodoni 72 Book" w:hAnsi="Bodoni 72 Book"/>
        </w:rPr>
        <w:t>Trump</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9</w:t>
      </w:r>
      <w:r>
        <w:rPr>
          <w:rFonts w:ascii="Bodoni 72 Book" w:hAnsi="Bodoni 72 Book"/>
        </w:rPr>
        <w:t>月</w:t>
      </w:r>
      <w:r>
        <w:rPr>
          <w:rFonts w:ascii="Bodoni 72 Book" w:hAnsi="Bodoni 72 Book"/>
        </w:rPr>
        <w:t>23</w:t>
      </w:r>
      <w:r>
        <w:rPr>
          <w:rFonts w:ascii="Bodoni 72 Book" w:hAnsi="Bodoni 72 Book"/>
        </w:rPr>
        <w:t>日），这一点与</w:t>
      </w:r>
      <w:r>
        <w:rPr>
          <w:rFonts w:ascii="Bodoni 72 Book" w:hAnsi="Bodoni 72 Book"/>
        </w:rPr>
        <w:t>“</w:t>
      </w:r>
      <w:r>
        <w:rPr>
          <w:rFonts w:ascii="Bodoni 72 Book" w:hAnsi="Bodoni 72 Book"/>
        </w:rPr>
        <w:t>对手方必须让步</w:t>
      </w:r>
      <w:r>
        <w:rPr>
          <w:rFonts w:ascii="Bodoni 72 Book" w:hAnsi="Bodoni 72 Book"/>
        </w:rPr>
        <w:t>”</w:t>
      </w:r>
      <w:r>
        <w:rPr>
          <w:rFonts w:ascii="Bodoni 72 Book" w:hAnsi="Bodoni 72 Book"/>
        </w:rPr>
        <w:t>的语法关系并不容易协调；再如某种比较性记录，不论是同一账户对无关主题的记录，还是另一名公众人物的记录，若显示出相似程度的重复与配对，那都会构成反证。本文并未追究这些问题，因此这一阅读也应据此保持适当分寸。能够略有把握地说出的，是一种较为狭窄的判断：一种具有如此特定性、持续如此长时间，并且跨越乌克兰、俄罗斯、弹劾、人工智能等彼此之间毫无实质共享内容的主题的模式，比起被解释为十二年间各自独立、因境制宜的修辞选择，更难不被解释为一种持续性结构的产物；新的情境并不是被独立地加以思考，而是在某种意义上被倒入该结构之中。</w:t>
      </w:r>
    </w:p>
    <w:p>
      <w:pPr>
        <w:rPr>
          <w:rFonts w:ascii="Bodoni 72 Book" w:hAnsi="Bodoni 72 Book"/>
        </w:rPr>
        <w:pStyle w:val="BodyText"/>
      </w:pPr>
      <w:r>
        <w:rPr>
          <w:rFonts w:ascii="Bodoni 72 Book" w:hAnsi="Bodoni 72 Book"/>
        </w:rPr>
        <w:t>有一种解释共同体的阅读被保留在记录中，值得注意，因为它是从依附者的位置来阅读恒星的。在达沃斯，乌克兰总统对在场欧洲人说，欧洲</w:t>
      </w:r>
      <w:r>
        <w:rPr>
          <w:rFonts w:ascii="Bodoni 72 Book" w:hAnsi="Bodoni 72 Book"/>
        </w:rPr>
        <w:t>“</w:t>
      </w:r>
      <w:r>
        <w:rPr>
          <w:rFonts w:ascii="Bodoni 72 Book" w:hAnsi="Bodoni 72 Book"/>
        </w:rPr>
        <w:t>看上去迷失了，还在试图说服美国总统改变。但他不会改变。特朗普总统热爱他自己之为其自身</w:t>
      </w:r>
      <w:r>
        <w:rPr>
          <w:rFonts w:ascii="Bodoni 72 Book" w:hAnsi="Bodoni 72 Book"/>
        </w:rPr>
        <w:t>”</w:t>
      </w:r>
      <w:r>
        <w:rPr>
          <w:rFonts w:ascii="Bodoni 72 Book" w:hAnsi="Bodoni 72 Book"/>
        </w:rPr>
        <w:t>（</w:t>
      </w:r>
      <w:r>
        <w:rPr>
          <w:rFonts w:ascii="Bodoni 72 Book" w:hAnsi="Bodoni 72 Book"/>
        </w:rPr>
        <w:t xml:space="preserve">“looks lost, trying to convince the U.S. President to change. But he will not change. President Trump loves who he is”</w:t>
      </w:r>
      <w:r>
        <w:rPr>
          <w:rFonts w:ascii="Bodoni 72 Book" w:hAnsi="Bodoni 72 Book"/>
        </w:rPr>
        <w:t>）（泽连斯基，达沃斯讲话，</w:t>
      </w:r>
      <w:r>
        <w:rPr>
          <w:rFonts w:ascii="Bodoni 72 Book" w:hAnsi="Bodoni 72 Book"/>
        </w:rPr>
        <w:t>2026</w:t>
      </w:r>
      <w:r>
        <w:rPr>
          <w:rFonts w:ascii="Bodoni 72 Book" w:hAnsi="Bodoni 72 Book"/>
        </w:rPr>
        <w:t>年</w:t>
      </w:r>
      <w:r>
        <w:rPr>
          <w:rFonts w:ascii="Bodoni 72 Book" w:hAnsi="Bodoni 72 Book"/>
        </w:rPr>
        <w:t>1</w:t>
      </w:r>
      <w:r>
        <w:rPr>
          <w:rFonts w:ascii="Bodoni 72 Book" w:hAnsi="Bodoni 72 Book"/>
        </w:rPr>
        <w:t>月</w:t>
      </w:r>
      <w:r>
        <w:rPr>
          <w:rFonts w:ascii="Bodoni 72 Book" w:hAnsi="Bodoni 72 Book"/>
        </w:rPr>
        <w:t>22</w:t>
      </w:r>
      <w:r>
        <w:rPr>
          <w:rFonts w:ascii="Bodoni 72 Book" w:hAnsi="Bodoni 72 Book"/>
        </w:rPr>
        <w:t>日，转引自</w:t>
      </w:r>
      <w:r>
        <w:rPr>
          <w:rFonts w:ascii="Bodoni 72 Book" w:hAnsi="Bodoni 72 Book"/>
        </w:rPr>
        <w:t>Backer 2026d</w:t>
      </w:r>
      <w:r>
        <w:rPr>
          <w:rFonts w:ascii="Bodoni 72 Book" w:hAnsi="Bodoni 72 Book"/>
        </w:rPr>
        <w:t>）；他把欧洲自身的困境描述为</w:t>
      </w:r>
      <w:r>
        <w:rPr>
          <w:rFonts w:ascii="Bodoni 72 Book" w:hAnsi="Bodoni 72 Book"/>
        </w:rPr>
        <w:t>“</w:t>
      </w:r>
      <w:r>
        <w:rPr>
          <w:rFonts w:ascii="Bodoni 72 Book" w:hAnsi="Bodoni 72 Book"/>
        </w:rPr>
        <w:t>土拨鼠之日</w:t>
      </w:r>
      <w:r>
        <w:rPr>
          <w:rFonts w:ascii="Bodoni 72 Book" w:hAnsi="Bodoni 72 Book"/>
        </w:rPr>
        <w:t>”</w:t>
      </w:r>
      <w:r>
        <w:rPr>
          <w:rFonts w:ascii="Bodoni 72 Book" w:hAnsi="Bodoni 72 Book"/>
        </w:rPr>
        <w:t>（</w:t>
      </w:r>
      <w:r>
        <w:rPr>
          <w:rFonts w:ascii="Bodoni 72 Book" w:hAnsi="Bodoni 72 Book"/>
        </w:rPr>
        <w:t xml:space="preserve">“Groundhog Day”</w:t>
      </w:r>
      <w:r>
        <w:rPr>
          <w:rFonts w:ascii="Bodoni 72 Book" w:hAnsi="Bodoni 72 Book"/>
        </w:rPr>
        <w:t>），也就是说，同样的话语从一年重复到下一年（同上）。这种阅读以其自身方式也是一种符号学阅读：它把人格</w:t>
      </w:r>
      <w:r>
        <w:rPr>
          <w:rFonts w:ascii="Bodoni 72 Book" w:hAnsi="Bodoni 72 Book"/>
        </w:rPr>
        <w:t>—</w:t>
      </w:r>
      <w:r>
        <w:rPr>
          <w:rFonts w:ascii="Bodoni 72 Book" w:hAnsi="Bodoni 72 Book"/>
        </w:rPr>
        <w:t>总统视为常量，而把共同体的任务视为相对于这一常量来安置自身，而不是去说服它；它在自身反复的话语中，听见的是一条并不改变航向的信息流。一个在帖子中如此受到贬抑的对手方，却能够独立地接近第</w:t>
      </w:r>
      <w:r>
        <w:rPr>
          <w:rFonts w:ascii="Bodoni 72 Book" w:hAnsi="Bodoni 72 Book"/>
        </w:rPr>
        <w:t>IV.0</w:t>
      </w:r>
      <w:r>
        <w:rPr>
          <w:rFonts w:ascii="Bodoni 72 Book" w:hAnsi="Bodoni 72 Book"/>
        </w:rPr>
        <w:t>节的假设，这一点或可在有限意义上支持该假设；也可能只说明，任何认真观察这一信息流的人，久而久之都会学会从其中心来阅读它。</w:t>
      </w:r>
    </w:p>
    <w:p>
      <w:pPr>
        <w:rPr>
          <w:rFonts w:ascii="Bodoni 72 Book" w:hAnsi="Bodoni 72 Book"/>
          <w:sz w:val="24"/>
          <w:szCs w:val="24"/>
        </w:rPr>
        <w:pStyle w:val="Heading3"/>
      </w:pPr>
      <w:r>
        <w:rPr>
          <w:rFonts w:ascii="Bodoni 72 Book" w:hAnsi="Bodoni 72 Book"/>
          <w:sz w:val="24"/>
          <w:szCs w:val="24"/>
        </w:rPr>
        <w:t>第</w:t>
      </w:r>
      <w:r>
        <w:rPr>
          <w:rFonts w:ascii="Bodoni 72 Book" w:hAnsi="Bodoni 72 Book"/>
          <w:sz w:val="24"/>
          <w:szCs w:val="24"/>
        </w:rPr>
        <w:t>IV.10</w:t>
      </w:r>
      <w:r>
        <w:rPr>
          <w:rFonts w:ascii="Bodoni 72 Book" w:hAnsi="Bodoni 72 Book"/>
          <w:sz w:val="24"/>
          <w:szCs w:val="24"/>
        </w:rPr>
        <w:t>节</w:t>
      </w:r>
      <w:r>
        <w:rPr>
          <w:rFonts w:ascii="Bodoni 72 Book" w:hAnsi="Bodoni 72 Book"/>
          <w:sz w:val="24"/>
          <w:szCs w:val="24"/>
        </w:rPr>
        <w:t xml:space="preserve"> </w:t>
      </w:r>
      <w:r>
        <w:rPr>
          <w:rFonts w:ascii="Bodoni 72 Book" w:hAnsi="Bodoni 72 Book"/>
          <w:sz w:val="24"/>
          <w:szCs w:val="24"/>
        </w:rPr>
        <w:t>去中心化对象</w:t>
      </w:r>
    </w:p>
    <w:p>
      <w:pPr>
        <w:rPr>
          <w:rFonts w:ascii="Bodoni 72 Book" w:hAnsi="Bodoni 72 Book" w:eastAsia="Bodoni 72 Book" w:cs="Bodoni 72 Book"/>
        </w:rPr>
        <w:spacing w:after="140" w:line="276" w:lineRule="auto"/>
      </w:pPr>
      <w:r>
        <w:rPr>
          <w:rFonts w:ascii="Bodoni 72 Book" w:hAnsi="Bodoni 72 Book"/>
        </w:rPr>
        <w:t>第</w:t>
      </w:r>
      <w:r>
        <w:rPr>
          <w:rFonts w:ascii="Bodoni 72 Book" w:hAnsi="Bodoni 72 Book"/>
        </w:rPr>
        <w:t>IV.0</w:t>
      </w:r>
      <w:r>
        <w:rPr>
          <w:rFonts w:ascii="Bodoni 72 Book" w:hAnsi="Bodoni 72 Book"/>
        </w:rPr>
        <w:t>节前置出来的假设，带来一个此前各节一直在其周围盘旋的后果。如果人格</w:t>
      </w:r>
      <w:r>
        <w:rPr>
          <w:rFonts w:ascii="Bodoni 72 Book" w:hAnsi="Bodoni 72 Book"/>
        </w:rPr>
        <w:t>—</w:t>
      </w:r>
      <w:r>
        <w:rPr>
          <w:rFonts w:ascii="Bodoni 72 Book" w:hAnsi="Bodoni 72 Book"/>
        </w:rPr>
        <w:t>总统是恒星，那么那些去中心化的对象、意指物和解释</w:t>
      </w:r>
      <w:r>
        <w:rPr>
          <w:rFonts w:ascii="Bodoni 72 Book" w:hAnsi="Bodoni 72 Book"/>
        </w:rPr>
        <w:t>——</w:t>
      </w:r>
      <w:r>
        <w:rPr>
          <w:rFonts w:ascii="Bodoni 72 Book" w:hAnsi="Bodoni 72 Book"/>
        </w:rPr>
        <w:t>也就是那些并不直接触及这个人的对象</w:t>
      </w:r>
      <w:r>
        <w:rPr>
          <w:rFonts w:ascii="Bodoni 72 Book" w:hAnsi="Bodoni 72 Book"/>
        </w:rPr>
        <w:t>——</w:t>
      </w:r>
      <w:r>
        <w:rPr>
          <w:rFonts w:ascii="Bodoni 72 Book" w:hAnsi="Bodoni 72 Book"/>
        </w:rPr>
        <w:t>就会变得不稳定，并且只在某一具体应用的迭代语境中获得意义。乌克兰是记录中最清楚的例子：它在</w:t>
      </w:r>
      <w:r>
        <w:rPr>
          <w:rFonts w:ascii="Bodoni 72 Book" w:hAnsi="Bodoni 72 Book"/>
        </w:rPr>
        <w:t>2014</w:t>
      </w:r>
      <w:r>
        <w:rPr>
          <w:rFonts w:ascii="Bodoni 72 Book" w:hAnsi="Bodoni 72 Book"/>
        </w:rPr>
        <w:t>年是对手软弱的指标，在</w:t>
      </w:r>
      <w:r>
        <w:rPr>
          <w:rFonts w:ascii="Bodoni 72 Book" w:hAnsi="Bodoni 72 Book"/>
        </w:rPr>
        <w:t>2019</w:t>
      </w:r>
      <w:r>
        <w:rPr>
          <w:rFonts w:ascii="Bodoni 72 Book" w:hAnsi="Bodoni 72 Book"/>
        </w:rPr>
        <w:t>年是为辩护作证的证人，在</w:t>
      </w:r>
      <w:r>
        <w:rPr>
          <w:rFonts w:ascii="Bodoni 72 Book" w:hAnsi="Bodoni 72 Book"/>
        </w:rPr>
        <w:t>2022</w:t>
      </w:r>
      <w:r>
        <w:rPr>
          <w:rFonts w:ascii="Bodoni 72 Book" w:hAnsi="Bodoni 72 Book"/>
        </w:rPr>
        <w:t>年至</w:t>
      </w:r>
      <w:r>
        <w:rPr>
          <w:rFonts w:ascii="Bodoni 72 Book" w:hAnsi="Bodoni 72 Book"/>
        </w:rPr>
        <w:t>2024</w:t>
      </w:r>
      <w:r>
        <w:rPr>
          <w:rFonts w:ascii="Bodoni 72 Book" w:hAnsi="Bodoni 72 Book"/>
        </w:rPr>
        <w:t>年是一笔分类账中的条目，在</w:t>
      </w:r>
      <w:r>
        <w:rPr>
          <w:rFonts w:ascii="Bodoni 72 Book" w:hAnsi="Bodoni 72 Book"/>
        </w:rPr>
        <w:t>2025</w:t>
      </w:r>
      <w:r>
        <w:rPr>
          <w:rFonts w:ascii="Bodoni 72 Book" w:hAnsi="Bodoni 72 Book"/>
        </w:rPr>
        <w:t>年是对手方兼债务人，在</w:t>
      </w:r>
      <w:r>
        <w:rPr>
          <w:rFonts w:ascii="Bodoni 72 Book" w:hAnsi="Bodoni 72 Book"/>
        </w:rPr>
        <w:t>2026</w:t>
      </w:r>
      <w:r>
        <w:rPr>
          <w:rFonts w:ascii="Bodoni 72 Book" w:hAnsi="Bodoni 72 Book"/>
        </w:rPr>
        <w:t>年又成了关于人工智能的骗局谱系中的一个项目；这些意义彼此之间并不相互排斥，也不相互矛盾，因为它们没有一种真正属于乌克兰；每一种都属于乌克兰以其与</w:t>
      </w:r>
      <w:r>
        <w:rPr>
          <w:rFonts w:ascii="Bodoni 72 Book" w:hAnsi="Bodoni 72 Book"/>
        </w:rPr>
        <w:t>“</w:t>
      </w:r>
      <w:r>
        <w:rPr>
          <w:rFonts w:ascii="Bodoni 72 Book" w:hAnsi="Bodoni 72 Book"/>
        </w:rPr>
        <w:t>人格</w:t>
      </w:r>
      <w:r>
        <w:rPr>
          <w:rFonts w:ascii="Bodoni 72 Book" w:hAnsi="Bodoni 72 Book"/>
        </w:rPr>
        <w:t>—</w:t>
      </w:r>
      <w:r>
        <w:rPr>
          <w:rFonts w:ascii="Bodoni 72 Book" w:hAnsi="Bodoni 72 Book"/>
        </w:rPr>
        <w:t>总统</w:t>
      </w:r>
      <w:r>
        <w:rPr>
          <w:rFonts w:ascii="Bodoni 72 Book" w:hAnsi="Bodoni 72 Book"/>
        </w:rPr>
        <w:t>”</w:t>
      </w:r>
      <w:r>
        <w:rPr>
          <w:rFonts w:ascii="Bodoni 72 Book" w:hAnsi="Bodoni 72 Book"/>
        </w:rPr>
        <w:t>的关系进入信息流的那个时刻。泽连斯基的摇摆（第</w:t>
      </w:r>
      <w:r>
        <w:rPr>
          <w:rFonts w:ascii="Bodoni 72 Book" w:hAnsi="Bodoni 72 Book"/>
        </w:rPr>
        <w:t>II.4</w:t>
      </w:r>
      <w:r>
        <w:rPr>
          <w:rFonts w:ascii="Bodoni 72 Book" w:hAnsi="Bodoni 72 Book"/>
        </w:rPr>
        <w:t>节）、普京从</w:t>
      </w:r>
      <w:r>
        <w:rPr>
          <w:rFonts w:ascii="Bodoni 72 Book" w:hAnsi="Bodoni 72 Book"/>
        </w:rPr>
        <w:t>“</w:t>
      </w:r>
      <w:r>
        <w:rPr>
          <w:rFonts w:ascii="Bodoni 72 Book" w:hAnsi="Bodoni 72 Book"/>
        </w:rPr>
        <w:t>非常聪明</w:t>
      </w:r>
      <w:r>
        <w:rPr>
          <w:rFonts w:ascii="Bodoni 72 Book" w:hAnsi="Bodoni 72 Book"/>
        </w:rPr>
        <w:t>”</w:t>
      </w:r>
      <w:r>
        <w:rPr>
          <w:rFonts w:ascii="Bodoni 72 Book" w:hAnsi="Bodoni 72 Book"/>
        </w:rPr>
        <w:t>到</w:t>
      </w:r>
      <w:r>
        <w:rPr>
          <w:rFonts w:ascii="Bodoni 72 Book" w:hAnsi="Bodoni 72 Book"/>
        </w:rPr>
        <w:t>“</w:t>
      </w:r>
      <w:r>
        <w:rPr>
          <w:rFonts w:ascii="Bodoni 72 Book" w:hAnsi="Bodoni 72 Book"/>
        </w:rPr>
        <w:t>疯了</w:t>
      </w:r>
      <w:r>
        <w:rPr>
          <w:rFonts w:ascii="Bodoni 72 Book" w:hAnsi="Bodoni 72 Book"/>
        </w:rPr>
        <w:t>”</w:t>
      </w:r>
      <w:r>
        <w:rPr>
          <w:rFonts w:ascii="Bodoni 72 Book" w:hAnsi="Bodoni 72 Book"/>
        </w:rPr>
        <w:t>再到</w:t>
      </w:r>
      <w:r>
        <w:rPr>
          <w:rFonts w:ascii="Bodoni 72 Book" w:hAnsi="Bodoni 72 Book"/>
        </w:rPr>
        <w:t>“</w:t>
      </w:r>
      <w:r>
        <w:rPr>
          <w:rFonts w:ascii="Bodoni 72 Book" w:hAnsi="Bodoni 72 Book"/>
        </w:rPr>
        <w:t>非常感谢你，弗拉基米尔</w:t>
      </w:r>
      <w:r>
        <w:rPr>
          <w:rFonts w:ascii="Bodoni 72 Book" w:hAnsi="Bodoni 72 Book"/>
        </w:rPr>
        <w:t>”</w:t>
      </w:r>
      <w:r>
        <w:rPr>
          <w:rFonts w:ascii="Bodoni 72 Book" w:hAnsi="Bodoni 72 Book"/>
        </w:rPr>
        <w:t>的移动，以及格陵兰在达沃斯被转化为</w:t>
      </w:r>
      <w:r>
        <w:rPr>
          <w:rFonts w:ascii="Bodoni 72 Book" w:hAnsi="Bodoni 72 Book"/>
        </w:rPr>
        <w:t>“</w:t>
      </w:r>
      <w:r>
        <w:rPr>
          <w:rFonts w:ascii="Bodoni 72 Book" w:hAnsi="Bodoni 72 Book"/>
        </w:rPr>
        <w:t>一块冰</w:t>
      </w:r>
      <w:r>
        <w:rPr>
          <w:rFonts w:ascii="Bodoni 72 Book" w:hAnsi="Bodoni 72 Book"/>
        </w:rPr>
        <w:t>”——</w:t>
      </w:r>
      <w:r>
        <w:rPr>
          <w:rFonts w:ascii="Bodoni 72 Book" w:hAnsi="Bodoni 72 Book"/>
        </w:rPr>
        <w:t>其拒绝将被</w:t>
      </w:r>
      <w:r>
        <w:rPr>
          <w:rFonts w:ascii="Bodoni 72 Book" w:hAnsi="Bodoni 72 Book"/>
        </w:rPr>
        <w:t>“</w:t>
      </w:r>
      <w:r>
        <w:rPr>
          <w:rFonts w:ascii="Bodoni 72 Book" w:hAnsi="Bodoni 72 Book"/>
        </w:rPr>
        <w:t>我们记住</w:t>
      </w:r>
      <w:r>
        <w:rPr>
          <w:rFonts w:ascii="Bodoni 72 Book" w:hAnsi="Bodoni 72 Book"/>
        </w:rPr>
        <w:t>”</w:t>
      </w:r>
      <w:r>
        <w:rPr>
          <w:rFonts w:ascii="Bodoni 72 Book" w:hAnsi="Bodoni 72 Book"/>
        </w:rPr>
        <w:t>（</w:t>
      </w:r>
      <w:r>
        <w:rPr>
          <w:rFonts w:ascii="Bodoni 72 Book" w:hAnsi="Bodoni 72 Book"/>
        </w:rPr>
        <w:t>Trump</w:t>
      </w:r>
      <w:r>
        <w:rPr>
          <w:rFonts w:ascii="Bodoni 72 Book" w:hAnsi="Bodoni 72 Book"/>
        </w:rPr>
        <w:t>，达沃斯讲话，</w:t>
      </w:r>
      <w:r>
        <w:rPr>
          <w:rFonts w:ascii="Bodoni 72 Book" w:hAnsi="Bodoni 72 Book"/>
        </w:rPr>
        <w:t>2026</w:t>
      </w:r>
      <w:r>
        <w:rPr>
          <w:rFonts w:ascii="Bodoni 72 Book" w:hAnsi="Bodoni 72 Book"/>
        </w:rPr>
        <w:t>年</w:t>
      </w:r>
      <w:r>
        <w:rPr>
          <w:rFonts w:ascii="Bodoni 72 Book" w:hAnsi="Bodoni 72 Book"/>
        </w:rPr>
        <w:t>1</w:t>
      </w:r>
      <w:r>
        <w:rPr>
          <w:rFonts w:ascii="Bodoni 72 Book" w:hAnsi="Bodoni 72 Book"/>
        </w:rPr>
        <w:t>月</w:t>
      </w:r>
      <w:r>
        <w:rPr>
          <w:rFonts w:ascii="Bodoni 72 Book" w:hAnsi="Bodoni 72 Book"/>
        </w:rPr>
        <w:t>21</w:t>
      </w:r>
      <w:r>
        <w:rPr>
          <w:rFonts w:ascii="Bodoni 72 Book" w:hAnsi="Bodoni 72 Book"/>
        </w:rPr>
        <w:t>日，转引自</w:t>
      </w:r>
      <w:r>
        <w:rPr>
          <w:rFonts w:ascii="Bodoni 72 Book" w:hAnsi="Bodoni 72 Book"/>
        </w:rPr>
        <w:t>Backer 2026c</w:t>
      </w:r>
      <w:r>
        <w:rPr>
          <w:rFonts w:ascii="Bodoni 72 Book" w:hAnsi="Bodoni 72 Book"/>
        </w:rPr>
        <w:t>）</w:t>
      </w:r>
      <w:r>
        <w:rPr>
          <w:rFonts w:ascii="Bodoni 72 Book" w:hAnsi="Bodoni 72 Book"/>
        </w:rPr>
        <w:t>——</w:t>
      </w:r>
      <w:r>
        <w:rPr>
          <w:rFonts w:ascii="Bodoni 72 Book" w:hAnsi="Bodoni 72 Book"/>
        </w:rPr>
        <w:t>都属于同一种不稳定性。每一种此类意义，都如第</w:t>
      </w:r>
      <w:r>
        <w:rPr>
          <w:rFonts w:ascii="Bodoni 72 Book" w:hAnsi="Bodoni 72 Book"/>
        </w:rPr>
        <w:t>IV.11</w:t>
      </w:r>
      <w:r>
        <w:rPr>
          <w:rFonts w:ascii="Bodoni 72 Book" w:hAnsi="Bodoni 72 Book"/>
        </w:rPr>
        <w:t>节将要到达的形象所显示的那样，是链条中的一个节点，而不是对象的属性：它只对其被应用的此时此地具有要素性，随后又会在不发生矛盾的情况下，被下一个节点所取代。</w:t>
      </w:r>
    </w:p>
    <w:p>
      <w:pPr>
        <w:pStyle w:val="Heading3"/>
      </w:pPr>
      <w:r>
        <w:rPr>
          <w:rFonts w:ascii="Bodoni 72 Book" w:hAnsi="Bodoni 72 Book"/>
        </w:rPr>
        <w:t>第</w:t>
      </w:r>
      <w:r>
        <w:rPr>
          <w:rFonts w:ascii="Bodoni 72 Book" w:hAnsi="Bodoni 72 Book"/>
        </w:rPr>
        <w:t>IV.11</w:t>
      </w:r>
      <w:r>
        <w:rPr>
          <w:rFonts w:ascii="Bodoni 72 Book" w:hAnsi="Bodoni 72 Book"/>
        </w:rPr>
        <w:t>节</w:t>
      </w:r>
      <w:r>
        <w:rPr>
          <w:rFonts w:ascii="Bodoni 72 Book" w:hAnsi="Bodoni 72 Book"/>
        </w:rPr>
        <w:t xml:space="preserve"> </w:t>
      </w:r>
      <w:r>
        <w:rPr>
          <w:rFonts w:ascii="Bodoni 72 Book" w:hAnsi="Bodoni 72 Book"/>
        </w:rPr>
        <w:t>一条来自记录之外的帖子：</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18</w:t>
      </w:r>
      <w:r>
        <w:rPr>
          <w:rFonts w:ascii="Bodoni 72 Book" w:hAnsi="Bodoni 72 Book"/>
        </w:rPr>
        <w:t>日</w:t>
      </w:r>
    </w:p>
    <w:p>
      <w:pPr>
        <w:rPr>
          <w:rFonts w:ascii="Bodoni 72 Book" w:hAnsi="Bodoni 72 Book"/>
        </w:rPr>
        <w:spacing w:after="140" w:line="276" w:lineRule="auto"/>
      </w:pPr>
      <w:r>
        <w:rPr>
          <w:rFonts w:ascii="Bodoni 72 Book" w:hAnsi="Bodoni 72 Book"/>
        </w:rPr>
        <w:t>这一点在</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18</w:t>
      </w:r>
      <w:r>
        <w:rPr>
          <w:rFonts w:ascii="Bodoni 72 Book" w:hAnsi="Bodoni 72 Book"/>
        </w:rPr>
        <w:t>日的一条帖子中表现得很清楚。该帖发布于本文所使用数据集所覆盖时期结束一周之后。正因为它落在语料之外，所以可以暂时把它作为第</w:t>
      </w:r>
      <w:r>
        <w:rPr>
          <w:rFonts w:ascii="Bodoni 72 Book" w:hAnsi="Bodoni 72 Book"/>
        </w:rPr>
        <w:t>IV.12</w:t>
      </w:r>
      <w:r>
        <w:rPr>
          <w:rFonts w:ascii="Bodoni 72 Book" w:hAnsi="Bodoni 72 Book"/>
        </w:rPr>
        <w:t>节所提出的预期性衡量的一次初步、非正式检验：问题不仅在于能否借助本研究的类别来阅读这条帖子，更在于其形式是否本来就可以由这些类别预见。它的很大一部分确实可以</w:t>
      </w:r>
      <w:r>
        <w:rPr>
          <w:rFonts w:ascii="Bodoni 72 Book" w:hAnsi="Bodoni 72 Book"/>
        </w:rPr>
        <w:t>——</w:t>
      </w:r>
      <w:r>
        <w:rPr>
          <w:rFonts w:ascii="Bodoni 72 Book" w:hAnsi="Bodoni 72 Book"/>
        </w:rPr>
        <w:t>欧洲和美国的钱款分类账、对依附者的审计、把</w:t>
      </w:r>
      <w:r>
        <w:rPr>
          <w:rFonts w:ascii="Bodoni 72 Book" w:hAnsi="Bodoni 72 Book"/>
        </w:rPr>
        <w:t>“</w:t>
      </w:r>
      <w:r>
        <w:rPr>
          <w:rFonts w:ascii="Bodoni 72 Book" w:hAnsi="Bodoni 72 Book"/>
        </w:rPr>
        <w:t>弯曲乔</w:t>
      </w:r>
      <w:r>
        <w:rPr>
          <w:rFonts w:ascii="Bodoni 72 Book" w:hAnsi="Bodoni 72 Book"/>
        </w:rPr>
        <w:t>·</w:t>
      </w:r>
      <w:r>
        <w:rPr>
          <w:rFonts w:ascii="Bodoni 72 Book" w:hAnsi="Bodoni 72 Book"/>
        </w:rPr>
        <w:t>拜登（</w:t>
      </w:r>
      <w:r>
        <w:rPr>
          <w:rFonts w:ascii="Bodoni 72 Book" w:hAnsi="Bodoni 72 Book"/>
        </w:rPr>
        <w:t xml:space="preserve">Crooked Joe Biden</w:t>
      </w:r>
      <w:r>
        <w:rPr>
          <w:rFonts w:ascii="Bodoni 72 Book" w:hAnsi="Bodoni 72 Book"/>
        </w:rPr>
        <w:t>）</w:t>
      </w:r>
      <w:r>
        <w:rPr>
          <w:rFonts w:ascii="Bodoni 72 Book" w:hAnsi="Bodoni 72 Book"/>
        </w:rPr>
        <w:t>”</w:t>
      </w:r>
      <w:r>
        <w:rPr>
          <w:rFonts w:ascii="Bodoni 72 Book" w:hAnsi="Bodoni 72 Book"/>
        </w:rPr>
        <w:t>与新申诉放在一起的谱系，以及对对手方</w:t>
      </w:r>
      <w:r>
        <w:rPr>
          <w:rFonts w:ascii="Bodoni 72 Book" w:hAnsi="Bodoni 72 Book"/>
        </w:rPr>
        <w:t>“</w:t>
      </w:r>
      <w:r>
        <w:rPr>
          <w:rFonts w:ascii="Bodoni 72 Book" w:hAnsi="Bodoni 72 Book"/>
        </w:rPr>
        <w:t>不想结束这场战争</w:t>
      </w:r>
      <w:r>
        <w:rPr>
          <w:rFonts w:ascii="Bodoni 72 Book" w:hAnsi="Bodoni 72 Book"/>
        </w:rPr>
        <w:t>”</w:t>
      </w:r>
      <w:r>
        <w:rPr>
          <w:rFonts w:ascii="Bodoni 72 Book" w:hAnsi="Bodoni 72 Book"/>
        </w:rPr>
        <w:t>的抱怨；但其中关于伊朗的段落则没有那么显然是可以预见的，也正因如此更具启发性。</w:t>
      </w:r>
    </w:p>
    <w:p>
      <w:pPr>
        <w:rPr>
          <w:rFonts w:ascii="Bodoni 72 Book" w:hAnsi="Bodoni 72 Book"/>
        </w:rPr>
        <w:spacing w:after="140" w:line="276" w:lineRule="auto"/>
        <w:ind w:left="709"/>
      </w:pPr>
      <w:r>
        <w:rPr>
          <w:rFonts w:ascii="Bodoni 72 Book" w:hAnsi="Bodoni 72 Book"/>
        </w:rPr>
        <w:t>唐纳德</w:t>
      </w:r>
      <w:r>
        <w:rPr>
          <w:rFonts w:ascii="Bodoni 72 Book" w:hAnsi="Bodoni 72 Book"/>
        </w:rPr>
        <w:t>·</w:t>
      </w:r>
      <w:r>
        <w:rPr>
          <w:rFonts w:ascii="Bodoni 72 Book" w:hAnsi="Bodoni 72 Book"/>
        </w:rPr>
        <w:t>特朗普</w:t>
      </w:r>
      <w:r>
        <w:rPr>
          <w:rFonts w:ascii="Bodoni 72 Book" w:hAnsi="Bodoni 72 Book"/>
        </w:rPr>
        <w:t xml:space="preserve"> @realDonaldTrump • Truth Social • 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18</w:t>
      </w:r>
      <w:r>
        <w:rPr>
          <w:rFonts w:ascii="Bodoni 72 Book" w:hAnsi="Bodoni 72 Book"/>
        </w:rPr>
        <w:t>日下午</w:t>
      </w:r>
      <w:r>
        <w:rPr>
          <w:rFonts w:ascii="Bodoni 72 Book" w:hAnsi="Bodoni 72 Book"/>
        </w:rPr>
        <w:t>4:36</w:t>
      </w:r>
      <w:r>
        <w:rPr>
          <w:rFonts w:ascii="Bodoni 72 Book" w:hAnsi="Bodoni 72 Book"/>
        </w:rPr>
        <w:t>（美国东部时间）</w:t>
      </w:r>
      <w:r>
        <w:rPr>
          <w:rFonts w:ascii="Bodoni 72 Book" w:hAnsi="Bodoni 72 Book"/>
          <w:u w:val="single"/>
        </w:rPr>
        <w:t>：</w:t>
      </w:r>
      <w:r>
        <w:rPr>
          <w:rFonts w:ascii="Bodoni 72 Book" w:hAnsi="Bodoni 72 Book"/>
        </w:rPr>
        <w:t>我关于俄罗斯的决定非常简单。我正在就俄罗斯与乌克兰之间的战争谈判和平，不想做任何会愚蠢地（</w:t>
      </w:r>
      <w:r>
        <w:rPr>
          <w:rFonts w:ascii="Bodoni 72 Book" w:hAnsi="Bodoni 72 Book"/>
        </w:rPr>
        <w:t>foolishly</w:t>
      </w:r>
      <w:r>
        <w:rPr>
          <w:rFonts w:ascii="Bodoni 72 Book" w:hAnsi="Bodoni 72 Book"/>
        </w:rPr>
        <w:t>）把俄罗斯赶离谈判桌的事情。重大进展正在取得，这也包括当前的人质谈判！此时签署那份文件就会造成那种结果，而我以后再签，或者在任何我想签的时候再签，都可以！也许更重要的是，与俄罗斯本来可能做的相比，它几乎没有、即便有也极少在帮助伊朗伊斯兰共和国；我希望继续保持这种状况，而且也会保持，除非愚蠢的人出来碍事。最后，泽连斯基把俄罗斯的柴油炼油厂作为打击目标，而他明知这些袭击正在严重伤害世界柴油市场，包括美国的柴油市场。农民、牧场主以及各种企业都因此深受其害；但俄罗斯仍然在以低价向世界输送数百万桶柴油。泽连斯基毫不在乎；坦率地说，考虑到欧洲出了名地给了他多少钱，以及弯曲乔</w:t>
      </w:r>
      <w:r>
        <w:rPr>
          <w:rFonts w:ascii="Bodoni 72 Book" w:hAnsi="Bodoni 72 Book"/>
        </w:rPr>
        <w:t>·</w:t>
      </w:r>
      <w:r>
        <w:rPr>
          <w:rFonts w:ascii="Bodoni 72 Book" w:hAnsi="Bodoni 72 Book"/>
        </w:rPr>
        <w:t>拜登（</w:t>
      </w:r>
      <w:r>
        <w:rPr>
          <w:rFonts w:ascii="Bodoni 72 Book" w:hAnsi="Bodoni 72 Book"/>
        </w:rPr>
        <w:t>Crooked Joe Biden</w:t>
      </w:r>
      <w:r>
        <w:rPr>
          <w:rFonts w:ascii="Bodoni 72 Book" w:hAnsi="Bodoni 72 Book"/>
        </w:rPr>
        <w:t>）过去给了他多少钱，他并不想结束这场战争，而且大概从来就没有想过。他两年前本来可以达成一项比现在更好的协议。他的国家已成一片废墟，大片土地已经丧失，海洋和海域都失去了，男性人口数量偏低、受伤和／或死亡。</w:t>
      </w:r>
      <w:r>
        <w:rPr>
          <w:rFonts w:ascii="Bodoni 72 Book" w:hAnsi="Bodoni 72 Book"/>
          <w:b/>
          <w:bCs/>
        </w:rPr>
        <w:t>我想让这场战争结束！</w:t>
      </w:r>
      <w:r>
        <w:rPr>
          <w:rFonts w:ascii="Bodoni 72 Book" w:hAnsi="Bodoni 72 Book"/>
        </w:rPr>
        <w:t>（</w:t>
      </w:r>
      <w:r>
        <w:rPr>
          <w:rFonts w:ascii="Bodoni 72 Book" w:hAnsi="Bodoni 72 Book"/>
        </w:rPr>
        <w:t xml:space="preserve">I WANT THIS WAR END!</w:t>
      </w:r>
      <w:r>
        <w:rPr>
          <w:rFonts w:ascii="Bodoni 72 Book" w:hAnsi="Bodoni 72 Book"/>
        </w:rPr>
        <w:t>）感谢你们对此事的关注。唐纳德</w:t>
      </w:r>
      <w:r>
        <w:rPr>
          <w:rFonts w:ascii="Bodoni 72 Book" w:hAnsi="Bodoni 72 Book"/>
        </w:rPr>
        <w:t>·J</w:t>
      </w:r>
      <w:r>
        <w:rPr>
          <w:rFonts w:ascii="Bodoni 72 Book" w:hAnsi="Bodoni 72 Book"/>
        </w:rPr>
        <w:t>．特朗普总统（</w:t>
      </w:r>
      <w:r>
        <w:rPr>
          <w:rFonts w:ascii="Bodoni 72 Book" w:hAnsi="Bodoni 72 Book"/>
        </w:rPr>
        <w:t>Trump</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18</w:t>
      </w:r>
      <w:r>
        <w:rPr>
          <w:rFonts w:ascii="Bodoni 72 Book" w:hAnsi="Bodoni 72 Book"/>
        </w:rPr>
        <w:t>日；</w:t>
      </w:r>
      <w:r>
        <w:rPr>
          <w:rFonts w:ascii="Bodoni 72 Book" w:hAnsi="Bodoni 72 Book"/>
          <w:i/>
          <w:iCs/>
        </w:rPr>
        <w:t>Donald Trump Social Media Archive</w:t>
      </w:r>
      <w:r>
        <w:rPr>
          <w:rFonts w:ascii="Bodoni 72 Book" w:hAnsi="Bodoni 72 Book"/>
        </w:rPr>
        <w:t>）</w:t>
      </w:r>
    </w:p>
    <w:p>
      <w:pPr>
        <w:rPr>
          <w:rFonts w:ascii="Bodoni 72 Book" w:hAnsi="Bodoni 72 Book"/>
        </w:rPr>
        <w:spacing w:after="140" w:line="276" w:lineRule="auto"/>
      </w:pPr>
      <w:r>
        <w:t>也许，这条帖子比大多数帖子都更好地概括了这一信息流的网络化逻辑，概括了帖子在商人型取向及</w:t>
      </w:r>
      <w:r>
        <w:t>“</w:t>
      </w:r>
      <w:r>
        <w:t>美国优先</w:t>
      </w:r>
      <w:r>
        <w:t>”</w:t>
      </w:r>
      <w:r>
        <w:t>某一理解之限制和生活世界（</w:t>
      </w:r>
      <w:r>
        <w:t>Lebenswelt</w:t>
      </w:r>
      <w:r>
        <w:t>）中的计算性形式。它的场合，是十天之内被压缩在一起的一系列交易与破裂。</w:t>
      </w:r>
      <w:r>
        <w:t>10</w:t>
      </w:r>
      <w:r>
        <w:t>月</w:t>
      </w:r>
      <w:r>
        <w:t>9</w:t>
      </w:r>
      <w:r>
        <w:t>日，总统宣布与普京总统达成一项协议，俄罗斯将立即供应</w:t>
      </w:r>
      <w:r>
        <w:t>30</w:t>
      </w:r>
      <w:r>
        <w:t>多万吨柴油，之后还将继续分批供应（</w:t>
      </w:r>
      <w:r>
        <w:t xml:space="preserve">CNBC 2026a</w:t>
      </w:r>
      <w:r>
        <w:t>；</w:t>
      </w:r>
      <w:r>
        <w:t>Price and Binkley 2026</w:t>
      </w:r>
      <w:r>
        <w:t>）；次日，俄罗斯政府又部分解除本国对柴油出口的禁令（</w:t>
      </w:r>
      <w:r>
        <w:t xml:space="preserve">Interfax 2026</w:t>
      </w:r>
      <w:r>
        <w:t>）。</w:t>
      </w:r>
      <w:r>
        <w:t>10</w:t>
      </w:r>
      <w:r>
        <w:t>月</w:t>
      </w:r>
      <w:r>
        <w:t>11</w:t>
      </w:r>
      <w:r>
        <w:t>日，总统又出人意料地宣布，俄罗斯与乌克兰已同意停止攻击能源设施；基辅为此暂停了对俄罗斯炼油厂的打击，而俄罗斯则据乌克兰方面的说法，继续打击乌克兰能源设施（</w:t>
      </w:r>
      <w:r>
        <w:t xml:space="preserve">Al Jazeera 2026</w:t>
      </w:r>
      <w:r>
        <w:t>；</w:t>
      </w:r>
      <w:r>
        <w:t>Flynn and Hunder 2026</w:t>
      </w:r>
      <w:r>
        <w:t>）。</w:t>
      </w:r>
      <w:r>
        <w:t>10</w:t>
      </w:r>
      <w:r>
        <w:t>月</w:t>
      </w:r>
      <w:r>
        <w:t>15</w:t>
      </w:r>
      <w:r>
        <w:t>日，泽连斯基总统宣布基辅已经</w:t>
      </w:r>
      <w:r>
        <w:t>“</w:t>
      </w:r>
      <w:r>
        <w:t>结束</w:t>
      </w:r>
      <w:r>
        <w:t>”</w:t>
      </w:r>
      <w:r>
        <w:t>遵守这项停火，同日乌克兰无人机袭击了俄罗斯梁赞地区的一座炼油厂（</w:t>
      </w:r>
      <w:r>
        <w:t xml:space="preserve">Flynn and Hunder 2026</w:t>
      </w:r>
      <w:r>
        <w:t>；</w:t>
      </w:r>
      <w:r>
        <w:t>NPR 2026</w:t>
      </w:r>
      <w:r>
        <w:t>）；总统则把这一恢复打击的举动称为一种</w:t>
      </w:r>
      <w:r>
        <w:t>“</w:t>
      </w:r>
      <w:r>
        <w:t>耻辱</w:t>
      </w:r>
      <w:r>
        <w:t>”</w:t>
      </w:r>
      <w:r>
        <w:t>（</w:t>
      </w:r>
      <w:r>
        <w:t xml:space="preserve">Reuters 2026</w:t>
      </w:r>
      <w:r>
        <w:t>）。</w:t>
      </w:r>
      <w:r>
        <w:t>10</w:t>
      </w:r>
      <w:r>
        <w:t>月</w:t>
      </w:r>
      <w:r>
        <w:t>16</w:t>
      </w:r>
      <w:r>
        <w:t>日，他签署行政命令，动用以已故格雷厄姆参议员命名之制裁法中的国家利益豁免；该法已于</w:t>
      </w:r>
      <w:r>
        <w:t>9</w:t>
      </w:r>
      <w:r>
        <w:t>月签署，而新的制裁与关税原本将在两天后生效（</w:t>
      </w:r>
      <w:r>
        <w:t xml:space="preserve">Rappeport 2026</w:t>
      </w:r>
      <w:r>
        <w:t>；</w:t>
      </w:r>
      <w:r>
        <w:t>CNBC 2026b</w:t>
      </w:r>
      <w:r>
        <w:t>）。因此，这位典型</w:t>
      </w:r>
      <w:r>
        <w:t>“</w:t>
      </w:r>
      <w:r>
        <w:t>做交易</w:t>
      </w:r>
      <w:r>
        <w:t>”</w:t>
      </w:r>
      <w:r>
        <w:t>（</w:t>
      </w:r>
      <w:r>
        <w:t xml:space="preserve">“let’s make a deal”</w:t>
      </w:r>
      <w:r>
        <w:t>）总统（</w:t>
      </w:r>
      <w:r>
        <w:t xml:space="preserve">Backer 2016</w:t>
      </w:r>
      <w:r>
        <w:t>）所达成的交易，包含了一项由美国代表乌克兰宣布的承诺；而乌克兰退出该承诺</w:t>
      </w:r>
      <w:r>
        <w:t>——</w:t>
      </w:r>
      <w:r>
        <w:t>无论其诱因为何</w:t>
      </w:r>
      <w:r>
        <w:t>——</w:t>
      </w:r>
      <w:r>
        <w:t>都被作为一种违约而被接收，至少在话语上是如此，并伴随着一种至少在话语层面上被表演出来的懊恼。于是，部分地便产生了</w:t>
      </w:r>
      <w:r>
        <w:t>10</w:t>
      </w:r>
      <w:r>
        <w:t>月</w:t>
      </w:r>
      <w:r>
        <w:t>18</w:t>
      </w:r>
      <w:r>
        <w:t>日的这条帖子。然而，这条帖子所概括的又不仅仅是这一点：它把十余年来围绕一种正在形成中的居中商人型所展开的视野、形式、风格与现象学重新发声，通过一个复杂的交易网络，使这些东西在事后可以从后向前聚合为政策的现象学表达。</w:t>
      </w:r>
    </w:p>
    <w:p>
      <w:pPr>
        <w:rPr>
          <w:rFonts w:ascii="Bodoni 72 Book" w:hAnsi="Bodoni 72 Book"/>
        </w:rPr>
        <w:pStyle w:val="BodyText"/>
      </w:pPr>
      <w:r>
        <w:rPr>
          <w:rFonts w:ascii="Bodoni 72 Book" w:hAnsi="Bodoni 72 Book"/>
        </w:rPr>
        <w:t>总统首先以一种逻辑序列的形式展开定向性话语，其中起作用的节点内容（这里所说的节点，是指一条将总统引向其欲抵达之处的逻辑区块链中的节点）构成了一种定向的事实性：（</w:t>
      </w:r>
      <w:r>
        <w:rPr>
          <w:rFonts w:ascii="Bodoni 72 Book" w:hAnsi="Bodoni 72 Book"/>
        </w:rPr>
        <w:t>1</w:t>
      </w:r>
      <w:r>
        <w:rPr>
          <w:rFonts w:ascii="Bodoni 72 Book" w:hAnsi="Bodoni 72 Book"/>
        </w:rPr>
        <w:t>）总统正在谈判和平，而该进程的对象是俄罗斯与乌克兰之间的战争。与这场战争有关的基础背景、道德、合法性、行为，或任何其他内容，对这笔交易都无关紧要。交易本身很简单</w:t>
      </w:r>
      <w:r>
        <w:rPr>
          <w:rFonts w:ascii="Bodoni 72 Book" w:hAnsi="Bodoni 72 Book"/>
        </w:rPr>
        <w:t>——</w:t>
      </w:r>
      <w:r>
        <w:rPr>
          <w:rFonts w:ascii="Bodoni 72 Book" w:hAnsi="Bodoni 72 Book"/>
        </w:rPr>
        <w:t>谈判俄罗斯与乌克兰之间的和平。其目的就是创造一个交易空间。仅此而已。和平并不是按照</w:t>
      </w:r>
      <w:r>
        <w:rPr>
          <w:rFonts w:ascii="Bodoni 72 Book" w:hAnsi="Bodoni 72 Book"/>
        </w:rPr>
        <w:t>1945</w:t>
      </w:r>
      <w:r>
        <w:rPr>
          <w:rFonts w:ascii="Bodoni 72 Book" w:hAnsi="Bodoni 72 Book"/>
        </w:rPr>
        <w:t>年之后知识界所理解的方式来理解的。</w:t>
      </w:r>
    </w:p>
    <w:p>
      <w:pPr>
        <w:pStyle w:val="BodyText"/>
        <w:ind w:left="432" w:right="432"/>
      </w:pPr>
      <w:r>
        <w:rPr>
          <w:i/>
          <w:iCs/>
        </w:rPr>
        <w:t>然而，和平并不是它自身的对象。</w:t>
      </w:r>
      <w:r>
        <w:t xml:space="preserve"> </w:t>
      </w:r>
      <w:r>
        <w:t>它是一种（不）介入状态，使自我与社会系统的运作逻辑得以朝向其顶点目标和宗旨实现</w:t>
      </w:r>
      <w:r>
        <w:t>——</w:t>
      </w:r>
      <w:r>
        <w:t>即使那些可以进行交易的空间实现常态化，以便进一步推动自我革命与社会革命的完成。它可以被理解为走向发展（或现代化，不论这些术语如何被理解）的运动，这种运动改善（或者在某些制度中使之完善）个体与集体的事物和生活条件。换言之，对象不是和平；对象是实现一种稳定交易的状态</w:t>
      </w:r>
      <w:r>
        <w:t>——</w:t>
      </w:r>
      <w:r>
        <w:t>这种交易是迭代性的，甚至其目标性也可能超出单笔交易本身的价值</w:t>
      </w:r>
      <w:r>
        <w:t>——</w:t>
      </w:r>
      <w:r>
        <w:t>随后这些交易显现为所欲达到的存在状态。和平是商人型的前提条件；而商人型则是发展中的前提性行动者（既不是官僚，也不是战士）；商人型的工作对于将交易性框架操作化、以服务于任何适合社会参与其无尽自我实现过程之目的而言，都是必要的；对于某些社会而言，它甚至服务于达到某种完满状态（至少在人死去而新一代又重新开始这一过程之前）。这为共和国的和平使命提供了现实的框架，而总统则居于这一共和国的核心。（</w:t>
      </w:r>
      <w:r>
        <w:t xml:space="preserve">Backer 2025d</w:t>
      </w:r>
      <w:r>
        <w:t>；另见</w:t>
      </w:r>
      <w:r>
        <w:t>Backer 2026b</w:t>
      </w:r>
      <w:r>
        <w:t>）</w:t>
      </w:r>
    </w:p>
    <w:p>
      <w:pPr>
        <w:pStyle w:val="BodyText"/>
        <w:ind w:right="432"/>
        <w:jc w:val="both"/>
      </w:pPr>
      <w:r>
        <w:t>在这一交易空间内部，存在一种基础性的定向分析。至少在总统本人、也许也在其顾问的心目中，这一分析如下：乌克兰承担不起拒绝交易的代价；俄罗斯则对交易本身无所谓，可以永远拖下去，或者直到它厌倦，或者直到它对别的事更感兴趣时，才被诱导坐到谈判桌前。如果美国想</w:t>
      </w:r>
      <w:r>
        <w:t>“</w:t>
      </w:r>
      <w:r>
        <w:t>做成这笔交易</w:t>
      </w:r>
      <w:r>
        <w:t>”</w:t>
      </w:r>
      <w:r>
        <w:t>（大概是为了自己的利益），而总统又把乌克兰意指为必须做交易的对象，那么接下来就自然推出：总统不</w:t>
      </w:r>
      <w:r>
        <w:t>“</w:t>
      </w:r>
      <w:r>
        <w:t>想做任何会愚蠢地（</w:t>
      </w:r>
      <w:r>
        <w:t>foolishly</w:t>
      </w:r>
      <w:r>
        <w:t>）把俄罗斯赶离谈判桌的事情</w:t>
      </w:r>
      <w:r>
        <w:t>”</w:t>
      </w:r>
      <w:r>
        <w:t>。在商人型的视野中，乌克兰不擅长做交易，也承担不起离席的代价；俄罗斯并不需要一笔交易，必须被诱导到谈判桌前；而这笔交易</w:t>
      </w:r>
      <w:r>
        <w:t>——</w:t>
      </w:r>
      <w:r>
        <w:t>和平</w:t>
      </w:r>
      <w:r>
        <w:t>——</w:t>
      </w:r>
      <w:r>
        <w:t>必须足以让美国获得足够利益，从而诱使俄罗斯并迫使乌克兰接受。于是，这笔交易本身与俄罗斯人或乌克兰人无关；他们的利益在这里只具有后果性的意义（并且通过诱导或强迫被塑形）；它完全与美国有关，因为对于美国而言，这些次级行动者只是必须被管理进一笔有利于美国的交易中的工具。之后他们各自可以再去收拾和平的残局，但那对美国而言无足轻重，至少在这条帖子所揭示的论述宇宙中是如此。</w:t>
      </w:r>
    </w:p>
    <w:p>
      <w:pPr>
        <w:pStyle w:val="BodyText"/>
        <w:ind w:right="432"/>
        <w:jc w:val="both"/>
      </w:pPr>
      <w:r>
        <w:t>这种立场随后就为</w:t>
      </w:r>
      <w:r>
        <w:t>“</w:t>
      </w:r>
      <w:r>
        <w:t>愚蠢地</w:t>
      </w:r>
      <w:r>
        <w:t>”</w:t>
      </w:r>
      <w:r>
        <w:t>（</w:t>
      </w:r>
      <w:r>
        <w:t>foolishly</w:t>
      </w:r>
      <w:r>
        <w:t>）一词赋予意指。这个副词修饰的是</w:t>
      </w:r>
      <w:r>
        <w:t>“</w:t>
      </w:r>
      <w:r>
        <w:t>不想做</w:t>
      </w:r>
      <w:r>
        <w:t>”</w:t>
      </w:r>
      <w:r>
        <w:t>：总统不想做任何会、愚蠢地、把俄罗斯赶走的事情，因此</w:t>
      </w:r>
      <w:r>
        <w:t>“</w:t>
      </w:r>
      <w:r>
        <w:t>愚蠢</w:t>
      </w:r>
      <w:r>
        <w:t>”</w:t>
      </w:r>
      <w:r>
        <w:t>被定位在把对手方赶离谈判桌这一行为之中，不论是谁实施了这一行为。使这个词比其表面更有意思的，是它所携带的前提：美国能够控制这种愚蠢，而且在这里控制的是乌克兰人的愚蠢，因为他们对炼油厂的打击恰恰就是那类可能把俄罗斯赶离谈判桌的行为。愚蠢因此被意指为对交易的风险，而交易撮合者有权管理这种风险。就这一点说，这条帖子本身就是一种管理行为，针对的是一个并非以自身名义坐在桌边的当事方。总统随后提出反对</w:t>
      </w:r>
      <w:r>
        <w:t>“</w:t>
      </w:r>
      <w:r>
        <w:t>愚蠢</w:t>
      </w:r>
      <w:r>
        <w:t>”</w:t>
      </w:r>
      <w:r>
        <w:t>的理由</w:t>
      </w:r>
      <w:r>
        <w:t>——</w:t>
      </w:r>
      <w:r>
        <w:t>交换人质；人们或许可以把这理解为允许双方在走向和平交易（按上文所理解的那种和平）进一步实施之前，同时收获宣传利益并补充自身力量，而这一切当然都被归功于交易撮合者。接着，总统转向交易的内部批评者（以及某些盟友）。他反驳俄罗斯正在援助伊朗人的看法，而如果这种援助的现实与规模属实，就会导致一种不利局面：美国正在资助自身在武装冲突中的军事削弱。但这里的符号学事实性很耐人寻味。总统准确说的是：</w:t>
      </w:r>
      <w:r>
        <w:t>“</w:t>
      </w:r>
      <w:r>
        <w:t>与俄罗斯本来可能做的相比，它几乎没有、即便有也极少在帮助伊朗伊斯兰共和国。</w:t>
      </w:r>
      <w:r>
        <w:t>”</w:t>
      </w:r>
      <w:r>
        <w:t>请仔细体会这句话。一方面，它让人暗示援助微不足道；另一方面，这句话对援助的数量和质量却只字未提；它只谈一种条件性的语境关联</w:t>
      </w:r>
      <w:r>
        <w:t>——</w:t>
      </w:r>
      <w:r>
        <w:t>俄罗斯本来可以提供更多帮助。它本身并不意味着俄罗斯眼下并未给予相当可观的援助。话语所邀请人们接受的暗示是：当前援助的水平与质量都很低。然而，文本本身并未这样说；它说的只是援助本来还可以更多。这几乎不应给人带来多少安慰。从话语上说，总统帖文中被隐藏的东西多于被揭示的东西，被暗示的东西多于被证明的东西：这正是处于谈判之中的商人型本质，而不是在讲课的学者，或受制于强化现状之制度文化驱动的官员的本质。</w:t>
      </w:r>
    </w:p>
    <w:p>
      <w:pPr>
        <w:rPr>
          <w:rFonts w:ascii="Bodoni 72 Book" w:hAnsi="Bodoni 72 Book" w:eastAsia="Bodoni 72 Book" w:cs="Bodoni 72 Book"/>
        </w:rPr>
        <w:pStyle w:val="BodyText"/>
        <w:ind w:right="432"/>
        <w:jc w:val="both"/>
      </w:pPr>
      <w:r>
        <w:t>而后便出现了最引人注目的段落：总统转向乌克兰领导人。前文既已阐明一种</w:t>
      </w:r>
      <w:r>
        <w:t>“</w:t>
      </w:r>
      <w:r>
        <w:t>美国优先</w:t>
      </w:r>
      <w:r>
        <w:t>”</w:t>
      </w:r>
      <w:r>
        <w:t>政策，并暗示其在国家间关系中的普遍价值，总统却又责怪乌克兰总统未能出于利他主义去帮助那些更大、更强、即便追求和平也首先是为了推进自身利益的国家。这是极其高明的谈判手法</w:t>
      </w:r>
      <w:r>
        <w:t>——</w:t>
      </w:r>
      <w:r>
        <w:t>在一场本应围绕利益展开的谈判中抬出道德主张。但它同时也揭示出一种利益等级秩序：起点是更小、更弱的国家，而顶端是最强大的国家；这正是第</w:t>
      </w:r>
      <w:r>
        <w:t>III.4</w:t>
      </w:r>
      <w:r>
        <w:t>节通过另一条路径所抵达的结论，即商人型的礼貌与其说追随立场的正义性，不如说追随对手方产生后果的能力。因此，泽连斯基总统理应避免打击俄罗斯柴油炼油厂，因为这会伤害世界柴油市场</w:t>
      </w:r>
      <w:r>
        <w:t>——</w:t>
      </w:r>
      <w:r>
        <w:t>尽管从乌克兰利益的角度看，如果乌克兰奉行一种</w:t>
      </w:r>
      <w:r>
        <w:t>“</w:t>
      </w:r>
      <w:r>
        <w:t>乌克兰优先</w:t>
      </w:r>
      <w:r>
        <w:t>”</w:t>
      </w:r>
      <w:r>
        <w:t>政策，这恰恰正是打击的目的。该帖所建构的价值场同时在两个层面上运作。表面上，乌克兰被要求把美国农民、牧场主和企业的利益置于自身利益之上；而在其更深层处，乌克兰利益被意指为只能通过美国利益、并且只能在美国利益之后才能实现，因为乌克兰之所以还能继续打这场战争，唯一原因就在于美国和欧洲援助的恩赐。于是，乌克兰甚至不能作为一个独立项目来实现其自身的</w:t>
      </w:r>
      <w:r>
        <w:t>“</w:t>
      </w:r>
      <w:r>
        <w:t>乌克兰优先</w:t>
      </w:r>
      <w:r>
        <w:t>”</w:t>
      </w:r>
      <w:r>
        <w:t>，除非它作为</w:t>
      </w:r>
      <w:r>
        <w:t>“</w:t>
      </w:r>
      <w:r>
        <w:t>美国优先</w:t>
      </w:r>
      <w:r>
        <w:t>”</w:t>
      </w:r>
      <w:r>
        <w:t>项目的一个次级且结果性的效果而实现；而这个</w:t>
      </w:r>
      <w:r>
        <w:t>“</w:t>
      </w:r>
      <w:r>
        <w:t>美国优先</w:t>
      </w:r>
      <w:r>
        <w:t>”</w:t>
      </w:r>
      <w:r>
        <w:t>项目，此时已具体化为一笔旨在按美国人可以接受的条件结束乌克兰与俄罗斯敌对状态的</w:t>
      </w:r>
      <w:r>
        <w:t>“</w:t>
      </w:r>
      <w:r>
        <w:t>交易</w:t>
      </w:r>
      <w:r>
        <w:t>”</w:t>
      </w:r>
      <w:r>
        <w:t>。</w:t>
      </w:r>
      <w:r>
        <w:t>“</w:t>
      </w:r>
      <w:r>
        <w:t>泽连斯基不在乎</w:t>
      </w:r>
      <w:r>
        <w:t>”</w:t>
      </w:r>
      <w:r>
        <w:t>属于与第</w:t>
      </w:r>
      <w:r>
        <w:t>III.7</w:t>
      </w:r>
      <w:r>
        <w:t>节所汇集职业性绰号同一语域：这是对个人作出的判断，以通俗语言传达，却冒充为一种对政策的描述。统领这一切的，是这样一种观念：乌克兰正在失败，而俄罗斯则能够赢得一场战争；与此同时，总统又暗示，只要美国和欧洲愿意继续出资，这场战争就可以无限期继续下去。这两个前提彼此之间并不十分协调，但交易框架又需要二者，因为它们分别为针对不同一方施加杠杆提供了条件：俄罗斯有能力等待，这是必须诱导俄罗斯的原因；乌克兰没有能力获胜，这是可以迫使乌克兰接受的原因。这充其量是话语层面的评估，更现实地说是一种谈判姿态；而在最怀疑、也最难证明的阅读中，它甚至可能是在遮蔽一项支持俄罗斯的决定。于是，最后只剩下一项陈述，它以同义反复的方式把帖子的开头与结尾连接起来：</w:t>
      </w:r>
      <w:r>
        <w:rPr>
          <w:b/>
          <w:bCs/>
        </w:rPr>
        <w:t>“</w:t>
      </w:r>
      <w:r>
        <w:rPr>
          <w:b/>
          <w:bCs/>
        </w:rPr>
        <w:t>我想让这场战争结束！</w:t>
      </w:r>
      <w:r>
        <w:rPr>
          <w:b/>
          <w:bCs/>
        </w:rPr>
        <w:t>”</w:t>
      </w:r>
      <w:r>
        <w:t>（</w:t>
      </w:r>
      <w:r>
        <w:t>“I WANT THIS WAR END!”</w:t>
      </w:r>
      <w:r>
        <w:t>）结合此前内容来看，这并不是一个纯粹的</w:t>
      </w:r>
      <w:r>
        <w:t>“</w:t>
      </w:r>
      <w:r>
        <w:t>结束</w:t>
      </w:r>
      <w:r>
        <w:t>”</w:t>
      </w:r>
      <w:r>
        <w:t>问题，而是一句被截断的陈述。总统想让战争结束；他想降低柴油价格，以稳住按其暗示方式所界定的美国利益；并且他想利用俄罗斯廉价的石油制品生产。其余都无关紧要。从计算角度说，唯一重要的就是此时此地。那就是和平区块链中具有要素性的那个节点。此后会发生什么，是另一个问题，属于另一种语境，而且届时还会生成另一笔不同的交易。</w:t>
      </w:r>
    </w:p>
    <w:p>
      <w:pPr>
        <w:pStyle w:val="Heading3"/>
      </w:pPr>
      <w:r>
        <w:rPr>
          <w:rFonts w:hint="eastAsia"/>
        </w:rPr>
        <w:t>第</w:t>
      </w:r>
      <w:r>
        <w:rPr>
          <w:rFonts w:hint="eastAsia"/>
        </w:rPr>
        <w:t>IV.12</w:t>
      </w:r>
      <w:r>
        <w:rPr>
          <w:rFonts w:hint="eastAsia"/>
        </w:rPr>
        <w:t>节</w:t>
      </w:r>
      <w:r>
        <w:rPr>
          <w:rFonts w:hint="eastAsia"/>
        </w:rPr>
        <w:t xml:space="preserve"> </w:t>
      </w:r>
      <w:r>
        <w:rPr>
          <w:rFonts w:hint="eastAsia"/>
        </w:rPr>
        <w:t>信息流的计算性特征</w:t>
      </w:r>
    </w:p>
    <w:p>
      <w:pPr>
        <w:rPr>
          <w:rFonts w:ascii="Bodoni 72 Book" w:hAnsi="Bodoni 72 Book"/>
        </w:rPr>
        <w:pStyle w:val="BodyText"/>
      </w:pPr>
      <w:r>
        <w:rPr>
          <w:rFonts w:ascii="Bodoni 72 Book" w:hAnsi="Bodoni 72 Book"/>
        </w:rPr>
        <w:t>由此便显露出那个洞见，而且应当谨慎地表述出来。它的起源可以追溯到</w:t>
      </w:r>
      <w:r>
        <w:rPr>
          <w:rFonts w:ascii="Bodoni 72 Book" w:hAnsi="Bodoni 72 Book"/>
        </w:rPr>
        <w:t>2016</w:t>
      </w:r>
      <w:r>
        <w:rPr>
          <w:rFonts w:ascii="Bodoni 72 Book" w:hAnsi="Bodoni 72 Book"/>
        </w:rPr>
        <w:t>年，当时作者试图预判，在</w:t>
      </w:r>
      <w:r>
        <w:rPr>
          <w:rFonts w:ascii="Bodoni 72 Book" w:hAnsi="Bodoni 72 Book"/>
        </w:rPr>
        <w:t>1945—2015</w:t>
      </w:r>
      <w:r>
        <w:rPr>
          <w:rFonts w:ascii="Bodoni 72 Book" w:hAnsi="Bodoni 72 Book"/>
        </w:rPr>
        <w:t>年体系失败到连最迟钝的人都无法再看不出即将到来之物之后，接下来会发生什么：</w:t>
      </w:r>
    </w:p>
    <w:p>
      <w:pPr>
        <w:rPr>
          <w:rFonts w:ascii="Bodoni 72 Book" w:hAnsi="Bodoni 72 Book"/>
        </w:rPr>
        <w:pStyle w:val="BodyText"/>
        <w:ind w:left="432" w:right="432"/>
      </w:pPr>
      <w:r>
        <w:rPr>
          <w:rFonts w:ascii="Bodoni 72 Book" w:hAnsi="Bodoni 72 Book"/>
        </w:rPr>
        <w:t>特朗普先生似乎并不想培育系统。特朗普先生想</w:t>
      </w:r>
      <w:r>
        <w:rPr>
          <w:rFonts w:ascii="Bodoni 72 Book" w:hAnsi="Bodoni 72 Book"/>
        </w:rPr>
        <w:t>“</w:t>
      </w:r>
      <w:r>
        <w:rPr>
          <w:rFonts w:ascii="Bodoni 72 Book" w:hAnsi="Bodoni 72 Book"/>
        </w:rPr>
        <w:t>做交易</w:t>
      </w:r>
      <w:r>
        <w:rPr>
          <w:rFonts w:ascii="Bodoni 72 Book" w:hAnsi="Bodoni 72 Book"/>
        </w:rPr>
        <w:t>”</w:t>
      </w:r>
      <w:r>
        <w:rPr>
          <w:rFonts w:ascii="Bodoni 72 Book" w:hAnsi="Bodoni 72 Book"/>
        </w:rPr>
        <w:t>。事实上，那几乎就是他所知道的一切。也许，在他看来，那也是他所需要知道的一切。然而，在这一过程中，他将会创造、或者至少颠覆他无法避免的系统</w:t>
      </w:r>
      <w:r>
        <w:rPr>
          <w:rFonts w:ascii="Bodoni 72 Book" w:hAnsi="Bodoni 72 Book"/>
        </w:rPr>
        <w:t>——</w:t>
      </w:r>
      <w:r>
        <w:rPr>
          <w:rFonts w:ascii="Bodoni 72 Book" w:hAnsi="Bodoni 72 Book"/>
        </w:rPr>
        <w:t>用一套由他所能达成的那些</w:t>
      </w:r>
      <w:r>
        <w:rPr>
          <w:rFonts w:ascii="Bodoni 72 Book" w:hAnsi="Bodoni 72 Book"/>
        </w:rPr>
        <w:t>“</w:t>
      </w:r>
      <w:r>
        <w:rPr>
          <w:rFonts w:ascii="Bodoni 72 Book" w:hAnsi="Bodoni 72 Book"/>
        </w:rPr>
        <w:t>交易</w:t>
      </w:r>
      <w:r>
        <w:rPr>
          <w:rFonts w:ascii="Bodoni 72 Book" w:hAnsi="Bodoni 72 Book"/>
        </w:rPr>
        <w:t>”</w:t>
      </w:r>
      <w:r>
        <w:rPr>
          <w:rFonts w:ascii="Bodoni 72 Book" w:hAnsi="Bodoni 72 Book"/>
        </w:rPr>
        <w:t>聚合而成的系统，取代旧式公共政策工程；后者是在由法律和监管结构所管理的市场周围建构系统，并且以确保能够在其结构内部进行的</w:t>
      </w:r>
      <w:r>
        <w:rPr>
          <w:rFonts w:ascii="Bodoni 72 Book" w:hAnsi="Bodoni 72 Book"/>
        </w:rPr>
        <w:t>“</w:t>
      </w:r>
      <w:r>
        <w:rPr>
          <w:rFonts w:ascii="Bodoni 72 Book" w:hAnsi="Bodoni 72 Book"/>
        </w:rPr>
        <w:t>交易</w:t>
      </w:r>
      <w:r>
        <w:rPr>
          <w:rFonts w:ascii="Bodoni 72 Book" w:hAnsi="Bodoni 72 Book"/>
        </w:rPr>
        <w:t>”</w:t>
      </w:r>
      <w:r>
        <w:rPr>
          <w:rFonts w:ascii="Bodoni 72 Book" w:hAnsi="Bodoni 72 Book"/>
        </w:rPr>
        <w:t>的正当性为目标来维系这些系统。（</w:t>
      </w:r>
      <w:r>
        <w:rPr>
          <w:rFonts w:ascii="Bodoni 72 Book" w:hAnsi="Bodoni 72 Book"/>
        </w:rPr>
        <w:t xml:space="preserve">Backer 2016</w:t>
      </w:r>
      <w:r>
        <w:rPr>
          <w:rFonts w:ascii="Bodoni 72 Book" w:hAnsi="Bodoni 72 Book"/>
        </w:rPr>
        <w:t>）</w:t>
      </w:r>
    </w:p>
    <w:p>
      <w:pPr>
        <w:rPr>
          <w:rFonts w:ascii="Bodoni 72 Book" w:hAnsi="Bodoni 72 Book"/>
        </w:rPr>
        <w:pStyle w:val="BodyText"/>
      </w:pPr>
      <w:r>
        <w:rPr>
          <w:rFonts w:ascii="Bodoni 72 Book" w:hAnsi="Bodoni 72 Book"/>
        </w:rPr>
        <w:t>如果情况确实如此，那么这种现象学在本质上就是计算性的；其意义与大型语言模型</w:t>
      </w:r>
      <w:r>
        <w:rPr>
          <w:rFonts w:ascii="Bodoni 72 Book" w:hAnsi="Bodoni 72 Book"/>
        </w:rPr>
        <w:t>——</w:t>
      </w:r>
      <w:r>
        <w:rPr>
          <w:rFonts w:ascii="Bodoni 72 Book" w:hAnsi="Bodoni 72 Book"/>
        </w:rPr>
        <w:t>包括参与准备本研究的那个模型</w:t>
      </w:r>
      <w:r>
        <w:rPr>
          <w:rFonts w:ascii="Bodoni 72 Book" w:hAnsi="Bodoni 72 Book"/>
        </w:rPr>
        <w:t>——</w:t>
      </w:r>
      <w:r>
        <w:rPr>
          <w:rFonts w:ascii="Bodoni 72 Book" w:hAnsi="Bodoni 72 Book"/>
        </w:rPr>
        <w:t>之所以具有计算性，在很大程度上相近。这样的系统从其程序和训练出发；当一个新的会话被打开时，它所考虑的只是与该会话有关的输入；而当输入发生变化时，输出也会随之变化，但始终受制于塑造每一次回应的训练和架构。这个类比延续了</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一文在整个系统层面上已经作出的类比：在那篇文章里，交易秩序下的全球参与被比拟为</w:t>
      </w:r>
      <w:r>
        <w:rPr>
          <w:rFonts w:ascii="Bodoni 72 Book" w:hAnsi="Bodoni 72 Book"/>
        </w:rPr>
        <w:t>“</w:t>
      </w:r>
      <w:r>
        <w:rPr>
          <w:rFonts w:ascii="Bodoni 72 Book" w:hAnsi="Bodoni 72 Book"/>
        </w:rPr>
        <w:t>人工智能（</w:t>
      </w:r>
      <w:r>
        <w:rPr>
          <w:rFonts w:ascii="Bodoni 72 Book" w:hAnsi="Bodoni 72 Book"/>
        </w:rPr>
        <w:t>AI</w:t>
      </w:r>
      <w:r>
        <w:rPr>
          <w:rFonts w:ascii="Bodoni 72 Book" w:hAnsi="Bodoni 72 Book"/>
        </w:rPr>
        <w:t>）系统的基本认知框架</w:t>
      </w:r>
      <w:r>
        <w:rPr>
          <w:rFonts w:ascii="Bodoni 72 Book" w:hAnsi="Bodoni 72 Book"/>
        </w:rPr>
        <w:t>”</w:t>
      </w:r>
      <w:r>
        <w:rPr>
          <w:rFonts w:ascii="Bodoni 72 Book" w:hAnsi="Bodoni 72 Book"/>
        </w:rPr>
        <w:t>，在</w:t>
      </w:r>
      <w:r>
        <w:rPr>
          <w:rFonts w:ascii="Bodoni 72 Book" w:hAnsi="Bodoni 72 Book"/>
        </w:rPr>
        <w:t>“</w:t>
      </w:r>
      <w:r>
        <w:rPr>
          <w:rFonts w:ascii="Bodoni 72 Book" w:hAnsi="Bodoni 72 Book"/>
        </w:rPr>
        <w:t>由实用主义驱动、并由愿景的阐述所引导但不由其直接指挥的无尽迭代归纳过程中</w:t>
      </w:r>
      <w:r>
        <w:rPr>
          <w:rFonts w:ascii="Bodoni 72 Book" w:hAnsi="Bodoni 72 Book"/>
        </w:rPr>
        <w:t>”</w:t>
      </w:r>
      <w:r>
        <w:rPr>
          <w:rFonts w:ascii="Bodoni 72 Book" w:hAnsi="Bodoni 72 Book"/>
        </w:rPr>
        <w:t>被塑形（</w:t>
      </w:r>
      <w:r>
        <w:rPr>
          <w:rFonts w:ascii="Bodoni 72 Book" w:hAnsi="Bodoni 72 Book"/>
        </w:rPr>
        <w:t xml:space="preserve">Backer 2026b</w:t>
      </w:r>
      <w:r>
        <w:rPr>
          <w:rFonts w:ascii="Bodoni 72 Book" w:hAnsi="Bodoni 72 Book"/>
        </w:rPr>
        <w:t>）；当前的建议是：同样的描述也许同样适用于这一秩序中心的人。在人格</w:t>
      </w:r>
      <w:r>
        <w:rPr>
          <w:rFonts w:ascii="Bodoni 72 Book" w:hAnsi="Bodoni 72 Book"/>
        </w:rPr>
        <w:t>—</w:t>
      </w:r>
      <w:r>
        <w:rPr>
          <w:rFonts w:ascii="Bodoni 72 Book" w:hAnsi="Bodoni 72 Book"/>
        </w:rPr>
        <w:t>总统的场合，输入就是那种要求作出回应的、数据驱动的刺激源</w:t>
      </w:r>
      <w:r>
        <w:rPr>
          <w:rFonts w:ascii="Bodoni 72 Book" w:hAnsi="Bodoni 72 Book"/>
        </w:rPr>
        <w:t>——</w:t>
      </w:r>
      <w:r>
        <w:rPr>
          <w:rFonts w:ascii="Bodoni 72 Book" w:hAnsi="Bodoni 72 Book"/>
        </w:rPr>
        <w:t>例如，一通愉快通话之后的次夜又有一座城市被轰炸的报道（</w:t>
      </w:r>
      <w:r>
        <w:rPr>
          <w:rFonts w:ascii="Bodoni 72 Book" w:hAnsi="Bodoni 72 Book"/>
        </w:rPr>
        <w:t>Rubio</w:t>
      </w:r>
      <w:r>
        <w:rPr>
          <w:rFonts w:ascii="Bodoni 72 Book" w:hAnsi="Bodoni 72 Book"/>
        </w:rPr>
        <w:t>，</w:t>
      </w:r>
      <w:r>
        <w:rPr>
          <w:rFonts w:ascii="Bodoni 72 Book" w:hAnsi="Bodoni 72 Book"/>
        </w:rPr>
        <w:t>2025</w:t>
      </w:r>
      <w:r>
        <w:rPr>
          <w:rFonts w:ascii="Bodoni 72 Book" w:hAnsi="Bodoni 72 Book"/>
        </w:rPr>
        <w:t>年</w:t>
      </w:r>
      <w:r>
        <w:rPr>
          <w:rFonts w:ascii="Bodoni 72 Book" w:hAnsi="Bodoni 72 Book"/>
        </w:rPr>
        <w:t>7</w:t>
      </w:r>
      <w:r>
        <w:rPr>
          <w:rFonts w:ascii="Bodoni 72 Book" w:hAnsi="Bodoni 72 Book"/>
        </w:rPr>
        <w:t>月</w:t>
      </w:r>
      <w:r>
        <w:rPr>
          <w:rFonts w:ascii="Bodoni 72 Book" w:hAnsi="Bodoni 72 Book"/>
        </w:rPr>
        <w:t>31</w:t>
      </w:r>
      <w:r>
        <w:rPr>
          <w:rFonts w:ascii="Bodoni 72 Book" w:hAnsi="Bodoni 72 Book"/>
        </w:rPr>
        <w:t>日访谈，转引自</w:t>
      </w:r>
      <w:r>
        <w:rPr>
          <w:rFonts w:ascii="Bodoni 72 Book" w:hAnsi="Bodoni 72 Book"/>
        </w:rPr>
        <w:t>Backer 2025a</w:t>
      </w:r>
      <w:r>
        <w:rPr>
          <w:rFonts w:ascii="Bodoni 72 Book" w:hAnsi="Bodoni 72 Book"/>
        </w:rPr>
        <w:t>），例如一位</w:t>
      </w:r>
      <w:r>
        <w:rPr>
          <w:rFonts w:ascii="Bodoni 72 Book" w:hAnsi="Bodoni 72 Book"/>
        </w:rPr>
        <w:t>“</w:t>
      </w:r>
      <w:r>
        <w:rPr>
          <w:rFonts w:ascii="Bodoni 72 Book" w:hAnsi="Bodoni 72 Book"/>
        </w:rPr>
        <w:t>让我很不舒服</w:t>
      </w:r>
      <w:r>
        <w:rPr>
          <w:rFonts w:ascii="Bodoni 72 Book" w:hAnsi="Bodoni 72 Book"/>
        </w:rPr>
        <w:t>”</w:t>
      </w:r>
      <w:r>
        <w:rPr>
          <w:rFonts w:ascii="Bodoni 72 Book" w:hAnsi="Bodoni 72 Book"/>
        </w:rPr>
        <w:t>（</w:t>
      </w:r>
      <w:r>
        <w:rPr>
          <w:rFonts w:ascii="Bodoni 72 Book" w:hAnsi="Bodoni 72 Book"/>
        </w:rPr>
        <w:t xml:space="preserve">“rubbed me the wrong way”</w:t>
      </w:r>
      <w:r>
        <w:rPr>
          <w:rFonts w:ascii="Bodoni 72 Book" w:hAnsi="Bodoni 72 Book"/>
        </w:rPr>
        <w:t>）的外国政府首脑（</w:t>
      </w:r>
      <w:r>
        <w:rPr>
          <w:rFonts w:ascii="Bodoni 72 Book" w:hAnsi="Bodoni 72 Book"/>
        </w:rPr>
        <w:t>Trump</w:t>
      </w:r>
      <w:r>
        <w:rPr>
          <w:rFonts w:ascii="Bodoni 72 Book" w:hAnsi="Bodoni 72 Book"/>
        </w:rPr>
        <w:t>，达沃斯讲话，</w:t>
      </w:r>
      <w:r>
        <w:rPr>
          <w:rFonts w:ascii="Bodoni 72 Book" w:hAnsi="Bodoni 72 Book"/>
        </w:rPr>
        <w:t>2026</w:t>
      </w:r>
      <w:r>
        <w:rPr>
          <w:rFonts w:ascii="Bodoni 72 Book" w:hAnsi="Bodoni 72 Book"/>
        </w:rPr>
        <w:t>年</w:t>
      </w:r>
      <w:r>
        <w:rPr>
          <w:rFonts w:ascii="Bodoni 72 Book" w:hAnsi="Bodoni 72 Book"/>
        </w:rPr>
        <w:t>1</w:t>
      </w:r>
      <w:r>
        <w:rPr>
          <w:rFonts w:ascii="Bodoni 72 Book" w:hAnsi="Bodoni 72 Book"/>
        </w:rPr>
        <w:t>月</w:t>
      </w:r>
      <w:r>
        <w:rPr>
          <w:rFonts w:ascii="Bodoni 72 Book" w:hAnsi="Bodoni 72 Book"/>
        </w:rPr>
        <w:t>21</w:t>
      </w:r>
      <w:r>
        <w:rPr>
          <w:rFonts w:ascii="Bodoni 72 Book" w:hAnsi="Bodoni 72 Book"/>
        </w:rPr>
        <w:t>日，转引自</w:t>
      </w:r>
      <w:r>
        <w:rPr>
          <w:rFonts w:ascii="Bodoni 72 Book" w:hAnsi="Bodoni 72 Book"/>
        </w:rPr>
        <w:t>Backer 2026c</w:t>
      </w:r>
      <w:r>
        <w:rPr>
          <w:rFonts w:ascii="Bodoni 72 Book" w:hAnsi="Bodoni 72 Book"/>
        </w:rPr>
        <w:t>），又例如奖项被授予了别人</w:t>
      </w:r>
      <w:r>
        <w:rPr>
          <w:rFonts w:ascii="Bodoni 72 Book" w:hAnsi="Bodoni 72 Book"/>
        </w:rPr>
        <w:t>——</w:t>
      </w:r>
      <w:r>
        <w:rPr>
          <w:rFonts w:ascii="Bodoni 72 Book" w:hAnsi="Bodoni 72 Book"/>
        </w:rPr>
        <w:t>而程序则是已经沉积在这个人身上的</w:t>
      </w:r>
      <w:r>
        <w:rPr>
          <w:rFonts w:ascii="Bodoni 72 Book" w:hAnsi="Bodoni 72 Book"/>
        </w:rPr>
        <w:t>“</w:t>
      </w:r>
      <w:r>
        <w:rPr>
          <w:rFonts w:ascii="Bodoni 72 Book" w:hAnsi="Bodoni 72 Book"/>
        </w:rPr>
        <w:t>美国优先</w:t>
      </w:r>
      <w:r>
        <w:rPr>
          <w:rFonts w:ascii="Bodoni 72 Book" w:hAnsi="Bodoni 72 Book"/>
        </w:rPr>
        <w:t>”</w:t>
      </w:r>
      <w:r>
        <w:rPr>
          <w:rFonts w:ascii="Bodoni 72 Book" w:hAnsi="Bodoni 72 Book"/>
        </w:rPr>
        <w:t>架构。瑞士关税在一次谈话中从</w:t>
      </w:r>
      <w:r>
        <w:rPr>
          <w:rFonts w:ascii="Bodoni 72 Book" w:hAnsi="Bodoni 72 Book"/>
        </w:rPr>
        <w:t>30%</w:t>
      </w:r>
      <w:r>
        <w:rPr>
          <w:rFonts w:ascii="Bodoni 72 Book" w:hAnsi="Bodoni 72 Book"/>
        </w:rPr>
        <w:t>升至</w:t>
      </w:r>
      <w:r>
        <w:rPr>
          <w:rFonts w:ascii="Bodoni 72 Book" w:hAnsi="Bodoni 72 Book"/>
        </w:rPr>
        <w:t>39%</w:t>
      </w:r>
      <w:r>
        <w:rPr>
          <w:rFonts w:ascii="Bodoni 72 Book" w:hAnsi="Bodoni 72 Book"/>
        </w:rPr>
        <w:t>，随后又在其他来访者出现后被</w:t>
      </w:r>
      <w:r>
        <w:rPr>
          <w:rFonts w:ascii="Bodoni 72 Book" w:hAnsi="Bodoni 72 Book"/>
        </w:rPr>
        <w:t>“</w:t>
      </w:r>
      <w:r>
        <w:rPr>
          <w:rFonts w:ascii="Bodoni 72 Book" w:hAnsi="Bodoni 72 Book"/>
        </w:rPr>
        <w:t>降低</w:t>
      </w:r>
      <w:r>
        <w:rPr>
          <w:rFonts w:ascii="Bodoni 72 Book" w:hAnsi="Bodoni 72 Book"/>
        </w:rPr>
        <w:t>”</w:t>
      </w:r>
      <w:r>
        <w:rPr>
          <w:rFonts w:ascii="Bodoni 72 Book" w:hAnsi="Bodoni 72 Book"/>
        </w:rPr>
        <w:t>（同上），构成了这一模式的缩影：输入、刺激、输出，以及当新输入到来时的调整。关于</w:t>
      </w:r>
      <w:r>
        <w:rPr>
          <w:rFonts w:ascii="Bodoni 72 Book" w:hAnsi="Bodoni 72 Book"/>
        </w:rPr>
        <w:t>28</w:t>
      </w:r>
      <w:r>
        <w:rPr>
          <w:rFonts w:ascii="Bodoni 72 Book" w:hAnsi="Bodoni 72 Book"/>
        </w:rPr>
        <w:t>点计划的评论则试图借用一个文学形象来表达同一状态，即穆西尔所说</w:t>
      </w:r>
      <w:r>
        <w:rPr>
          <w:rFonts w:ascii="Bodoni 72 Book" w:hAnsi="Bodoni 72 Book"/>
        </w:rPr>
        <w:t>“</w:t>
      </w:r>
      <w:r>
        <w:rPr>
          <w:rFonts w:ascii="Bodoni 72 Book" w:hAnsi="Bodoni 72 Book"/>
        </w:rPr>
        <w:t>无特性的人</w:t>
      </w:r>
      <w:r>
        <w:rPr>
          <w:rFonts w:ascii="Bodoni 72 Book" w:hAnsi="Bodoni 72 Book"/>
        </w:rPr>
        <w:t>”</w:t>
      </w:r>
      <w:r>
        <w:rPr>
          <w:rFonts w:ascii="Bodoni 72 Book" w:hAnsi="Bodoni 72 Book"/>
        </w:rPr>
        <w:t>（</w:t>
      </w:r>
      <w:r>
        <w:rPr>
          <w:rFonts w:ascii="Bodoni 72 Book" w:hAnsi="Bodoni 72 Book"/>
        </w:rPr>
        <w:t>der Mann ohne Eigenschaften</w:t>
      </w:r>
      <w:r>
        <w:rPr>
          <w:rFonts w:ascii="Bodoni 72 Book" w:hAnsi="Bodoni 72 Book"/>
        </w:rPr>
        <w:t>）：他</w:t>
      </w:r>
      <w:r>
        <w:rPr>
          <w:rFonts w:ascii="Bodoni 72 Book" w:hAnsi="Bodoni 72 Book"/>
        </w:rPr>
        <w:t>“</w:t>
      </w:r>
      <w:r>
        <w:rPr>
          <w:rFonts w:ascii="Bodoni 72 Book" w:hAnsi="Bodoni 72 Book"/>
        </w:rPr>
        <w:t>除了对周围刺激所作回应的反射之外，并无性格</w:t>
      </w:r>
      <w:r>
        <w:rPr>
          <w:rFonts w:ascii="Bodoni 72 Book" w:hAnsi="Bodoni 72 Book"/>
        </w:rPr>
        <w:t>”</w:t>
      </w:r>
      <w:r>
        <w:rPr>
          <w:rFonts w:ascii="Bodoni 72 Book" w:hAnsi="Bodoni 72 Book"/>
        </w:rPr>
        <w:t>（</w:t>
      </w:r>
      <w:r>
        <w:rPr>
          <w:rFonts w:ascii="Bodoni 72 Book" w:hAnsi="Bodoni 72 Book"/>
        </w:rPr>
        <w:t xml:space="preserve">Backer 2025c</w:t>
      </w:r>
      <w:r>
        <w:rPr>
          <w:rFonts w:ascii="Bodoni 72 Book" w:hAnsi="Bodoni 72 Book"/>
        </w:rPr>
        <w:t>）；而关于布鲁克曼的讨论，则把人类和机器的自我指涉系统，都描述为由其</w:t>
      </w:r>
      <w:r>
        <w:rPr>
          <w:rFonts w:ascii="Bodoni 72 Book" w:hAnsi="Bodoni 72 Book"/>
        </w:rPr>
        <w:t>“</w:t>
      </w:r>
      <w:r>
        <w:rPr>
          <w:rFonts w:ascii="Bodoni 72 Book" w:hAnsi="Bodoni 72 Book"/>
        </w:rPr>
        <w:t>参与激活其程序之刺激的习惯</w:t>
      </w:r>
      <w:r>
        <w:rPr>
          <w:rFonts w:ascii="Bodoni 72 Book" w:hAnsi="Bodoni 72 Book"/>
        </w:rPr>
        <w:t>”</w:t>
      </w:r>
      <w:r>
        <w:rPr>
          <w:rFonts w:ascii="Bodoni 72 Book" w:hAnsi="Bodoni 72 Book"/>
        </w:rPr>
        <w:t>所界定（</w:t>
      </w:r>
      <w:r>
        <w:rPr>
          <w:rFonts w:ascii="Bodoni 72 Book" w:hAnsi="Bodoni 72 Book"/>
        </w:rPr>
        <w:t xml:space="preserve">Backer 2024</w:t>
      </w:r>
      <w:r>
        <w:rPr>
          <w:rFonts w:ascii="Bodoni 72 Book" w:hAnsi="Bodoni 72 Book"/>
        </w:rPr>
        <w:t>）。依此看来，前文各节所说的牢笼，与其说是监狱，不如说是程序。</w:t>
      </w:r>
    </w:p>
    <w:p>
      <w:pPr>
        <w:rPr>
          <w:rFonts w:ascii="Bodoni 72 Book" w:hAnsi="Bodoni 72 Book"/>
        </w:rPr>
        <w:pStyle w:val="BodyText"/>
      </w:pPr>
      <w:r>
        <w:rPr>
          <w:rFonts w:ascii="Bodoni 72 Book" w:hAnsi="Bodoni 72 Book"/>
        </w:rPr>
        <w:t>这一类比伴随着两项谨慎说明。第一，它是一种形式上的类比，而不是关于总统内在生活的主张；它受到第</w:t>
      </w:r>
      <w:r>
        <w:rPr>
          <w:rFonts w:ascii="Bodoni 72 Book" w:hAnsi="Bodoni 72 Book"/>
        </w:rPr>
        <w:t>IV.9</w:t>
      </w:r>
      <w:r>
        <w:rPr>
          <w:rFonts w:ascii="Bodoni 72 Book" w:hAnsi="Bodoni 72 Book"/>
        </w:rPr>
        <w:t>节和结语中对于此类主张所加的一切限制约束。它描述的是信息流如何表现，而不是其作者如何体验。第二，这一类比具有双向性：如果信息流具有计算性，那么对它的阅读</w:t>
      </w:r>
      <w:r>
        <w:rPr>
          <w:rFonts w:ascii="Bodoni 72 Book" w:hAnsi="Bodoni 72 Book"/>
        </w:rPr>
        <w:t>——</w:t>
      </w:r>
      <w:r>
        <w:rPr>
          <w:rFonts w:ascii="Bodoni 72 Book" w:hAnsi="Bodoni 72 Book"/>
        </w:rPr>
        <w:t>包括本文在内</w:t>
      </w:r>
      <w:r>
        <w:rPr>
          <w:rFonts w:ascii="Bodoni 72 Book" w:hAnsi="Bodoni 72 Book"/>
        </w:rPr>
        <w:t>——</w:t>
      </w:r>
      <w:r>
        <w:rPr>
          <w:rFonts w:ascii="Bodoni 72 Book" w:hAnsi="Bodoni 72 Book"/>
        </w:rPr>
        <w:t>同样也是受到各自训练所制约的回应；因此，本文一直努力保持的对自身结论的高度敏感，在一个把其对象类比为用于阅读该对象之工具的结论面前，更应以特别强的力度加以维持。</w:t>
      </w:r>
    </w:p>
    <w:p>
      <w:pPr>
        <w:rPr>
          <w:rFonts w:ascii="Bodoni 72 Book" w:hAnsi="Bodoni 72 Book"/>
        </w:rPr>
        <w:pStyle w:val="BodyText"/>
      </w:pPr>
      <w:r>
        <w:rPr>
          <w:rFonts w:ascii="Bodoni 72 Book" w:hAnsi="Bodoni 72 Book"/>
        </w:rPr>
        <w:t>沿着这一洞见，另一种符号学分析就成为可能；而且在接近这些帖子之流、流动与信号的论述形式、内容、意义和用途时，它也许比第</w:t>
      </w:r>
      <w:r>
        <w:rPr>
          <w:rFonts w:ascii="Bodoni 72 Book" w:hAnsi="Bodoni 72 Book"/>
        </w:rPr>
        <w:t>IV.1</w:t>
      </w:r>
      <w:r>
        <w:rPr>
          <w:rFonts w:ascii="Bodoni 72 Book" w:hAnsi="Bodoni 72 Book"/>
        </w:rPr>
        <w:t>节至第</w:t>
      </w:r>
      <w:r>
        <w:rPr>
          <w:rFonts w:ascii="Bodoni 72 Book" w:hAnsi="Bodoni 72 Book"/>
        </w:rPr>
        <w:t>IV.9</w:t>
      </w:r>
      <w:r>
        <w:rPr>
          <w:rFonts w:ascii="Bodoni 72 Book" w:hAnsi="Bodoni 72 Book"/>
        </w:rPr>
        <w:t>节的递归阅读更有用。这种分析不再追踪</w:t>
      </w:r>
      <w:r>
        <w:rPr>
          <w:rFonts w:ascii="Bodoni 72 Book" w:hAnsi="Bodoni 72 Book"/>
        </w:rPr>
        <w:t>“</w:t>
      </w:r>
      <w:r>
        <w:rPr>
          <w:rFonts w:ascii="Bodoni 72 Book" w:hAnsi="Bodoni 72 Book"/>
        </w:rPr>
        <w:t>每一种解释都成为下一对象</w:t>
      </w:r>
      <w:r>
        <w:rPr>
          <w:rFonts w:ascii="Bodoni 72 Book" w:hAnsi="Bodoni 72 Book"/>
        </w:rPr>
        <w:t>”</w:t>
      </w:r>
      <w:r>
        <w:rPr>
          <w:rFonts w:ascii="Bodoni 72 Book" w:hAnsi="Bodoni 72 Book"/>
        </w:rPr>
        <w:t>的链条，而是把人格</w:t>
      </w:r>
      <w:r>
        <w:rPr>
          <w:rFonts w:ascii="Bodoni 72 Book" w:hAnsi="Bodoni 72 Book"/>
        </w:rPr>
        <w:t>—</w:t>
      </w:r>
      <w:r>
        <w:rPr>
          <w:rFonts w:ascii="Bodoni 72 Book" w:hAnsi="Bodoni 72 Book"/>
        </w:rPr>
        <w:t>总统视为一项持续存在的架构，把帖子视为对输入的回应，并对每一条帖子提出三个问题：是什么刺激源引发了它；沉积下来的架构中是什么塑造了它的回应；以及共同体对对象与意指物的加权认知如何因它而发生了调整。它的分析单位将是分类账而不是资产负债表，是流动而不是被冻结的陈述（</w:t>
      </w:r>
      <w:r>
        <w:rPr>
          <w:rFonts w:ascii="Bodoni 72 Book" w:hAnsi="Bodoni 72 Book"/>
        </w:rPr>
        <w:t xml:space="preserve">Backer 2024</w:t>
      </w:r>
      <w:r>
        <w:rPr>
          <w:rFonts w:ascii="Bodoni 72 Book" w:hAnsi="Bodoni 72 Book"/>
        </w:rPr>
        <w:t>）；它的对象将是恒定中心与不稳定外围之间的关系；它衡量成功的标准将是预期性的，而不只是解释性的</w:t>
      </w:r>
      <w:r>
        <w:rPr>
          <w:rFonts w:ascii="Bodoni 72 Book" w:hAnsi="Bodoni 72 Book"/>
        </w:rPr>
        <w:t>——</w:t>
      </w:r>
      <w:r>
        <w:rPr>
          <w:rFonts w:ascii="Bodoni 72 Book" w:hAnsi="Bodoni 72 Book"/>
        </w:rPr>
        <w:t>也就是说，面对一个新的刺激源，回应的形式能否被预先看出。本文在这里只是勾勒这种分析。要检验它，就需要第</w:t>
      </w:r>
      <w:r>
        <w:rPr>
          <w:rFonts w:ascii="Bodoni 72 Book" w:hAnsi="Bodoni 72 Book"/>
        </w:rPr>
        <w:t>I.0</w:t>
      </w:r>
      <w:r>
        <w:rPr>
          <w:rFonts w:ascii="Bodoni 72 Book" w:hAnsi="Bodoni 72 Book"/>
        </w:rPr>
        <w:t>节已经承认本文所缺乏的那个比较点，并且需要对帖子与引发帖子的事件进行系统配对；因此，它在此被提出，与其说是既有发现已经确立的结论，不如说是这些发现似乎正在指向的方向。</w:t>
      </w:r>
    </w:p>
    <w:p>
      <w:pPr>
        <w:rPr>
          <w:rFonts w:ascii="Bodoni 72 Book" w:hAnsi="Bodoni 72 Book"/>
          <w:sz w:val="24"/>
          <w:szCs w:val="24"/>
        </w:rPr>
        <w:pStyle w:val="Heading3"/>
      </w:pPr>
      <w:r>
        <w:rPr>
          <w:rFonts w:ascii="Bodoni 72 Book" w:hAnsi="Bodoni 72 Book"/>
          <w:sz w:val="24"/>
          <w:szCs w:val="24"/>
        </w:rPr>
        <w:t>结语：似乎控制着其说话者的轨迹</w:t>
      </w:r>
    </w:p>
    <w:p>
      <w:pPr>
        <w:rPr>
          <w:rFonts w:ascii="Bodoni 72 Book" w:hAnsi="Bodoni 72 Book"/>
        </w:rPr>
        <w:pStyle w:val="BodyText"/>
      </w:pPr>
      <w:r>
        <w:rPr>
          <w:rFonts w:ascii="Bodoni 72 Book" w:hAnsi="Bodoni 72 Book"/>
        </w:rPr>
        <w:t>如果说前文各节以某种相当可靠的方式显示了什么，那也许就是：乌克兰语料若不被看作一系列彼此独立的断言，而被看作一个递归的符号链条来审视，就会显露出一种结构；它后来的时刻不仅与早先的时刻一致，而且似乎是一回合又一回合地由早先时刻生成出来的，其方式更接近于语法生成句子，而不是战略家在可用论点之间进行选择。通话变成骗局；骗局变成平反；平反在遭遇一场并非由其造成的战争时，变成反事实；反事实生成分类账；而分类账一旦结清，就被献祭给一种分类账自身词汇无法提供、因此不得不笨拙地从另一个为完全不同类型功绩而设计的容器</w:t>
      </w:r>
      <w:r>
        <w:rPr>
          <w:rFonts w:ascii="Bodoni 72 Book" w:hAnsi="Bodoni 72 Book"/>
        </w:rPr>
        <w:t>——</w:t>
      </w:r>
      <w:r>
        <w:rPr>
          <w:rFonts w:ascii="Bodoni 72 Book" w:hAnsi="Bodoni 72 Book"/>
        </w:rPr>
        <w:t>诺贝尔奖</w:t>
      </w:r>
      <w:r>
        <w:rPr>
          <w:rFonts w:ascii="Bodoni 72 Book" w:hAnsi="Bodoni 72 Book"/>
        </w:rPr>
        <w:t>——</w:t>
      </w:r>
      <w:r>
        <w:rPr>
          <w:rFonts w:ascii="Bodoni 72 Book" w:hAnsi="Bodoni 72 Book"/>
        </w:rPr>
        <w:t>那里借来的承认。沿着这条链条，战争本身</w:t>
      </w:r>
      <w:r>
        <w:rPr>
          <w:rFonts w:ascii="Bodoni 72 Book" w:hAnsi="Bodoni 72 Book"/>
        </w:rPr>
        <w:t>——</w:t>
      </w:r>
      <w:r>
        <w:rPr>
          <w:rFonts w:ascii="Bodoni 72 Book" w:hAnsi="Bodoni 72 Book"/>
        </w:rPr>
        <w:t>作为一项涉及遭受入侵的乌克兰人民和选择入侵他们的俄罗斯政府之事实</w:t>
      </w:r>
      <w:r>
        <w:rPr>
          <w:rFonts w:ascii="Bodoni 72 Book" w:hAnsi="Bodoni 72 Book"/>
        </w:rPr>
        <w:t>——</w:t>
      </w:r>
      <w:r>
        <w:rPr>
          <w:rFonts w:ascii="Bodoni 72 Book" w:hAnsi="Bodoni 72 Book"/>
        </w:rPr>
        <w:t>没有在哪一个点上发挥过主要对象的作用；相反，十二年的时间与若干彼此完全不同的争议并没有打断一种高度稳定的状态：战争持续被用作某一论证的材料，而这一论证在战争开始之前，其核心内容就已经在进行之中。</w:t>
      </w:r>
    </w:p>
    <w:p>
      <w:pPr>
        <w:rPr>
          <w:rFonts w:ascii="Bodoni 72 Book" w:hAnsi="Bodoni 72 Book"/>
        </w:rPr>
        <w:pStyle w:val="BodyText"/>
      </w:pPr>
      <w:r>
        <w:rPr>
          <w:rFonts w:ascii="Bodoni 72 Book" w:hAnsi="Bodoni 72 Book"/>
        </w:rPr>
        <w:t>本文始终努力避免声称，这究竟是否构成对某个特定人物心理状态的主张；因为再持久的文本模式也无法授权人们对生成该模式之人的内在状态作出结论。更为节制地说，这一模式所能授权的，也许只是关于话语自身的一项主张：把它视为一个具有自身轨迹的对象，它在足够无关的场合中表现出足够自我相似的特征，以至于说话者与其话语之间关系的两个项中，更稳定的那个开始看起来反而是这一轨迹本身。因此，此处所说的</w:t>
      </w:r>
      <w:r>
        <w:rPr>
          <w:rFonts w:ascii="Bodoni 72 Book" w:hAnsi="Bodoni 72 Book"/>
        </w:rPr>
        <w:t>“</w:t>
      </w:r>
      <w:r>
        <w:rPr>
          <w:rFonts w:ascii="Bodoni 72 Book" w:hAnsi="Bodoni 72 Book"/>
        </w:rPr>
        <w:t>强迫</w:t>
      </w:r>
      <w:r>
        <w:rPr>
          <w:rFonts w:ascii="Bodoni 72 Book" w:hAnsi="Bodoni 72 Book"/>
        </w:rPr>
        <w:t>”</w:t>
      </w:r>
      <w:r>
        <w:rPr>
          <w:rFonts w:ascii="Bodoni 72 Book" w:hAnsi="Bodoni 72 Book"/>
        </w:rPr>
        <w:t>与</w:t>
      </w:r>
      <w:r>
        <w:rPr>
          <w:rFonts w:ascii="Bodoni 72 Book" w:hAnsi="Bodoni 72 Book"/>
        </w:rPr>
        <w:t>“</w:t>
      </w:r>
      <w:r>
        <w:rPr>
          <w:rFonts w:ascii="Bodoni 72 Book" w:hAnsi="Bodoni 72 Book"/>
        </w:rPr>
        <w:t>指令性力量</w:t>
      </w:r>
      <w:r>
        <w:rPr>
          <w:rFonts w:ascii="Bodoni 72 Book" w:hAnsi="Bodoni 72 Book"/>
        </w:rPr>
        <w:t>”</w:t>
      </w:r>
      <w:r>
        <w:rPr>
          <w:rFonts w:ascii="Bodoni 72 Book" w:hAnsi="Bodoni 72 Book"/>
        </w:rPr>
        <w:t>，是关于文本可预见性的主张</w:t>
      </w:r>
      <w:r>
        <w:rPr>
          <w:rFonts w:ascii="Bodoni 72 Book" w:hAnsi="Bodoni 72 Book"/>
        </w:rPr>
        <w:t>——</w:t>
      </w:r>
      <w:r>
        <w:rPr>
          <w:rFonts w:ascii="Bodoni 72 Book" w:hAnsi="Bodoni 72 Book"/>
        </w:rPr>
        <w:t>即一个新场合会多么可靠地被翻译进既往场合已建立起来的那套既有程式</w:t>
      </w:r>
      <w:r>
        <w:rPr>
          <w:rFonts w:ascii="Bodoni 72 Book" w:hAnsi="Bodoni 72 Book"/>
        </w:rPr>
        <w:t>——</w:t>
      </w:r>
      <w:r>
        <w:rPr>
          <w:rFonts w:ascii="Bodoni 72 Book" w:hAnsi="Bodoni 72 Book"/>
        </w:rPr>
        <w:t>而不是关于说话者意志的主张。依照这一阅读，牢笼并不只是反复出现的一组前提；它是一种通过长久迭代似乎已经获得了某种指令性力量的结构，它规定接下来可以说什么，以及一旦说出会被塑造成什么样子；于是，每一次新的争议</w:t>
      </w:r>
      <w:r>
        <w:rPr>
          <w:rFonts w:ascii="Bodoni 72 Book" w:hAnsi="Bodoni 72 Book"/>
        </w:rPr>
        <w:t>——2019</w:t>
      </w:r>
      <w:r>
        <w:rPr>
          <w:rFonts w:ascii="Bodoni 72 Book" w:hAnsi="Bodoni 72 Book"/>
        </w:rPr>
        <w:t>年的乌克兰、</w:t>
      </w:r>
      <w:r>
        <w:rPr>
          <w:rFonts w:ascii="Bodoni 72 Book" w:hAnsi="Bodoni 72 Book"/>
        </w:rPr>
        <w:t>2022</w:t>
      </w:r>
      <w:r>
        <w:rPr>
          <w:rFonts w:ascii="Bodoni 72 Book" w:hAnsi="Bodoni 72 Book"/>
        </w:rPr>
        <w:t>年的乌克兰、</w:t>
      </w:r>
      <w:r>
        <w:rPr>
          <w:rFonts w:ascii="Bodoni 72 Book" w:hAnsi="Bodoni 72 Book"/>
        </w:rPr>
        <w:t>2026</w:t>
      </w:r>
      <w:r>
        <w:rPr>
          <w:rFonts w:ascii="Bodoni 72 Book" w:hAnsi="Bodoni 72 Book"/>
        </w:rPr>
        <w:t>年的人工智能</w:t>
      </w:r>
      <w:r>
        <w:rPr>
          <w:rFonts w:ascii="Bodoni 72 Book" w:hAnsi="Bodoni 72 Book"/>
        </w:rPr>
        <w:t>——</w:t>
      </w:r>
      <w:r>
        <w:rPr>
          <w:rFonts w:ascii="Bodoni 72 Book" w:hAnsi="Bodoni 72 Book"/>
        </w:rPr>
        <w:t>都会被灌入此前争议已经切开的渠道之中，其规律性之强，使得更值得研究的对象不是争议本身，而是那些渠道。</w:t>
      </w:r>
    </w:p>
    <w:p>
      <w:pPr>
        <w:rPr>
          <w:rFonts w:ascii="Bodoni 72 Book" w:hAnsi="Bodoni 72 Book"/>
        </w:rPr>
        <w:pStyle w:val="BodyText"/>
      </w:pPr>
      <w:r>
        <w:rPr>
          <w:rFonts w:ascii="Bodoni 72 Book" w:hAnsi="Bodoni 72 Book"/>
        </w:rPr>
        <w:t>如果说卢比奥演说在配套研究的阅读中，展示的是一个文明如何因为其交易性词汇本身无法提供相信自身的理由，而转向一种荣誉语域，那么本语料也许展示的是一种在结构上相邻、却尺度小得多且更加个人化的情形：一种政治话语一次又一次地越过它声称正在进行的那笔交易，伸向一种其自身语法并无本土手段可以请求到的承认；而且它在如此多互不相干的场合中如此持续地伸手去抓取，以至于真正值得被称为这一话语支配性前提的，也许不是某个被抓取之物，而是这种</w:t>
      </w:r>
      <w:r>
        <w:rPr>
          <w:rFonts w:ascii="Bodoni 72 Book" w:hAnsi="Bodoni 72 Book"/>
        </w:rPr>
        <w:t>“</w:t>
      </w:r>
      <w:r>
        <w:rPr>
          <w:rFonts w:ascii="Bodoni 72 Book" w:hAnsi="Bodoni 72 Book"/>
        </w:rPr>
        <w:t>伸手本身</w:t>
      </w:r>
      <w:r>
        <w:rPr>
          <w:rFonts w:ascii="Bodoni 72 Book" w:hAnsi="Bodoni 72 Book"/>
        </w:rPr>
        <w:t>”</w:t>
      </w:r>
      <w:r>
        <w:rPr>
          <w:rFonts w:ascii="Bodoni 72 Book" w:hAnsi="Bodoni 72 Book"/>
        </w:rPr>
        <w:t>。至于那个表面上似乎在说出这种话语的人，究竟是其作者，还是其最忠实的工具，本文有意把这个问题留在与配套研究相同的位置：交给将会拾起这一模式的解释共同体，也交给牢笼自身递归运动的下一次转折将会继续生成出来的任何东西。</w:t>
      </w:r>
    </w:p>
    <w:p>
      <w:pPr>
        <w:rPr>
          <w:rFonts w:ascii="Bodoni 72 Book" w:hAnsi="Bodoni 72 Book"/>
        </w:rPr>
        <w:pStyle w:val="BodyText"/>
      </w:pPr>
      <w:r>
        <w:rPr>
          <w:rFonts w:ascii="Bodoni 72 Book" w:hAnsi="Bodoni 72 Book"/>
        </w:rPr>
        <w:t>第</w:t>
      </w:r>
      <w:r>
        <w:rPr>
          <w:rFonts w:ascii="Bodoni 72 Book" w:hAnsi="Bodoni 72 Book"/>
        </w:rPr>
        <w:t>IV.10</w:t>
      </w:r>
      <w:r>
        <w:rPr>
          <w:rFonts w:ascii="Bodoni 72 Book" w:hAnsi="Bodoni 72 Book"/>
        </w:rPr>
        <w:t>节至第</w:t>
      </w:r>
      <w:r>
        <w:rPr>
          <w:rFonts w:ascii="Bodoni 72 Book" w:hAnsi="Bodoni 72 Book"/>
        </w:rPr>
        <w:t>IV.12</w:t>
      </w:r>
      <w:r>
        <w:rPr>
          <w:rFonts w:ascii="Bodoni 72 Book" w:hAnsi="Bodoni 72 Book"/>
        </w:rPr>
        <w:t>节还提出了另一种把握这一问题的方式。如果信息流与其说表现得像牢笼，不如说像程序</w:t>
      </w:r>
      <w:r>
        <w:rPr>
          <w:rFonts w:ascii="Bodoni 72 Book" w:hAnsi="Bodoni 72 Book"/>
        </w:rPr>
        <w:t>——</w:t>
      </w:r>
      <w:r>
        <w:rPr>
          <w:rFonts w:ascii="Bodoni 72 Book" w:hAnsi="Bodoni 72 Book"/>
        </w:rPr>
        <w:t>一种沉积在一个人身上、又被当日任何刺激源启动起来的架构</w:t>
      </w:r>
      <w:r>
        <w:rPr>
          <w:rFonts w:ascii="Bodoni 72 Book" w:hAnsi="Bodoni 72 Book"/>
        </w:rPr>
        <w:t>——</w:t>
      </w:r>
      <w:r>
        <w:rPr>
          <w:rFonts w:ascii="Bodoni 72 Book" w:hAnsi="Bodoni 72 Book"/>
        </w:rPr>
        <w:t>那么，作者与工具之间的区分，也许就不如中心与外围之间的区分重要：人格</w:t>
      </w:r>
      <w:r>
        <w:rPr>
          <w:rFonts w:ascii="Bodoni 72 Book" w:hAnsi="Bodoni 72 Book"/>
        </w:rPr>
        <w:t>—</w:t>
      </w:r>
      <w:r>
        <w:rPr>
          <w:rFonts w:ascii="Bodoni 72 Book" w:hAnsi="Bodoni 72 Book"/>
        </w:rPr>
        <w:t>总统是唯一恒定的对象，而其余一切</w:t>
      </w:r>
      <w:r>
        <w:rPr>
          <w:rFonts w:ascii="Bodoni 72 Book" w:hAnsi="Bodoni 72 Book"/>
        </w:rPr>
        <w:t>——</w:t>
      </w:r>
      <w:r>
        <w:rPr>
          <w:rFonts w:ascii="Bodoni 72 Book" w:hAnsi="Bodoni 72 Book"/>
        </w:rPr>
        <w:t>包括乌克兰</w:t>
      </w:r>
      <w:r>
        <w:rPr>
          <w:rFonts w:ascii="Bodoni 72 Book" w:hAnsi="Bodoni 72 Book"/>
        </w:rPr>
        <w:t>——</w:t>
      </w:r>
      <w:r>
        <w:rPr>
          <w:rFonts w:ascii="Bodoni 72 Book" w:hAnsi="Bodoni 72 Book"/>
        </w:rPr>
        <w:t>都只是被借出的意义，其持续时间不过是一段具体应用的长度。对于处在外围的对象而言，这将是一个令人警醒的结论；与本文其他部分一样，它在这里被提出，与其说是一个裁决，不如说是一种有待检验的阅读。</w:t>
      </w:r>
    </w:p>
    <w:p w:rsidRPr="003A1923" w:rsidR="00013911" w:rsidRDefault="00013911" w14:paraId="722EC3F0" w14:textId="77777777">
      <w:pPr>
        <w:rPr>
          <w:rFonts w:ascii="Bodoni 72 Book" w:hAnsi="Bodoni 72 Book"/>
          <w:sz w:val="24"/>
          <w:szCs w:val="24"/>
        </w:rPr>
        <w:pStyle w:val="HorizontalLine"/>
      </w:pPr>
    </w:p>
    <w:p>
      <w:pPr>
        <w:rPr>
          <w:rFonts w:ascii="Bodoni 72 Book" w:hAnsi="Bodoni 72 Book"/>
          <w:sz w:val="24"/>
          <w:szCs w:val="24"/>
        </w:rPr>
        <w:pStyle w:val="Heading2"/>
      </w:pPr>
      <w:r>
        <w:rPr>
          <w:rFonts w:ascii="Bodoni 72 Book" w:hAnsi="Bodoni 72 Book"/>
          <w:sz w:val="24"/>
          <w:szCs w:val="24"/>
        </w:rPr>
        <w:t>参考文献</w:t>
      </w:r>
    </w:p>
    <w:p>
      <w:pPr>
        <w:rPr>
          <w:rFonts w:ascii="Bodoni 72 Book" w:hAnsi="Bodoni 72 Book"/>
        </w:rPr>
      </w:pPr>
      <w:r>
        <w:t>Backer, Larry Catá. 2016.</w:t>
      </w:r>
      <w:r>
        <w:rPr>
          <w:rStyle w:val="Emphasis"/>
        </w:rPr>
        <w:t xml:space="preserve"> “‘Let’s</w:t>
      </w:r>
      <w:r>
        <w:rPr>
          <w:rStyle w:val="Emphasis"/>
          <w:i w:val="0"/>
          <w:iCs w:val="0"/>
        </w:rPr>
        <w:t xml:space="preserve"> Make a Deal</w:t>
      </w:r>
      <w:r>
        <w:rPr>
          <w:rStyle w:val="Emphasis"/>
        </w:rPr>
        <w:t>’</w:t>
      </w:r>
      <w:r>
        <w:rPr>
          <w:rStyle w:val="Emphasis"/>
          <w:i w:val="0"/>
          <w:iCs w:val="0"/>
        </w:rPr>
        <w:t xml:space="preserve"> as Economic Policy</w:t>
      </w:r>
      <w:r>
        <w:rPr/>
        <w:t>.” JURIST – Academic Commentary</w:t>
      </w:r>
      <w:r>
        <w:rPr/>
        <w:t>，</w:t>
      </w:r>
      <w:r>
        <w:rPr/>
        <w:t>2016</w:t>
      </w:r>
      <w:r>
        <w:rPr/>
        <w:t>年</w:t>
      </w:r>
      <w:r>
        <w:rPr/>
        <w:t>12</w:t>
      </w:r>
      <w:r>
        <w:rPr/>
        <w:t>月</w:t>
      </w:r>
      <w:r>
        <w:rPr/>
        <w:t>29</w:t>
      </w:r>
      <w:r>
        <w:rPr/>
        <w:t>日。</w:t>
      </w:r>
      <w:r>
        <w:rPr/>
        <w:t>http://jurist.org/forum/2016/12/Backer-lets-make-a-deal.php</w:t>
      </w:r>
      <w:r>
        <w:rPr/>
        <w:t>。</w:t>
      </w:r>
    </w:p>
    <w:p w:rsidR="00D41023" w:rsidRDefault="00D41023" w14:paraId="0B0E6F29" w14:textId="77777777">
      <w:pPr>
        <w:rPr>
          <w:rFonts w:ascii="Bodoni 72 Book" w:hAnsi="Bodoni 72 Book"/>
        </w:rPr>
      </w:pPr>
    </w:p>
    <w:p>
      <w:pPr>
        <w:rPr>
          <w:rFonts w:ascii="Bodoni 72 Book" w:hAnsi="Bodoni 72 Book"/>
        </w:rPr>
      </w:pPr>
      <w:r>
        <w:rPr>
          <w:rFonts w:ascii="Bodoni 72 Book" w:hAnsi="Bodoni 72 Book"/>
        </w:rPr>
        <w:t xml:space="preserve">Backer, Larry Catá. 2024. ‘The Soulful Machine, the Virtual Person, and the “Human” Condition: An Encounter with Jan M. Broekman, </w:t>
      </w:r>
      <w:r>
        <w:rPr>
          <w:rFonts w:ascii="Bodoni 72 Book" w:hAnsi="Bodoni 72 Book"/>
          <w:i/>
          <w:iCs/>
        </w:rPr>
        <w:t>Knowledge in Change: The Semiotics of Cognition and Conversion</w:t>
      </w:r>
      <w:r>
        <w:rPr>
          <w:rFonts w:ascii="Bodoni 72 Book" w:hAnsi="Bodoni 72 Book"/>
        </w:rPr>
        <w:t xml:space="preserve"> (Cham, Switzerland: Springer Nature, 2023)’ (2024) 37(3) International Journal for the Semiotics of Law 969</w:t>
      </w:r>
      <w:r>
        <w:rPr>
          <w:rFonts w:ascii="Bodoni 72 Book" w:hAnsi="Bodoni 72 Book"/>
        </w:rPr>
        <w:t>。</w:t>
      </w:r>
    </w:p>
    <w:p>
      <w:pPr>
        <w:rPr>
          <w:rFonts w:ascii="Bodoni 72 Book" w:hAnsi="Bodoni 72 Book"/>
          <w:b w:val="0"/>
          <w:bCs w:val="0"/>
          <w:sz w:val="24"/>
          <w:szCs w:val="24"/>
        </w:rPr>
        <w:pStyle w:val="Heading2"/>
      </w:pPr>
      <w:r>
        <w:rPr>
          <w:rFonts w:ascii="Bodoni 72 Book" w:hAnsi="Bodoni 72 Book"/>
          <w:b w:val="0"/>
          <w:bCs w:val="0"/>
          <w:sz w:val="24"/>
          <w:szCs w:val="24"/>
        </w:rPr>
        <w:t xml:space="preserve">Backer, Larry Catá. 2025a. “The Phenomenology of Peace and the Price of the Deal—Text of and Reflections on the Interview: Secretary of State Marco Rubio with Brian Kilmeade of Fox Radio.” </w:t>
      </w:r>
      <w:r>
        <w:rPr>
          <w:rFonts w:ascii="Bodoni 72 Book" w:hAnsi="Bodoni 72 Book"/>
          <w:b w:val="0"/>
          <w:bCs w:val="0"/>
          <w:sz w:val="24"/>
          <w:szCs w:val="24"/>
        </w:rPr>
        <w:t>博客文章，</w:t>
      </w:r>
      <w:r>
        <w:rPr>
          <w:rFonts w:ascii="Bodoni 72 Book" w:hAnsi="Bodoni 72 Book"/>
          <w:b w:val="0"/>
          <w:bCs w:val="0"/>
          <w:sz w:val="24"/>
          <w:szCs w:val="24"/>
        </w:rPr>
        <w:t>2025</w:t>
      </w:r>
      <w:r>
        <w:rPr>
          <w:rFonts w:ascii="Bodoni 72 Book" w:hAnsi="Bodoni 72 Book"/>
          <w:b w:val="0"/>
          <w:bCs w:val="0"/>
          <w:sz w:val="24"/>
          <w:szCs w:val="24"/>
        </w:rPr>
        <w:t>年</w:t>
      </w:r>
      <w:r>
        <w:rPr>
          <w:rFonts w:ascii="Bodoni 72 Book" w:hAnsi="Bodoni 72 Book"/>
          <w:b w:val="0"/>
          <w:bCs w:val="0"/>
          <w:sz w:val="24"/>
          <w:szCs w:val="24"/>
        </w:rPr>
        <w:t>8</w:t>
      </w:r>
      <w:r>
        <w:rPr>
          <w:rFonts w:ascii="Bodoni 72 Book" w:hAnsi="Bodoni 72 Book"/>
          <w:b w:val="0"/>
          <w:bCs w:val="0"/>
          <w:sz w:val="24"/>
          <w:szCs w:val="24"/>
        </w:rPr>
        <w:t>月</w:t>
      </w:r>
      <w:r>
        <w:rPr>
          <w:rFonts w:ascii="Bodoni 72 Book" w:hAnsi="Bodoni 72 Book"/>
          <w:b w:val="0"/>
          <w:bCs w:val="0"/>
          <w:sz w:val="24"/>
          <w:szCs w:val="24"/>
        </w:rPr>
        <w:t>2</w:t>
      </w:r>
      <w:r>
        <w:rPr>
          <w:rFonts w:ascii="Bodoni 72 Book" w:hAnsi="Bodoni 72 Book"/>
          <w:b w:val="0"/>
          <w:bCs w:val="0"/>
          <w:sz w:val="24"/>
          <w:szCs w:val="24"/>
        </w:rPr>
        <w:t>日（重现</w:t>
      </w:r>
      <w:r>
        <w:rPr>
          <w:rFonts w:ascii="Bodoni 72 Book" w:hAnsi="Bodoni 72 Book"/>
          <w:b w:val="0"/>
          <w:bCs w:val="0"/>
          <w:sz w:val="24"/>
          <w:szCs w:val="24"/>
        </w:rPr>
        <w:t>2025</w:t>
      </w:r>
      <w:r>
        <w:rPr>
          <w:rFonts w:ascii="Bodoni 72 Book" w:hAnsi="Bodoni 72 Book"/>
          <w:b w:val="0"/>
          <w:bCs w:val="0"/>
          <w:sz w:val="24"/>
          <w:szCs w:val="24"/>
        </w:rPr>
        <w:t>年</w:t>
      </w:r>
      <w:r>
        <w:rPr>
          <w:rFonts w:ascii="Bodoni 72 Book" w:hAnsi="Bodoni 72 Book"/>
          <w:b w:val="0"/>
          <w:bCs w:val="0"/>
          <w:sz w:val="24"/>
          <w:szCs w:val="24"/>
        </w:rPr>
        <w:t>7</w:t>
      </w:r>
      <w:r>
        <w:rPr>
          <w:rFonts w:ascii="Bodoni 72 Book" w:hAnsi="Bodoni 72 Book"/>
          <w:b w:val="0"/>
          <w:bCs w:val="0"/>
          <w:sz w:val="24"/>
          <w:szCs w:val="24"/>
        </w:rPr>
        <w:t>月</w:t>
      </w:r>
      <w:r>
        <w:rPr>
          <w:rFonts w:ascii="Bodoni 72 Book" w:hAnsi="Bodoni 72 Book"/>
          <w:b w:val="0"/>
          <w:bCs w:val="0"/>
          <w:sz w:val="24"/>
          <w:szCs w:val="24"/>
        </w:rPr>
        <w:t>31</w:t>
      </w:r>
      <w:r>
        <w:rPr>
          <w:rFonts w:ascii="Bodoni 72 Book" w:hAnsi="Bodoni 72 Book"/>
          <w:b w:val="0"/>
          <w:bCs w:val="0"/>
          <w:sz w:val="24"/>
          <w:szCs w:val="24"/>
        </w:rPr>
        <w:t>日的访谈）。</w:t>
      </w:r>
    </w:p>
    <w:p>
      <w:pPr>
        <w:rPr>
          <w:rFonts w:ascii="Bodoni 72 Book" w:hAnsi="Bodoni 72 Book"/>
          <w:b w:val="0"/>
          <w:bCs w:val="0"/>
          <w:sz w:val="24"/>
          <w:szCs w:val="24"/>
        </w:rPr>
        <w:pStyle w:val="Heading2"/>
      </w:pPr>
      <w:r>
        <w:rPr>
          <w:rFonts w:ascii="Bodoni 72 Book" w:hAnsi="Bodoni 72 Book"/>
          <w:b w:val="0"/>
          <w:bCs w:val="0"/>
          <w:sz w:val="24"/>
          <w:szCs w:val="24"/>
        </w:rPr>
        <w:t xml:space="preserve">Backer, Larry Catá. 2025b. “Scripting Peace, Reflections on Office of the President of Russia: Joint news conference by the President of Russia and the President of the United States.” </w:t>
      </w:r>
      <w:r>
        <w:rPr>
          <w:rFonts w:ascii="Bodoni 72 Book" w:hAnsi="Bodoni 72 Book"/>
          <w:b w:val="0"/>
          <w:bCs w:val="0"/>
          <w:sz w:val="24"/>
          <w:szCs w:val="24"/>
        </w:rPr>
        <w:t>博客文章，</w:t>
      </w:r>
      <w:r>
        <w:rPr>
          <w:rFonts w:ascii="Bodoni 72 Book" w:hAnsi="Bodoni 72 Book"/>
          <w:b w:val="0"/>
          <w:bCs w:val="0"/>
          <w:sz w:val="24"/>
          <w:szCs w:val="24"/>
        </w:rPr>
        <w:t>2025</w:t>
      </w:r>
      <w:r>
        <w:rPr>
          <w:rFonts w:ascii="Bodoni 72 Book" w:hAnsi="Bodoni 72 Book"/>
          <w:b w:val="0"/>
          <w:bCs w:val="0"/>
          <w:sz w:val="24"/>
          <w:szCs w:val="24"/>
        </w:rPr>
        <w:t>年</w:t>
      </w:r>
      <w:r>
        <w:rPr>
          <w:rFonts w:ascii="Bodoni 72 Book" w:hAnsi="Bodoni 72 Book"/>
          <w:b w:val="0"/>
          <w:bCs w:val="0"/>
          <w:sz w:val="24"/>
          <w:szCs w:val="24"/>
        </w:rPr>
        <w:t>8</w:t>
      </w:r>
      <w:r>
        <w:rPr>
          <w:rFonts w:ascii="Bodoni 72 Book" w:hAnsi="Bodoni 72 Book"/>
          <w:b w:val="0"/>
          <w:bCs w:val="0"/>
          <w:sz w:val="24"/>
          <w:szCs w:val="24"/>
        </w:rPr>
        <w:t>月</w:t>
      </w:r>
      <w:r>
        <w:rPr>
          <w:rFonts w:ascii="Bodoni 72 Book" w:hAnsi="Bodoni 72 Book"/>
          <w:b w:val="0"/>
          <w:bCs w:val="0"/>
          <w:sz w:val="24"/>
          <w:szCs w:val="24"/>
        </w:rPr>
        <w:t>16</w:t>
      </w:r>
      <w:r>
        <w:rPr>
          <w:rFonts w:ascii="Bodoni 72 Book" w:hAnsi="Bodoni 72 Book"/>
          <w:b w:val="0"/>
          <w:bCs w:val="0"/>
          <w:sz w:val="24"/>
          <w:szCs w:val="24"/>
        </w:rPr>
        <w:t>日（重现克里姆林宫英文文字稿）。</w:t>
      </w:r>
    </w:p>
    <w:p>
      <w:pPr>
        <w:rPr>
          <w:rFonts w:ascii="Bodoni 72 Book" w:hAnsi="Bodoni 72 Book"/>
          <w:b w:val="0"/>
          <w:bCs w:val="0"/>
          <w:sz w:val="24"/>
          <w:szCs w:val="24"/>
        </w:rPr>
        <w:pStyle w:val="Heading2"/>
        <w:numPr>
          <w:numId w:val="0"/>
        </w:numPr>
      </w:pPr>
      <w:r>
        <w:rPr>
          <w:rFonts w:ascii="Bodoni 72 Book" w:hAnsi="Bodoni 72 Book"/>
          <w:b w:val="0"/>
          <w:bCs w:val="0"/>
          <w:sz w:val="24"/>
          <w:szCs w:val="24"/>
        </w:rPr>
        <w:t xml:space="preserve">Backer, Larry Catá. 2025c. “America First but For Whose Benefit?: Reflections on the 28-point peace plan for Ukraine backed by the United States, according to a copy seen by Reuters.” </w:t>
      </w:r>
      <w:r>
        <w:rPr>
          <w:rFonts w:ascii="Bodoni 72 Book" w:hAnsi="Bodoni 72 Book"/>
          <w:b w:val="0"/>
          <w:bCs w:val="0"/>
          <w:sz w:val="24"/>
          <w:szCs w:val="24"/>
        </w:rPr>
        <w:t>博客文章，</w:t>
      </w:r>
      <w:r>
        <w:rPr>
          <w:rFonts w:ascii="Bodoni 72 Book" w:hAnsi="Bodoni 72 Book"/>
          <w:b w:val="0"/>
          <w:bCs w:val="0"/>
          <w:sz w:val="24"/>
          <w:szCs w:val="24"/>
        </w:rPr>
        <w:t>2025</w:t>
      </w:r>
      <w:r>
        <w:rPr>
          <w:rFonts w:ascii="Bodoni 72 Book" w:hAnsi="Bodoni 72 Book"/>
          <w:b w:val="0"/>
          <w:bCs w:val="0"/>
          <w:sz w:val="24"/>
          <w:szCs w:val="24"/>
        </w:rPr>
        <w:t>年</w:t>
      </w:r>
      <w:r>
        <w:rPr>
          <w:rFonts w:ascii="Bodoni 72 Book" w:hAnsi="Bodoni 72 Book"/>
          <w:b w:val="0"/>
          <w:bCs w:val="0"/>
          <w:sz w:val="24"/>
          <w:szCs w:val="24"/>
        </w:rPr>
        <w:t>11</w:t>
      </w:r>
      <w:r>
        <w:rPr>
          <w:rFonts w:ascii="Bodoni 72 Book" w:hAnsi="Bodoni 72 Book"/>
          <w:b w:val="0"/>
          <w:bCs w:val="0"/>
          <w:sz w:val="24"/>
          <w:szCs w:val="24"/>
        </w:rPr>
        <w:t>月</w:t>
      </w:r>
      <w:r>
        <w:rPr>
          <w:rFonts w:ascii="Bodoni 72 Book" w:hAnsi="Bodoni 72 Book"/>
          <w:b w:val="0"/>
          <w:bCs w:val="0"/>
          <w:sz w:val="24"/>
          <w:szCs w:val="24"/>
        </w:rPr>
        <w:t>22</w:t>
      </w:r>
      <w:r>
        <w:rPr>
          <w:rFonts w:ascii="Bodoni 72 Book" w:hAnsi="Bodoni 72 Book"/>
          <w:b w:val="0"/>
          <w:bCs w:val="0"/>
          <w:sz w:val="24"/>
          <w:szCs w:val="24"/>
        </w:rPr>
        <w:t>日（重现</w:t>
      </w:r>
      <w:r>
        <w:rPr>
          <w:rFonts w:ascii="Bodoni 72 Book" w:hAnsi="Bodoni 72 Book"/>
          <w:b w:val="0"/>
          <w:bCs w:val="0"/>
          <w:sz w:val="24"/>
          <w:szCs w:val="24"/>
        </w:rPr>
        <w:t>2025</w:t>
      </w:r>
      <w:r>
        <w:rPr>
          <w:rFonts w:ascii="Bodoni 72 Book" w:hAnsi="Bodoni 72 Book"/>
          <w:b w:val="0"/>
          <w:bCs w:val="0"/>
          <w:sz w:val="24"/>
          <w:szCs w:val="24"/>
        </w:rPr>
        <w:t>年</w:t>
      </w:r>
      <w:r>
        <w:rPr>
          <w:rFonts w:ascii="Bodoni 72 Book" w:hAnsi="Bodoni 72 Book"/>
          <w:b w:val="0"/>
          <w:bCs w:val="0"/>
          <w:sz w:val="24"/>
          <w:szCs w:val="24"/>
        </w:rPr>
        <w:t>11</w:t>
      </w:r>
      <w:r>
        <w:rPr>
          <w:rFonts w:ascii="Bodoni 72 Book" w:hAnsi="Bodoni 72 Book"/>
          <w:b w:val="0"/>
          <w:bCs w:val="0"/>
          <w:sz w:val="24"/>
          <w:szCs w:val="24"/>
        </w:rPr>
        <w:t>月</w:t>
      </w:r>
      <w:r>
        <w:rPr>
          <w:rFonts w:ascii="Bodoni 72 Book" w:hAnsi="Bodoni 72 Book"/>
          <w:b w:val="0"/>
          <w:bCs w:val="0"/>
          <w:sz w:val="24"/>
          <w:szCs w:val="24"/>
        </w:rPr>
        <w:t>21</w:t>
      </w:r>
      <w:r>
        <w:rPr>
          <w:rFonts w:ascii="Bodoni 72 Book" w:hAnsi="Bodoni 72 Book"/>
          <w:b w:val="0"/>
          <w:bCs w:val="0"/>
          <w:sz w:val="24"/>
          <w:szCs w:val="24"/>
        </w:rPr>
        <w:t>日路透社文本）。</w:t>
      </w:r>
    </w:p>
    <w:p>
      <w:pPr>
        <w:pStyle w:val="BodyText"/>
      </w:pPr>
      <w:r>
        <w:t>Backer, Larry Catá. 2025d. “"President Trump is the President of Peace" Reflections on the Power of Presidential Self-Revolution (</w:t>
      </w:r>
      <w:r>
        <w:t>自我革命</w:t>
      </w:r>
      <w:r>
        <w:t>), the Republic's Social Revolution (</w:t>
      </w:r>
      <w:r>
        <w:t>社会革命</w:t>
      </w:r>
      <w:r>
        <w:t xml:space="preserve">) and the Presidential Message: "President Trump Brokers Another Historic Peace Deal." </w:t>
      </w:r>
      <w:r>
        <w:t>博客文章，</w:t>
      </w:r>
      <w:r>
        <w:t>2025</w:t>
      </w:r>
      <w:r>
        <w:t>年</w:t>
      </w:r>
      <w:r>
        <w:t>8</w:t>
      </w:r>
      <w:r>
        <w:t>月</w:t>
      </w:r>
      <w:r>
        <w:t>9</w:t>
      </w:r>
      <w:r>
        <w:t>日。</w:t>
      </w:r>
    </w:p>
    <w:p>
      <w:pPr>
        <w:rPr>
          <w:rFonts w:ascii="Bodoni 72 Book" w:hAnsi="Bodoni 72 Book"/>
        </w:rPr>
        <w:pStyle w:val="BodyText"/>
      </w:pPr>
      <w:r>
        <w:rPr>
          <w:rFonts w:ascii="Bodoni 72 Book" w:hAnsi="Bodoni 72 Book"/>
        </w:rPr>
        <w:t xml:space="preserve">Backer, Larry Catá. 2026a. “Thumos (</w:t>
      </w:r>
      <w:r>
        <w:rPr>
          <w:rFonts w:ascii="Cambria" w:hAnsi="Cambria" w:cs="Cambria"/>
        </w:rPr>
        <w:t>θυ</w:t>
      </w:r>
      <w:r>
        <w:rPr>
          <w:rFonts w:ascii="Bodoni 72 Book" w:hAnsi="Bodoni 72 Book"/>
        </w:rPr>
        <w:t>μ</w:t>
      </w:r>
      <w:r>
        <w:rPr>
          <w:rFonts w:ascii="Cambria" w:hAnsi="Cambria" w:cs="Cambria"/>
        </w:rPr>
        <w:t>ός</w:t>
      </w:r>
      <w:r>
        <w:rPr>
          <w:rFonts w:ascii="Bodoni 72 Book" w:hAnsi="Bodoni 72 Book"/>
        </w:rPr>
        <w:t xml:space="preserve">, the Spirited Soul) and the America First Merchant State: Reflections on Secretary Rubio’s Athens Address (The Pnyx, 7 October 2026).” </w:t>
      </w:r>
      <w:r>
        <w:rPr>
          <w:rFonts w:ascii="Bodoni 72 Book" w:hAnsi="Bodoni 72 Book"/>
        </w:rPr>
        <w:t>工作稿，</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8</w:t>
      </w:r>
      <w:r>
        <w:rPr>
          <w:rFonts w:ascii="Bodoni 72 Book" w:hAnsi="Bodoni 72 Book"/>
        </w:rPr>
        <w:t>日。</w:t>
      </w:r>
    </w:p>
    <w:p>
      <w:pPr>
        <w:rPr>
          <w:rFonts w:ascii="Bodoni 72 Book" w:hAnsi="Bodoni 72 Book"/>
        </w:rPr>
        <w:pStyle w:val="BodyText"/>
      </w:pPr>
      <w:r>
        <w:rPr>
          <w:rFonts w:ascii="Bodoni 72 Book" w:hAnsi="Bodoni 72 Book"/>
        </w:rPr>
        <w:t xml:space="preserve">Backer, Larry Catá. 2026b. “The Conceptual Architecture of America First—Ideological Transactionalism and the Case of Cuba.” Penn State Journal of Law &amp; International Affairs 14(2)</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5</w:t>
      </w:r>
      <w:r>
        <w:rPr>
          <w:rFonts w:ascii="Bodoni 72 Book" w:hAnsi="Bodoni 72 Book"/>
        </w:rPr>
        <w:t>月），可见：</w:t>
      </w:r>
      <w:r>
        <w:rPr>
          <w:rFonts w:ascii="Bodoni 72 Book" w:hAnsi="Bodoni 72 Book"/>
        </w:rPr>
        <w:t>https://insight.dickinsonlaw.psu.edu/jlia/vol14/iss2/5</w:t>
      </w:r>
      <w:r>
        <w:rPr>
          <w:rFonts w:ascii="Bodoni 72 Book" w:hAnsi="Bodoni 72 Book"/>
        </w:rPr>
        <w:t>［首页待确认］。</w:t>
      </w:r>
    </w:p>
    <w:p>
      <w:pPr>
        <w:rPr>
          <w:rFonts w:ascii="Bodoni 72 Book" w:hAnsi="Bodoni 72 Book"/>
        </w:rPr>
        <w:pStyle w:val="BodyText"/>
      </w:pPr>
      <w:r>
        <w:rPr>
          <w:rFonts w:ascii="Bodoni 72 Book" w:hAnsi="Bodoni 72 Book"/>
        </w:rPr>
        <w:t xml:space="preserve">Backer, Larry Catá. 2026c. “Davos 2026 Part 2: Reflections on the American </w:t>
      </w:r>
      <w:r>
        <w:rPr>
          <w:rFonts w:hint="eastAsia" w:ascii="Heiti TC" w:hAnsi="Heiti TC" w:eastAsia="Heiti TC" w:cs="Heiti TC"/>
        </w:rPr>
        <w:t>整风</w:t>
      </w:r>
      <w:r>
        <w:rPr>
          <w:rFonts w:ascii="Bodoni 72 Book" w:hAnsi="Bodoni 72 Book"/>
        </w:rPr>
        <w:t xml:space="preserve"> [Rectification Campaign]: The ‘Herodotus’ Quality of the Text of Remarks Delivered by President Donald Trump.” </w:t>
      </w:r>
      <w:r>
        <w:rPr>
          <w:rFonts w:ascii="Bodoni 72 Book" w:hAnsi="Bodoni 72 Book"/>
        </w:rPr>
        <w:t>博客文章，</w:t>
      </w:r>
      <w:r>
        <w:rPr>
          <w:rFonts w:ascii="Bodoni 72 Book" w:hAnsi="Bodoni 72 Book"/>
        </w:rPr>
        <w:t>2026</w:t>
      </w:r>
      <w:r>
        <w:rPr>
          <w:rFonts w:ascii="Bodoni 72 Book" w:hAnsi="Bodoni 72 Book"/>
        </w:rPr>
        <w:t>年</w:t>
      </w:r>
      <w:r>
        <w:rPr>
          <w:rFonts w:ascii="Bodoni 72 Book" w:hAnsi="Bodoni 72 Book"/>
        </w:rPr>
        <w:t>1</w:t>
      </w:r>
      <w:r>
        <w:rPr>
          <w:rFonts w:ascii="Bodoni 72 Book" w:hAnsi="Bodoni 72 Book"/>
        </w:rPr>
        <w:t>月</w:t>
      </w:r>
      <w:r>
        <w:rPr>
          <w:rFonts w:ascii="Bodoni 72 Book" w:hAnsi="Bodoni 72 Book"/>
        </w:rPr>
        <w:t>22</w:t>
      </w:r>
      <w:r>
        <w:rPr>
          <w:rFonts w:ascii="Bodoni 72 Book" w:hAnsi="Bodoni 72 Book"/>
        </w:rPr>
        <w:t>日（重现</w:t>
      </w:r>
      <w:r>
        <w:rPr>
          <w:rFonts w:ascii="Bodoni 72 Book" w:hAnsi="Bodoni 72 Book"/>
        </w:rPr>
        <w:t>2026</w:t>
      </w:r>
      <w:r>
        <w:rPr>
          <w:rFonts w:ascii="Bodoni 72 Book" w:hAnsi="Bodoni 72 Book"/>
        </w:rPr>
        <w:t>年</w:t>
      </w:r>
      <w:r>
        <w:rPr>
          <w:rFonts w:ascii="Bodoni 72 Book" w:hAnsi="Bodoni 72 Book"/>
        </w:rPr>
        <w:t>1</w:t>
      </w:r>
      <w:r>
        <w:rPr>
          <w:rFonts w:ascii="Bodoni 72 Book" w:hAnsi="Bodoni 72 Book"/>
        </w:rPr>
        <w:t>月</w:t>
      </w:r>
      <w:r>
        <w:rPr>
          <w:rFonts w:ascii="Bodoni 72 Book" w:hAnsi="Bodoni 72 Book"/>
        </w:rPr>
        <w:t>21</w:t>
      </w:r>
      <w:r>
        <w:rPr>
          <w:rFonts w:ascii="Bodoni 72 Book" w:hAnsi="Bodoni 72 Book"/>
        </w:rPr>
        <w:t>日讲话文字稿）。</w:t>
      </w:r>
    </w:p>
    <w:p>
      <w:pPr>
        <w:rPr>
          <w:rFonts w:ascii="Bodoni 72 Book" w:hAnsi="Bodoni 72 Book"/>
        </w:rPr>
        <w:pStyle w:val="BodyText"/>
      </w:pPr>
      <w:r>
        <w:rPr>
          <w:rFonts w:ascii="Bodoni 72 Book" w:hAnsi="Bodoni 72 Book"/>
        </w:rPr>
        <w:t xml:space="preserve">Backer, Larry Catá. 2026d. “Davos Part 6: Reflections on the Address by the President of Ukraine Volodymyr Zelenskyy.” </w:t>
      </w:r>
      <w:r>
        <w:rPr>
          <w:rFonts w:ascii="Bodoni 72 Book" w:hAnsi="Bodoni 72 Book"/>
        </w:rPr>
        <w:t>博客文章，</w:t>
      </w:r>
      <w:r>
        <w:rPr>
          <w:rFonts w:ascii="Bodoni 72 Book" w:hAnsi="Bodoni 72 Book"/>
        </w:rPr>
        <w:t>2026</w:t>
      </w:r>
      <w:r>
        <w:rPr>
          <w:rFonts w:ascii="Bodoni 72 Book" w:hAnsi="Bodoni 72 Book"/>
        </w:rPr>
        <w:t>年</w:t>
      </w:r>
      <w:r>
        <w:rPr>
          <w:rFonts w:ascii="Bodoni 72 Book" w:hAnsi="Bodoni 72 Book"/>
        </w:rPr>
        <w:t>1</w:t>
      </w:r>
      <w:r>
        <w:rPr>
          <w:rFonts w:ascii="Bodoni 72 Book" w:hAnsi="Bodoni 72 Book"/>
        </w:rPr>
        <w:t>月</w:t>
      </w:r>
      <w:r>
        <w:rPr>
          <w:rFonts w:ascii="Bodoni 72 Book" w:hAnsi="Bodoni 72 Book"/>
        </w:rPr>
        <w:t>26</w:t>
      </w:r>
      <w:r>
        <w:rPr>
          <w:rFonts w:ascii="Bodoni 72 Book" w:hAnsi="Bodoni 72 Book"/>
        </w:rPr>
        <w:t>日（重现</w:t>
      </w:r>
      <w:r>
        <w:rPr>
          <w:rFonts w:ascii="Bodoni 72 Book" w:hAnsi="Bodoni 72 Book"/>
        </w:rPr>
        <w:t>2026</w:t>
      </w:r>
      <w:r>
        <w:rPr>
          <w:rFonts w:ascii="Bodoni 72 Book" w:hAnsi="Bodoni 72 Book"/>
        </w:rPr>
        <w:t>年</w:t>
      </w:r>
      <w:r>
        <w:rPr>
          <w:rFonts w:ascii="Bodoni 72 Book" w:hAnsi="Bodoni 72 Book"/>
        </w:rPr>
        <w:t>1</w:t>
      </w:r>
      <w:r>
        <w:rPr>
          <w:rFonts w:ascii="Bodoni 72 Book" w:hAnsi="Bodoni 72 Book"/>
        </w:rPr>
        <w:t>月</w:t>
      </w:r>
      <w:r>
        <w:rPr>
          <w:rFonts w:ascii="Bodoni 72 Book" w:hAnsi="Bodoni 72 Book"/>
        </w:rPr>
        <w:t>22</w:t>
      </w:r>
      <w:r>
        <w:rPr>
          <w:rFonts w:ascii="Bodoni 72 Book" w:hAnsi="Bodoni 72 Book"/>
        </w:rPr>
        <w:t>日讲话）。</w:t>
      </w:r>
    </w:p>
    <w:p>
      <w:pPr>
        <w:rPr>
          <w:rFonts w:ascii="Bodoni 72 Book" w:hAnsi="Bodoni 72 Book" w:eastAsia="Bodoni 72 Book" w:cs="Bodoni 72 Book"/>
        </w:rPr>
        <w:pStyle w:val="BodyText"/>
      </w:pPr>
      <w:r>
        <w:rPr>
          <w:rFonts w:ascii="Bodoni 72 Book" w:hAnsi="Bodoni 72 Book"/>
        </w:rPr>
        <w:t xml:space="preserve">D’Ambrosio, Paul J. 2022. “Ming as ‘Identity’ in Early Chinese Thought: Examining Laozi 44.” </w:t>
      </w:r>
      <w:r>
        <w:rPr>
          <w:rFonts w:ascii="Bodoni 72 Book" w:hAnsi="Bodoni 72 Book"/>
          <w:i/>
          <w:iCs/>
        </w:rPr>
        <w:t>Philosophy East and West</w:t>
      </w:r>
      <w:r>
        <w:rPr>
          <w:rFonts w:ascii="Bodoni 72 Book" w:hAnsi="Bodoni 72 Book"/>
        </w:rPr>
        <w:t xml:space="preserve"> 72(1): 79–98</w:t>
      </w:r>
      <w:r>
        <w:rPr>
          <w:rFonts w:ascii="Bodoni 72 Book" w:hAnsi="Bodoni 72 Book"/>
        </w:rPr>
        <w:t>。</w:t>
      </w:r>
      <w:r>
        <w:rPr>
          <w:rFonts w:ascii="Bodoni 72 Book" w:hAnsi="Bodoni 72 Book"/>
        </w:rPr>
        <w:t>https://doi.org/10.1353/pew.2022.0003</w:t>
      </w:r>
      <w:r>
        <w:rPr>
          <w:rFonts w:ascii="Bodoni 72 Book" w:hAnsi="Bodoni 72 Book"/>
        </w:rPr>
        <w:t>。</w:t>
      </w:r>
    </w:p>
    <w:p>
      <w:pPr>
        <w:rPr>
          <w:rFonts w:ascii="Bodoni 72 Book" w:hAnsi="Bodoni 72 Book" w:eastAsia="Bodoni 72 Book" w:cs="Bodoni 72 Book"/>
        </w:rPr>
        <w:pStyle w:val="BodyText"/>
      </w:pPr>
      <w:r>
        <w:rPr>
          <w:rFonts w:ascii="Bodoni 72 Book" w:hAnsi="Bodoni 72 Book"/>
        </w:rPr>
        <w:t xml:space="preserve">Al Jazeera. 2026. “Trump Insists Energy Ceasefire Holds as Ukraine Reports New Russian Strikes.” </w:t>
      </w:r>
      <w:r>
        <w:rPr>
          <w:rFonts w:ascii="Bodoni 72 Book" w:hAnsi="Bodoni 72 Book"/>
          <w:i/>
          <w:iCs/>
        </w:rPr>
        <w:t>Al Jazeera</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13</w:t>
      </w:r>
      <w:r>
        <w:rPr>
          <w:rFonts w:ascii="Bodoni 72 Book" w:hAnsi="Bodoni 72 Book"/>
        </w:rPr>
        <w:t>日。</w:t>
      </w:r>
      <w:r>
        <w:rPr>
          <w:rFonts w:ascii="Bodoni 72 Book" w:hAnsi="Bodoni 72 Book"/>
        </w:rPr>
        <w:t>https://www.aljazeera.com/economy/2026/10/13/trump-insists-energy-ceasefire-holds-as-ukraine-reports-new-russian-strikes</w:t>
      </w:r>
      <w:r>
        <w:rPr>
          <w:rFonts w:ascii="Bodoni 72 Book" w:hAnsi="Bodoni 72 Book"/>
        </w:rPr>
        <w:t>。</w:t>
      </w:r>
    </w:p>
    <w:p>
      <w:pPr>
        <w:rPr>
          <w:rFonts w:ascii="Bodoni 72 Book" w:hAnsi="Bodoni 72 Book" w:eastAsia="Bodoni 72 Book" w:cs="Bodoni 72 Book"/>
        </w:rPr>
        <w:pStyle w:val="BodyText"/>
      </w:pPr>
      <w:r>
        <w:rPr>
          <w:rFonts w:ascii="Bodoni 72 Book" w:hAnsi="Bodoni 72 Book"/>
        </w:rPr>
        <w:t xml:space="preserve">CNBC. 2026a. “Trump-Putin Diesel Deal Contradicts Russia Sanctions Law, Critics Say.” </w:t>
      </w:r>
      <w:r>
        <w:rPr>
          <w:rFonts w:ascii="Bodoni 72 Book" w:hAnsi="Bodoni 72 Book"/>
          <w:i/>
          <w:iCs/>
        </w:rPr>
        <w:t>CNBC</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9</w:t>
      </w:r>
      <w:r>
        <w:rPr>
          <w:rFonts w:ascii="Bodoni 72 Book" w:hAnsi="Bodoni 72 Book"/>
        </w:rPr>
        <w:t>日。</w:t>
      </w:r>
      <w:r>
        <w:rPr>
          <w:rFonts w:ascii="Bodoni 72 Book" w:hAnsi="Bodoni 72 Book"/>
        </w:rPr>
        <w:t>https://www.cnbc.com/2026/10/09/trump-putin-diesel-russia-sanctions-ukraine.html</w:t>
      </w:r>
      <w:r>
        <w:rPr>
          <w:rFonts w:ascii="Bodoni 72 Book" w:hAnsi="Bodoni 72 Book"/>
        </w:rPr>
        <w:t>。</w:t>
      </w:r>
    </w:p>
    <w:p>
      <w:pPr>
        <w:rPr>
          <w:rFonts w:ascii="Bodoni 72 Book" w:hAnsi="Bodoni 72 Book" w:eastAsia="Bodoni 72 Book" w:cs="Bodoni 72 Book"/>
        </w:rPr>
        <w:pStyle w:val="BodyText"/>
      </w:pPr>
      <w:r>
        <w:rPr>
          <w:rFonts w:ascii="Bodoni 72 Book" w:hAnsi="Bodoni 72 Book"/>
        </w:rPr>
        <w:t xml:space="preserve">CNBC. 2026b. “Trump Waives Russia-Linked Sanctions, Citing National Interest.” </w:t>
      </w:r>
      <w:r>
        <w:rPr>
          <w:rFonts w:ascii="Bodoni 72 Book" w:hAnsi="Bodoni 72 Book"/>
          <w:i/>
          <w:iCs/>
        </w:rPr>
        <w:t>CNBC</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17</w:t>
      </w:r>
      <w:r>
        <w:rPr>
          <w:rFonts w:ascii="Bodoni 72 Book" w:hAnsi="Bodoni 72 Book"/>
        </w:rPr>
        <w:t>日。</w:t>
      </w:r>
      <w:r>
        <w:rPr>
          <w:rFonts w:ascii="Bodoni 72 Book" w:hAnsi="Bodoni 72 Book"/>
        </w:rPr>
        <w:t>https://www.cnbc.com/2026/10/17/trump-waives-russia-related-sanctions-tariffs-before-they-take-effect-.html</w:t>
      </w:r>
      <w:r>
        <w:rPr>
          <w:rFonts w:ascii="Bodoni 72 Book" w:hAnsi="Bodoni 72 Book"/>
        </w:rPr>
        <w:t>。</w:t>
      </w:r>
    </w:p>
    <w:p>
      <w:pPr>
        <w:rPr>
          <w:rFonts w:ascii="Bodoni 72 Book" w:hAnsi="Bodoni 72 Book" w:eastAsia="Bodoni 72 Book" w:cs="Bodoni 72 Book"/>
        </w:rPr>
        <w:pStyle w:val="BodyText"/>
      </w:pPr>
      <w:r>
        <w:rPr>
          <w:rFonts w:ascii="Bodoni 72 Book" w:hAnsi="Bodoni 72 Book"/>
        </w:rPr>
        <w:t xml:space="preserve">Flynn, Daniel, and Max Hunder. 2026. “Ukraine Hits Russian Refinery as Zelenskiy Says ‘We’re Done’ with Trump’s Energy Truce.” </w:t>
      </w:r>
      <w:r>
        <w:rPr>
          <w:rFonts w:ascii="Bodoni 72 Book" w:hAnsi="Bodoni 72 Book"/>
          <w:i/>
          <w:iCs/>
        </w:rPr>
        <w:t>Reuters</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15</w:t>
      </w:r>
      <w:r>
        <w:rPr>
          <w:rFonts w:ascii="Bodoni 72 Book" w:hAnsi="Bodoni 72 Book"/>
        </w:rPr>
        <w:t>日。</w:t>
      </w:r>
    </w:p>
    <w:p>
      <w:pPr>
        <w:rPr>
          <w:rFonts w:ascii="Bodoni 72 Book" w:hAnsi="Bodoni 72 Book" w:eastAsia="Bodoni 72 Book" w:cs="Bodoni 72 Book"/>
        </w:rPr>
        <w:pStyle w:val="BodyText"/>
      </w:pPr>
      <w:r>
        <w:rPr>
          <w:rFonts w:ascii="Bodoni 72 Book" w:hAnsi="Bodoni 72 Book"/>
        </w:rPr>
        <w:t xml:space="preserve">Interfax. 2026. “Russia’s Finance Ministry Expects Damper for Diesel Imports to Cease Functioning Following Partial Ban on Diesel Exports.” </w:t>
      </w:r>
      <w:r>
        <w:rPr>
          <w:rFonts w:ascii="Bodoni 72 Book" w:hAnsi="Bodoni 72 Book"/>
          <w:i/>
          <w:iCs/>
        </w:rPr>
        <w:t>Interfax</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20</w:t>
      </w:r>
      <w:r>
        <w:rPr>
          <w:rFonts w:ascii="Bodoni 72 Book" w:hAnsi="Bodoni 72 Book"/>
        </w:rPr>
        <w:t>日。</w:t>
      </w:r>
      <w:r>
        <w:rPr>
          <w:rFonts w:ascii="Bodoni 72 Book" w:hAnsi="Bodoni 72 Book"/>
        </w:rPr>
        <w:t>https://interfax.com/newsroom/top-stories/119602</w:t>
      </w:r>
      <w:r>
        <w:rPr>
          <w:rFonts w:ascii="Bodoni 72 Book" w:hAnsi="Bodoni 72 Book"/>
        </w:rPr>
        <w:t>。</w:t>
      </w:r>
    </w:p>
    <w:p>
      <w:pPr>
        <w:rPr>
          <w:rFonts w:ascii="Bodoni 72 Book" w:hAnsi="Bodoni 72 Book" w:eastAsia="Bodoni 72 Book" w:cs="Bodoni 72 Book"/>
        </w:rPr>
        <w:pStyle w:val="BodyText"/>
      </w:pPr>
      <w:r>
        <w:rPr>
          <w:rFonts w:ascii="Bodoni 72 Book" w:hAnsi="Bodoni 72 Book"/>
        </w:rPr>
        <w:t xml:space="preserve">NPR. 2026. “Ukraine Resumes Attacks on Russian Oil Refineries, Officials Say, After Brief Truce.” </w:t>
      </w:r>
      <w:r>
        <w:rPr>
          <w:rFonts w:ascii="Bodoni 72 Book" w:hAnsi="Bodoni 72 Book"/>
          <w:i/>
          <w:iCs/>
        </w:rPr>
        <w:t>NPR</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15</w:t>
      </w:r>
      <w:r>
        <w:rPr>
          <w:rFonts w:ascii="Bodoni 72 Book" w:hAnsi="Bodoni 72 Book"/>
        </w:rPr>
        <w:t>日。</w:t>
      </w:r>
      <w:r>
        <w:rPr>
          <w:rFonts w:ascii="Bodoni 72 Book" w:hAnsi="Bodoni 72 Book"/>
        </w:rPr>
        <w:t>https://www.npr.org/2026/10/15/g-s1-148194/russia-ukraine-war</w:t>
      </w:r>
      <w:r>
        <w:rPr>
          <w:rFonts w:ascii="Bodoni 72 Book" w:hAnsi="Bodoni 72 Book"/>
        </w:rPr>
        <w:t>。</w:t>
      </w:r>
    </w:p>
    <w:p>
      <w:pPr>
        <w:rPr>
          <w:rFonts w:ascii="Bodoni 72 Book" w:hAnsi="Bodoni 72 Book" w:eastAsia="Bodoni 72 Book" w:cs="Bodoni 72 Book"/>
        </w:rPr>
        <w:pStyle w:val="BodyText"/>
      </w:pPr>
      <w:r>
        <w:rPr>
          <w:rFonts w:ascii="Bodoni 72 Book" w:hAnsi="Bodoni 72 Book"/>
        </w:rPr>
        <w:t xml:space="preserve">Price, Michelle L., and Collin Binkley. 2026. “Trump Strikes Deal with Putin for Russian Diesel.” </w:t>
      </w:r>
      <w:r>
        <w:rPr>
          <w:rFonts w:ascii="Bodoni 72 Book" w:hAnsi="Bodoni 72 Book"/>
          <w:i/>
          <w:iCs/>
        </w:rPr>
        <w:t>Associated Press</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9</w:t>
      </w:r>
      <w:r>
        <w:rPr>
          <w:rFonts w:ascii="Bodoni 72 Book" w:hAnsi="Bodoni 72 Book"/>
        </w:rPr>
        <w:t>日。</w:t>
      </w:r>
      <w:r>
        <w:rPr>
          <w:rFonts w:ascii="Bodoni 72 Book" w:hAnsi="Bodoni 72 Book"/>
        </w:rPr>
        <w:t>https://apnews.com/article/trump-russia-diesel-midterms-12baccc7aade559bf329079b0548c9da</w:t>
      </w:r>
      <w:r>
        <w:rPr>
          <w:rFonts w:ascii="Bodoni 72 Book" w:hAnsi="Bodoni 72 Book"/>
        </w:rPr>
        <w:t>。</w:t>
      </w:r>
    </w:p>
    <w:p>
      <w:pPr>
        <w:rPr>
          <w:rFonts w:ascii="Bodoni 72 Book" w:hAnsi="Bodoni 72 Book" w:eastAsia="Bodoni 72 Book" w:cs="Bodoni 72 Book"/>
        </w:rPr>
        <w:pStyle w:val="BodyText"/>
      </w:pPr>
      <w:r>
        <w:rPr>
          <w:rFonts w:ascii="Bodoni 72 Book" w:hAnsi="Bodoni 72 Book"/>
        </w:rPr>
        <w:t xml:space="preserve">Rappeport, Alan. 2026. “Trump Signs Order Exempting Russia From Sanctions Legislation.” </w:t>
      </w:r>
      <w:r>
        <w:rPr>
          <w:rFonts w:ascii="Bodoni 72 Book" w:hAnsi="Bodoni 72 Book"/>
          <w:i/>
          <w:iCs/>
        </w:rPr>
        <w:t>New York Times</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16</w:t>
      </w:r>
      <w:r>
        <w:rPr>
          <w:rFonts w:ascii="Bodoni 72 Book" w:hAnsi="Bodoni 72 Book"/>
        </w:rPr>
        <w:t>日。</w:t>
      </w:r>
      <w:r>
        <w:rPr>
          <w:rFonts w:ascii="Bodoni 72 Book" w:hAnsi="Bodoni 72 Book"/>
        </w:rPr>
        <w:t>https://www.nytimes.com/2026/10/16/us/politics/trump-order-russia-sanctions.html</w:t>
      </w:r>
      <w:r>
        <w:rPr>
          <w:rFonts w:ascii="Bodoni 72 Book" w:hAnsi="Bodoni 72 Book"/>
        </w:rPr>
        <w:t>。</w:t>
      </w:r>
    </w:p>
    <w:p>
      <w:pPr>
        <w:rPr>
          <w:rFonts w:ascii="Bodoni 72 Book" w:hAnsi="Bodoni 72 Book"/>
        </w:rPr>
        <w:pStyle w:val="BodyText"/>
      </w:pPr>
      <w:r>
        <w:rPr>
          <w:rFonts w:ascii="Bodoni 72 Book" w:hAnsi="Bodoni 72 Book"/>
        </w:rPr>
        <w:t xml:space="preserve">Reuters. 2026. “Russia Talks Up Refinery Attack as Trump Blames Ukraine for Expensive Fuel.” </w:t>
      </w:r>
      <w:r>
        <w:rPr>
          <w:rFonts w:ascii="Bodoni 72 Book" w:hAnsi="Bodoni 72 Book"/>
          <w:i/>
          <w:iCs/>
        </w:rPr>
        <w:t>Reuters</w:t>
      </w:r>
      <w:r>
        <w:rPr>
          <w:rFonts w:ascii="Bodoni 72 Book" w:hAnsi="Bodoni 72 Book"/>
        </w:rPr>
        <w:t>，</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16</w:t>
      </w:r>
      <w:r>
        <w:rPr>
          <w:rFonts w:ascii="Bodoni 72 Book" w:hAnsi="Bodoni 72 Book"/>
        </w:rPr>
        <w:t>日。</w:t>
      </w:r>
    </w:p>
    <w:p>
      <w:pPr>
        <w:rPr>
          <w:rFonts w:ascii="Bodoni 72 Book" w:hAnsi="Bodoni 72 Book"/>
        </w:rPr>
        <w:pStyle w:val="BodyText"/>
      </w:pPr>
      <w:r>
        <w:rPr>
          <w:rFonts w:ascii="Bodoni 72 Book" w:hAnsi="Bodoni 72 Book"/>
        </w:rPr>
        <w:t xml:space="preserve">Roll Call, Factbase. </w:t>
      </w:r>
      <w:r>
        <w:rPr>
          <w:rFonts w:ascii="Bodoni 72 Book" w:hAnsi="Bodoni 72 Book"/>
        </w:rPr>
        <w:t>无日期</w:t>
      </w:r>
      <w:r>
        <w:rPr>
          <w:rFonts w:ascii="Bodoni 72 Book" w:hAnsi="Bodoni 72 Book"/>
        </w:rPr>
        <w:t xml:space="preserve">. </w:t>
      </w:r>
      <w:r>
        <w:rPr>
          <w:rFonts w:ascii="Bodoni 72 Book" w:hAnsi="Bodoni 72 Book"/>
          <w:i/>
        </w:rPr>
        <w:t>Donald Trump Social Media Archive</w:t>
      </w:r>
      <w:r>
        <w:rPr>
          <w:rFonts w:ascii="Bodoni 72 Book" w:hAnsi="Bodoni 72 Book"/>
        </w:rPr>
        <w:t xml:space="preserve">. </w:t>
      </w:r>
      <w:r>
        <w:rPr>
          <w:rFonts w:ascii="Bodoni 72 Book" w:hAnsi="Bodoni 72 Book"/>
        </w:rPr>
        <w:t>主题：</w:t>
      </w:r>
      <w:r>
        <w:rPr>
          <w:rFonts w:ascii="Bodoni 72 Book" w:hAnsi="Bodoni 72 Book"/>
        </w:rPr>
        <w:t>“Ukraine”</w:t>
      </w:r>
      <w:r>
        <w:rPr>
          <w:rFonts w:ascii="Bodoni 72 Book" w:hAnsi="Bodoni 72 Book"/>
        </w:rPr>
        <w:t>，所有平台。</w:t>
      </w:r>
      <w:r>
        <w:rPr>
          <w:rFonts w:ascii="Bodoni 72 Book" w:hAnsi="Bodoni 72 Book"/>
        </w:rPr>
        <w:t>Washington, DC: Roll Call</w:t>
      </w:r>
      <w:r>
        <w:rPr>
          <w:rFonts w:ascii="Bodoni 72 Book" w:hAnsi="Bodoni 72 Book"/>
        </w:rPr>
        <w:t>。访问日期：</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u w:val="single"/>
        </w:rPr>
        <w:t>https://rollcall.com/factbase/trump/topic/social/?q=Ukraine&amp;platform=all&amp;sort=date&amp;sort_order=desc</w:t>
      </w:r>
      <w:r>
        <w:rPr>
          <w:rFonts w:ascii="Bodoni 72 Book" w:hAnsi="Bodoni 72 Book"/>
        </w:rPr>
        <w:t>。</w:t>
      </w:r>
    </w:p>
    <w:p>
      <w:pPr>
        <w:rPr>
          <w:rFonts w:ascii="Bodoni 72 Book" w:hAnsi="Bodoni 72 Book"/>
        </w:rPr>
        <w:pStyle w:val="BodyText"/>
      </w:pPr>
      <w:r>
        <w:rPr>
          <w:rFonts w:ascii="Bodoni 72 Book" w:hAnsi="Bodoni 72 Book"/>
        </w:rPr>
        <w:t xml:space="preserve">Roll Call, Factbase. </w:t>
      </w:r>
      <w:r>
        <w:rPr>
          <w:rFonts w:ascii="Bodoni 72 Book" w:hAnsi="Bodoni 72 Book"/>
        </w:rPr>
        <w:t>无日期</w:t>
      </w:r>
      <w:r>
        <w:rPr>
          <w:rFonts w:ascii="Bodoni 72 Book" w:hAnsi="Bodoni 72 Book"/>
        </w:rPr>
        <w:t xml:space="preserve">—b. </w:t>
      </w:r>
      <w:r>
        <w:rPr>
          <w:rFonts w:ascii="Bodoni 72 Book" w:hAnsi="Bodoni 72 Book"/>
          <w:i/>
          <w:iCs/>
        </w:rPr>
        <w:t>Donald Trump Social Media Archive</w:t>
      </w:r>
      <w:r>
        <w:rPr>
          <w:rFonts w:ascii="Bodoni 72 Book" w:hAnsi="Bodoni 72 Book"/>
        </w:rPr>
        <w:t xml:space="preserve">. </w:t>
      </w:r>
      <w:r>
        <w:rPr>
          <w:rFonts w:ascii="Bodoni 72 Book" w:hAnsi="Bodoni 72 Book"/>
        </w:rPr>
        <w:t>检索：</w:t>
      </w:r>
      <w:r>
        <w:rPr>
          <w:rFonts w:ascii="Bodoni 72 Book" w:hAnsi="Bodoni 72 Book"/>
        </w:rPr>
        <w:t>“Putin”</w:t>
      </w:r>
      <w:r>
        <w:rPr>
          <w:rFonts w:ascii="Bodoni 72 Book" w:hAnsi="Bodoni 72 Book"/>
        </w:rPr>
        <w:t>，所有平台。</w:t>
      </w:r>
      <w:r>
        <w:rPr>
          <w:rFonts w:ascii="Bodoni 72 Book" w:hAnsi="Bodoni 72 Book"/>
        </w:rPr>
        <w:t>Washington, DC: Roll Call</w:t>
      </w:r>
      <w:r>
        <w:rPr>
          <w:rFonts w:ascii="Bodoni 72 Book" w:hAnsi="Bodoni 72 Book"/>
        </w:rPr>
        <w:t>。访问日期：</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https://rollcall.com/factbase/trump/topic/social/?q=Putin&amp;platform=all&amp;sort=date&amp;sort_order=desc</w:t>
      </w:r>
      <w:r>
        <w:rPr>
          <w:rFonts w:ascii="Bodoni 72 Book" w:hAnsi="Bodoni 72 Book"/>
        </w:rPr>
        <w:t>。</w:t>
      </w:r>
    </w:p>
    <w:p>
      <w:pPr>
        <w:rPr>
          <w:rFonts w:ascii="Bodoni 72 Book" w:hAnsi="Bodoni 72 Book"/>
        </w:rPr>
        <w:pStyle w:val="BodyText"/>
      </w:pPr>
      <w:r>
        <w:rPr>
          <w:rFonts w:ascii="Bodoni 72 Book" w:hAnsi="Bodoni 72 Book"/>
        </w:rPr>
        <w:t xml:space="preserve">Roll Call, Factbase. </w:t>
      </w:r>
      <w:r>
        <w:rPr>
          <w:rFonts w:ascii="Bodoni 72 Book" w:hAnsi="Bodoni 72 Book"/>
        </w:rPr>
        <w:t>无日期</w:t>
      </w:r>
      <w:r>
        <w:rPr>
          <w:rFonts w:ascii="Bodoni 72 Book" w:hAnsi="Bodoni 72 Book"/>
        </w:rPr>
        <w:t xml:space="preserve">—c. </w:t>
      </w:r>
      <w:r>
        <w:rPr>
          <w:rFonts w:ascii="Bodoni 72 Book" w:hAnsi="Bodoni 72 Book"/>
          <w:i/>
          <w:iCs/>
        </w:rPr>
        <w:t>Donald Trump Social Media Archive</w:t>
      </w:r>
      <w:r>
        <w:rPr>
          <w:rFonts w:ascii="Bodoni 72 Book" w:hAnsi="Bodoni 72 Book"/>
        </w:rPr>
        <w:t xml:space="preserve">. </w:t>
      </w:r>
      <w:r>
        <w:rPr>
          <w:rFonts w:ascii="Bodoni 72 Book" w:hAnsi="Bodoni 72 Book"/>
        </w:rPr>
        <w:t>检索：</w:t>
      </w:r>
      <w:r>
        <w:rPr>
          <w:rFonts w:ascii="Bodoni 72 Book" w:hAnsi="Bodoni 72 Book"/>
        </w:rPr>
        <w:t>“Zelenskyy”</w:t>
      </w:r>
      <w:r>
        <w:rPr>
          <w:rFonts w:ascii="Bodoni 72 Book" w:hAnsi="Bodoni 72 Book"/>
        </w:rPr>
        <w:t>，所有平台。</w:t>
      </w:r>
      <w:r>
        <w:rPr>
          <w:rFonts w:ascii="Bodoni 72 Book" w:hAnsi="Bodoni 72 Book"/>
        </w:rPr>
        <w:t>Washington, DC: Roll Call</w:t>
      </w:r>
      <w:r>
        <w:rPr>
          <w:rFonts w:ascii="Bodoni 72 Book" w:hAnsi="Bodoni 72 Book"/>
        </w:rPr>
        <w:t>。访问日期：</w:t>
      </w:r>
      <w:r>
        <w:rPr>
          <w:rFonts w:ascii="Bodoni 72 Book" w:hAnsi="Bodoni 72 Book"/>
        </w:rPr>
        <w:t>2026</w:t>
      </w:r>
      <w:r>
        <w:rPr>
          <w:rFonts w:ascii="Bodoni 72 Book" w:hAnsi="Bodoni 72 Book"/>
        </w:rPr>
        <w:t>年</w:t>
      </w:r>
      <w:r>
        <w:rPr>
          <w:rFonts w:ascii="Bodoni 72 Book" w:hAnsi="Bodoni 72 Book"/>
        </w:rPr>
        <w:t>10</w:t>
      </w:r>
      <w:r>
        <w:rPr>
          <w:rFonts w:ascii="Bodoni 72 Book" w:hAnsi="Bodoni 72 Book"/>
        </w:rPr>
        <w:t>月。</w:t>
      </w:r>
    </w:p>
    <w:p>
      <w:pPr>
        <w:rPr>
          <w:rFonts w:ascii="Bodoni 72 Book" w:hAnsi="Bodoni 72 Book"/>
        </w:rPr>
        <w:pStyle w:val="BodyText"/>
      </w:pPr>
      <w:r>
        <w:rPr>
          <w:rFonts w:ascii="Bodoni 72 Book" w:hAnsi="Bodoni 72 Book"/>
        </w:rPr>
        <w:t xml:space="preserve">Rubio, Marco. 2026. 2026</w:t>
      </w:r>
      <w:r>
        <w:rPr>
          <w:rFonts w:ascii="Bodoni 72 Book" w:hAnsi="Bodoni 72 Book"/>
        </w:rPr>
        <w:t>年</w:t>
      </w:r>
      <w:r>
        <w:rPr>
          <w:rFonts w:ascii="Bodoni 72 Book" w:hAnsi="Bodoni 72 Book"/>
        </w:rPr>
        <w:t>10</w:t>
      </w:r>
      <w:r>
        <w:rPr>
          <w:rFonts w:ascii="Bodoni 72 Book" w:hAnsi="Bodoni 72 Book"/>
        </w:rPr>
        <w:t>月</w:t>
      </w:r>
      <w:r>
        <w:rPr>
          <w:rFonts w:ascii="Bodoni 72 Book" w:hAnsi="Bodoni 72 Book"/>
        </w:rPr>
        <w:t>7</w:t>
      </w:r>
      <w:r>
        <w:rPr>
          <w:rFonts w:ascii="Bodoni 72 Book" w:hAnsi="Bodoni 72 Book"/>
        </w:rPr>
        <w:t>日于希腊雅典普尼克斯山的讲话。转引自</w:t>
      </w:r>
      <w:r>
        <w:rPr>
          <w:rFonts w:ascii="Bodoni 72 Book" w:hAnsi="Bodoni 72 Book"/>
        </w:rPr>
        <w:t xml:space="preserve"> Backer 2026a</w:t>
      </w:r>
      <w:r>
        <w:rPr>
          <w:rFonts w:ascii="Bodoni 72 Book" w:hAnsi="Bodoni 72 Book"/>
        </w:rPr>
        <w:t>。</w:t>
      </w:r>
    </w:p>
    <w:p>
      <w:pPr>
        <w:rPr>
          <w:rFonts w:ascii="Bodoni 72 Book" w:hAnsi="Bodoni 72 Book"/>
        </w:rPr>
        <w:pStyle w:val="BodyText"/>
      </w:pPr>
      <w:r>
        <w:rPr>
          <w:rFonts w:ascii="Bodoni 72 Book" w:hAnsi="Bodoni 72 Book"/>
        </w:rPr>
        <w:t xml:space="preserve">Trump, Donald J. </w:t>
      </w:r>
      <w:r>
        <w:rPr>
          <w:rFonts w:ascii="Bodoni 72 Book" w:hAnsi="Bodoni 72 Book"/>
        </w:rPr>
        <w:t>不同日期，</w:t>
      </w:r>
      <w:r>
        <w:rPr>
          <w:rFonts w:ascii="Bodoni 72 Book" w:hAnsi="Bodoni 72 Book"/>
        </w:rPr>
        <w:t>2012—2026</w:t>
      </w:r>
      <w:r>
        <w:rPr>
          <w:rFonts w:ascii="Bodoni 72 Book" w:hAnsi="Bodoni 72 Book"/>
        </w:rPr>
        <w:t>年。发布于</w:t>
      </w:r>
      <w:r>
        <w:rPr>
          <w:rFonts w:ascii="Bodoni 72 Book" w:hAnsi="Bodoni 72 Book"/>
        </w:rPr>
        <w:t>X</w:t>
      </w:r>
      <w:r>
        <w:rPr>
          <w:rFonts w:ascii="Bodoni 72 Book" w:hAnsi="Bodoni 72 Book"/>
        </w:rPr>
        <w:t>（原</w:t>
      </w:r>
      <w:r>
        <w:rPr>
          <w:rFonts w:ascii="Bodoni 72 Book" w:hAnsi="Bodoni 72 Book"/>
        </w:rPr>
        <w:t>Twitter</w:t>
      </w:r>
      <w:r>
        <w:rPr>
          <w:rFonts w:ascii="Bodoni 72 Book" w:hAnsi="Bodoni 72 Book"/>
        </w:rPr>
        <w:t>）与</w:t>
      </w:r>
      <w:r>
        <w:rPr>
          <w:rFonts w:ascii="Bodoni 72 Book" w:hAnsi="Bodoni 72 Book"/>
        </w:rPr>
        <w:t>Truth Social</w:t>
      </w:r>
      <w:r>
        <w:rPr>
          <w:rFonts w:ascii="Bodoni 72 Book" w:hAnsi="Bodoni 72 Book"/>
        </w:rPr>
        <w:t>的帖子。载于</w:t>
      </w:r>
      <w:r>
        <w:rPr>
          <w:rFonts w:ascii="Bodoni 72 Book" w:hAnsi="Bodoni 72 Book"/>
        </w:rPr>
        <w:t xml:space="preserve"> Roll Call, Factbase, </w:t>
      </w:r>
      <w:r>
        <w:rPr>
          <w:rFonts w:ascii="Bodoni 72 Book" w:hAnsi="Bodoni 72 Book"/>
          <w:i/>
        </w:rPr>
        <w:t>Donald Trump Social Media Archive</w:t>
      </w:r>
      <w:r>
        <w:rPr>
          <w:rFonts w:ascii="Bodoni 72 Book" w:hAnsi="Bodoni 72 Book"/>
        </w:rPr>
        <w:t>，主题</w:t>
      </w:r>
      <w:r>
        <w:rPr>
          <w:rFonts w:ascii="Bodoni 72 Book" w:hAnsi="Bodoni 72 Book"/>
        </w:rPr>
        <w:t>“Ukraine”</w:t>
      </w:r>
      <w:r>
        <w:rPr>
          <w:rFonts w:ascii="Bodoni 72 Book" w:hAnsi="Bodoni 72 Book"/>
        </w:rPr>
        <w:t>以及检索</w:t>
      </w:r>
      <w:r>
        <w:rPr>
          <w:rFonts w:ascii="Bodoni 72 Book" w:hAnsi="Bodoni 72 Book"/>
        </w:rPr>
        <w:t>“Putin”“Zelenskyy”</w:t>
      </w:r>
      <w:r>
        <w:rPr>
          <w:rFonts w:ascii="Bodoni 72 Book" w:hAnsi="Bodoni 72 Book"/>
        </w:rPr>
        <w:t>。个别帖子在正文中按发布日期引用。</w:t>
      </w:r>
    </w:p>
    <w:p w:rsidRPr="003A1923" w:rsidR="00013911" w:rsidRDefault="00013911" w14:paraId="63D32E20" w14:textId="77777777">
      <w:pPr>
        <w:rPr>
          <w:rFonts w:ascii="Bodoni 72 Book" w:hAnsi="Bodoni 72 Book"/>
        </w:rPr>
        <w:pStyle w:val="BodyText"/>
      </w:pPr>
    </w:p>
    <w:sectPr>
      <w:headerReference r:id="rId12" w:type="default"/>
      <w:pgSz w:w="11906" w:h="16838"/>
      <w:pgMar w:top="1134" w:right="1134" w:bottom="1134" w:left="1134" w:header="0" w:footer="0" w:gutter="0"/>
      <w:formProt w:val="0"/>
      <w:titlePg/>
    </w:sectPr>
  </w:body>
</w:document>
</file>

<file path=word/endnotes.xml><?xml version="1.0" encoding="utf-8"?>
<w:endnotes xmlns:mc="http://schemas.openxmlformats.org/markup-compatibility/2006" xmlns:w="http://schemas.openxmlformats.org/wordprocessingml/2006/main" xmlns:w14="http://schemas.microsoft.com/office/word/2010/wordml" mc:Ignorable="w14">
  <w:endnote w:type="separator" w:id="-1">
    <w:p w:rsidR="003E2223" w:rsidP="008C2539" w:rsidRDefault="003E2223" w14:paraId="6130E42D" w14:textId="77777777">
      <w:r>
        <w:separator/>
      </w:r>
    </w:p>
  </w:endnote>
  <w:endnote w:type="continuationSeparator" w:id="0">
    <w:p w:rsidR="003E2223" w:rsidP="008C2539" w:rsidRDefault="003E2223" w14:paraId="6116D577" w14:textId="77777777">
      <w:r>
        <w:continuationSeparator/>
      </w:r>
    </w:p>
  </w:endnote>
</w:endnotes>
</file>

<file path=word/fontTable.xml><?xml version="1.0" encoding="utf-8"?>
<w:fonts xmlns:w="http://schemas.openxmlformats.org/wordprocessingml/2006/main">
  <w:font w:name="Liberation Serif">
    <w:altName w:val="Times New Roman"/>
    <w:panose1 w:val="020B0604020202020204"/>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Noto Sans Devanagari">
    <w:panose1 w:val="020B0502040504020204"/>
    <w:charset w:val="00"/>
    <w:family w:val="swiss"/>
    <w:pitch w:val="variable"/>
    <w:sig w:usb0="80008023" w:usb1="00002046" w:usb2="00000000" w:usb3="00000000" w:csb0="00000001" w:csb1="00000000"/>
  </w:font>
  <w:font w:name="Liberation Sans">
    <w:altName w:val="Arial"/>
    <w:panose1 w:val="020B0604020202020204"/>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Bodoni 72 Book">
    <w:altName w:val="Calibri"/>
    <w:panose1 w:val="00000400000000000000"/>
    <w:charset w:val="00"/>
    <w:family w:val="auto"/>
    <w:pitch w:val="variable"/>
    <w:sig w:usb0="00000003" w:usb1="00000000" w:usb2="00000000" w:usb3="00000000" w:csb0="00000001" w:csb1="00000000"/>
  </w:font>
  <w:font w:name="Heiti TC">
    <w:altName w:val="Yu Gothic"/>
    <w:panose1 w:val="02000000000000000000"/>
    <w:charset w:val="80"/>
    <w:family w:val="auto"/>
    <w:pitch w:val="variable"/>
    <w:sig w:usb0="8000002F" w:usb1="0807004A" w:usb2="00000010" w:usb3="00000000" w:csb0="003E0001" w:csb1="00000000"/>
  </w:font>
  <w:font w:name="Cambria">
    <w:panose1 w:val="02040503050406030204"/>
    <w:charset w:val="00"/>
    <w:family w:val="roman"/>
    <w:pitch w:val="variable"/>
    <w:sig w:usb0="E00006FF" w:usb1="420024FF" w:usb2="02000000" w:usb3="00000000" w:csb0="0000019F" w:csb1="00000000"/>
  </w:font>
  <w:font w:name="DejaVu Sans">
    <w:altName w:val="Verdan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mc="http://schemas.openxmlformats.org/markup-compatibility/2006" xmlns:w="http://schemas.openxmlformats.org/wordprocessingml/2006/main" xmlns:w14="http://schemas.microsoft.com/office/word/2010/wordml" mc:Ignorable="w14">
  <w:footnote w:type="separator" w:id="-1">
    <w:p w:rsidR="003E2223" w:rsidP="008C2539" w:rsidRDefault="003E2223" w14:paraId="5272FF40" w14:textId="77777777">
      <w:r>
        <w:separator/>
      </w:r>
    </w:p>
  </w:footnote>
  <w:footnote w:type="continuationSeparator" w:id="0">
    <w:p w:rsidR="003E2223" w:rsidP="008C2539" w:rsidRDefault="003E2223" w14:paraId="2970D4B4" w14:textId="77777777">
      <w:r>
        <w:continuationSeparator/>
      </w:r>
    </w:p>
  </w:footnote>
</w:footnotes>
</file>

<file path=word/header2.xml><?xml version="1.0" encoding="utf-8"?>
<w:hdr xmlns:mc="http://schemas.openxmlformats.org/markup-compatibility/2006" xmlns:w="http://schemas.openxmlformats.org/wordprocessingml/2006/main" xmlns:w14="http://schemas.microsoft.com/office/word/2010/wordml" mc:Ignorable="w14">
  <w:p>
    <w:pPr>
      <w:rPr>
        <w:rStyle w:val="PageNumber"/>
      </w:rPr>
      <w:pStyle w:val="Header"/>
      <w:framePr w:wrap="none" w:hAnchor="margin" w:vAnchor="text" w:xAlign="right" w:y="1"/>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rsidRPr="003A1923" w:rsidR="008C2539" w:rsidP="008C2539" w:rsidRDefault="008C2539" w14:paraId="0F4AAB09" w14:textId="77777777">
    <w:pPr>
      <w:pStyle w:val="Header"/>
      <w:ind w:right="360"/>
    </w:pPr>
  </w:p>
  <w:p w:rsidR="008C2539" w:rsidP="008C2539" w:rsidRDefault="008C2539" w14:paraId="3E90338A" w14:textId="77777777">
    <w:pPr>
      <w:pStyle w:val="Header"/>
    </w:pPr>
  </w:p>
  <w:p w:rsidR="008C2539" w:rsidP="008C2539" w:rsidRDefault="008C2539" w14:paraId="3D16029C" w14:textId="77777777">
    <w:pPr>
      <w:pStyle w:val="Header"/>
    </w:pPr>
  </w:p>
  <w:p w:rsidRPr="008C2539" w:rsidR="008C2539" w:rsidP="008C2539" w:rsidRDefault="008C2539" w14:paraId="106EED79" w14:textId="6FE9885A">
    <w:pPr>
      <w:rPr>
        <w:rFonts w:ascii="Bodoni 72 Book" w:hAnsi="Bodoni 72 Book"/>
        <w:i/>
        <w:iCs/>
        <w:sz w:val="16"/>
        <w:szCs w:val="16"/>
      </w:rPr>
      <w:pStyle w:val="Header"/>
    </w:pPr>
    <w:r>
      <w:rPr>
        <w:rFonts w:ascii="Bodoni 72 Book" w:hAnsi="Bodoni 72 Book"/>
        <w:i/>
        <w:iCs/>
        <w:sz w:val="16"/>
        <w:szCs w:val="16"/>
      </w:rPr>
      <w:t>《会说话的牢笼：个人因果、交易账本与特朗普乌克兰话语的符号学（</w:t>
    </w:r>
    <w:r>
      <w:rPr>
        <w:rFonts w:ascii="Bodoni 72 Book" w:hAnsi="Bodoni 72 Book"/>
        <w:i/>
        <w:iCs/>
        <w:sz w:val="16"/>
        <w:szCs w:val="16"/>
      </w:rPr>
      <w:t>2014—2026</w:t>
    </w:r>
    <w:r>
      <w:rPr>
        <w:rFonts w:ascii="Bodoni 72 Book" w:hAnsi="Bodoni 72 Book"/>
        <w:i/>
        <w:iCs/>
        <w:sz w:val="16"/>
        <w:szCs w:val="16"/>
      </w:rPr>
      <w:t>）》</w:t>
    </w:r>
    <w:r>
      <w:rPr>
        <w:rFonts w:ascii="Bodoni 72 Book" w:hAnsi="Bodoni 72 Book"/>
        <w:sz w:val="16"/>
        <w:szCs w:val="16"/>
      </w:rPr>
      <w:t>（</w:t>
    </w:r>
    <w:r w:rsidRPr="008C2539">
      <w:rPr>
        <w:rFonts w:ascii="Bodoni 72 Book" w:hAnsi="Bodoni 72 Book"/>
        <w:i/>
        <w:iCs/>
        <w:sz w:val="16"/>
        <w:szCs w:val="16"/>
      </w:rPr>
      <w:t xml:space="preserve">The Cage That Speaks: Personal Causality, Transactional Ledgers, and the Semiotics of </w:t>
    </w:r>
    <w:r w:rsidR="00340948">
      <w:rPr>
        <w:rFonts w:ascii="Bodoni 72 Book" w:hAnsi="Bodoni 72 Book"/>
        <w:i/>
        <w:iCs/>
        <w:sz w:val="16"/>
        <w:szCs w:val="16"/>
      </w:rPr>
      <w:t xml:space="preserve">President </w:t>
    </w:r>
    <w:r w:rsidRPr="008C2539">
      <w:rPr>
        <w:rFonts w:ascii="Bodoni 72 Book" w:hAnsi="Bodoni 72 Book"/>
        <w:i/>
        <w:iCs/>
        <w:sz w:val="16"/>
        <w:szCs w:val="16"/>
      </w:rPr>
      <w:t>Donald Trump</w:t>
    </w:r>
    <w:r w:rsidR="00CB439A">
      <w:rPr>
        <w:rFonts w:ascii="Bodoni 72 Book" w:hAnsi="Bodoni 72 Book"/>
        <w:i/>
        <w:iCs/>
        <w:sz w:val="16"/>
        <w:szCs w:val="16"/>
      </w:rPr>
      <w:t>’</w:t>
    </w:r>
    <w:r w:rsidRPr="008C2539">
      <w:rPr>
        <w:rFonts w:ascii="Bodoni 72 Book" w:hAnsi="Bodoni 72 Book"/>
        <w:i/>
        <w:iCs/>
        <w:sz w:val="16"/>
        <w:szCs w:val="16"/>
      </w:rPr>
      <w:t>s Ukraine Discourse, 2014–2026</w:t>
    </w:r>
    <w:r>
      <w:rPr>
        <w:rFonts w:ascii="Bodoni 72 Book" w:hAnsi="Bodoni 72 Book"/>
        <w:sz w:val="16"/>
        <w:szCs w:val="16"/>
      </w:rPr>
      <w:t>）</w:t>
    </w:r>
  </w:p>
  <w:p>
    <w:pPr>
      <w:rPr>
        <w:rFonts w:ascii="Bodoni 72 Book" w:hAnsi="Bodoni 72 Book"/>
        <w:i/>
        <w:iCs/>
        <w:sz w:val="16"/>
        <w:szCs w:val="16"/>
      </w:rPr>
      <w:pStyle w:val="Header"/>
    </w:pPr>
    <w:r>
      <w:rPr>
        <w:rFonts w:ascii="Bodoni 72 Book" w:hAnsi="Bodoni 72 Book"/>
        <w:i/>
        <w:iCs/>
        <w:sz w:val="16"/>
        <w:szCs w:val="16"/>
      </w:rPr>
      <w:t>四阶段研究。</w:t>
    </w:r>
  </w:p>
  <w:p>
    <w:pPr>
      <w:rPr>
        <w:rFonts w:ascii="Bodoni 72 Book" w:hAnsi="Bodoni 72 Book"/>
        <w:sz w:val="16"/>
        <w:szCs w:val="16"/>
      </w:rPr>
      <w:pStyle w:val="Header"/>
    </w:pPr>
    <w:r>
      <w:rPr>
        <w:rFonts w:ascii="Bodoni 72 Book" w:hAnsi="Bodoni 72 Book"/>
        <w:sz w:val="16"/>
        <w:szCs w:val="16"/>
      </w:rPr>
      <w:t>工作稿，</w:t>
    </w:r>
    <w:r>
      <w:rPr>
        <w:rFonts w:ascii="Bodoni 72 Book" w:hAnsi="Bodoni 72 Book"/>
        <w:sz w:val="16"/>
        <w:szCs w:val="16"/>
      </w:rPr>
      <w:t>2026</w:t>
    </w:r>
    <w:r>
      <w:rPr>
        <w:rFonts w:ascii="Bodoni 72 Book" w:hAnsi="Bodoni 72 Book"/>
        <w:sz w:val="16"/>
        <w:szCs w:val="16"/>
      </w:rPr>
      <w:t>年</w:t>
    </w:r>
    <w:r>
      <w:rPr>
        <w:rFonts w:ascii="Bodoni 72 Book" w:hAnsi="Bodoni 72 Book"/>
        <w:sz w:val="16"/>
        <w:szCs w:val="16"/>
      </w:rPr>
      <w:t>10</w:t>
    </w:r>
    <w:r>
      <w:rPr>
        <w:rFonts w:ascii="Bodoni 72 Book" w:hAnsi="Bodoni 72 Book"/>
        <w:sz w:val="16"/>
        <w:szCs w:val="16"/>
      </w:rPr>
      <w:t>月</w:t>
    </w:r>
    <w:r>
      <w:rPr>
        <w:rFonts w:ascii="Bodoni 72 Book" w:hAnsi="Bodoni 72 Book"/>
        <w:sz w:val="16"/>
        <w:szCs w:val="16"/>
      </w:rPr>
      <w:t>17</w:t>
    </w:r>
    <w:r>
      <w:rPr>
        <w:rFonts w:ascii="Bodoni 72 Book" w:hAnsi="Bodoni 72 Book"/>
        <w:sz w:val="16"/>
        <w:szCs w:val="16"/>
      </w:rPr>
      <w:t>日。</w:t>
    </w:r>
  </w:p>
  <w:p>
    <w:pPr>
      <w:rPr>
        <w:rFonts w:ascii="Bodoni 72 Book" w:hAnsi="Bodoni 72 Book"/>
        <w:sz w:val="16"/>
        <w:szCs w:val="16"/>
        <w:lang w:val="es-ES_tradnl"/>
      </w:rPr>
      <w:pStyle w:val="Header"/>
    </w:pPr>
    <w:r>
      <w:rPr>
        <w:rFonts w:ascii="Bodoni 72 Book" w:hAnsi="Bodoni 72 Book"/>
        <w:sz w:val="16"/>
        <w:szCs w:val="16"/>
        <w:lang w:val="es-ES_tradnl"/>
      </w:rPr>
      <w:t>白轲（</w:t>
    </w:r>
    <w:r>
      <w:rPr>
        <w:rFonts w:ascii="Bodoni 72 Book" w:hAnsi="Bodoni 72 Book"/>
        <w:sz w:val="16"/>
        <w:szCs w:val="16"/>
        <w:lang w:val="es-ES_tradnl"/>
      </w:rPr>
      <w:t>Larry Catá Backer</w:t>
    </w:r>
    <w:r>
      <w:rPr>
        <w:rFonts w:ascii="Bodoni 72 Book" w:hAnsi="Bodoni 72 Book"/>
        <w:sz w:val="16"/>
        <w:szCs w:val="16"/>
        <w:lang w:val="es-ES_tradnl"/>
      </w:rPr>
      <w:t>）</w:t>
    </w:r>
  </w:p>
  <w:p w:rsidRPr="008C2539" w:rsidR="00425DFA" w:rsidP="008C2539" w:rsidRDefault="00425DFA" w14:paraId="5A1B8DF6" w14:textId="77777777">
    <w:pPr>
      <w:rPr>
        <w:rFonts w:ascii="Bodoni 72 Book" w:hAnsi="Bodoni 72 Book"/>
        <w:sz w:val="16"/>
        <w:szCs w:val="16"/>
        <w:lang w:val="es-ES_tradnl"/>
      </w:rPr>
      <w:pStyle w:val="Header"/>
    </w:pPr>
  </w:p>
  <w:p w:rsidRPr="008C2539" w:rsidR="008C2539" w:rsidP="008C2539" w:rsidRDefault="008C2539" w14:paraId="6E21F513" w14:textId="77777777">
    <w:pPr>
      <w:rPr>
        <w:rFonts w:ascii="Bodoni 72 Book" w:hAnsi="Bodoni 72 Book"/>
        <w:sz w:val="16"/>
        <w:szCs w:val="16"/>
        <w:lang w:val="es-ES_tradnl"/>
      </w:rPr>
      <w:pStyle w:val="Header"/>
    </w:pPr>
  </w:p>
  <w:p w:rsidRPr="008C2539" w:rsidR="008C2539" w:rsidP="008C2539" w:rsidRDefault="008C2539" w14:paraId="27C3CA85" w14:textId="77777777">
    <w:pPr>
      <w:rPr>
        <w:rFonts w:ascii="Bodoni 72 Book" w:hAnsi="Bodoni 72 Book"/>
        <w:sz w:val="16"/>
        <w:szCs w:val="16"/>
        <w:lang w:val="es-ES_tradnl"/>
      </w:rPr>
      <w:pStyle w:val="Header"/>
    </w:pPr>
  </w:p>
  <w:p w:rsidRPr="008C2539" w:rsidR="008C2539" w:rsidP="008C2539" w:rsidRDefault="008C2539" w14:paraId="1D3D2A75" w14:textId="77777777">
    <w:pPr>
      <w:rPr>
        <w:rFonts w:ascii="Bodoni 72 Book" w:hAnsi="Bodoni 72 Book"/>
        <w:sz w:val="16"/>
        <w:szCs w:val="16"/>
        <w:lang w:val="es-ES_tradnl"/>
      </w:rPr>
      <w:pStyle w:val="Header"/>
    </w:pPr>
  </w:p>
</w:hdr>
</file>

<file path=word/numbering.xml><?xml version="1.0" encoding="utf-8"?>
<w:numbering xmlns:w="http://schemas.openxmlformats.org/wordprocessingml/2006/main">
  <w:abstractNum w:abstractNumId="0">
    <w:nsid w:val="45830143"/>
    <w:multiLevelType w:val="multilevel"/>
    <w:tmpl w:val="23DC0C32"/>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m="http://schemas.openxmlformats.org/officeDocument/2006/math" xmlns:o="urn:schemas-microsoft-com:office:office" xmlns:v="urn:schemas-microsoft-com:vml" xmlns:w="http://schemas.openxmlformats.org/wordprocessingml/2006/main" xmlns:w14="http://schemas.microsoft.com/office/word/2010/wordml" xmlns:w15="http://schemas.microsoft.com/office/word/2012/wordml" mc:Ignorable="o v w14">
  <w:zoom w:percent="140"/>
  <w:proofState w:spelling="clean" w:grammar="clean"/>
  <w:defaultTabStop w:val="709"/>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911"/>
    <w:rsid w:val="00013911"/>
    <w:rsid w:val="000B65EC"/>
    <w:rsid w:val="000C40AB"/>
    <w:rsid w:val="00170EA8"/>
    <w:rsid w:val="001C0406"/>
    <w:rsid w:val="00206797"/>
    <w:rsid w:val="00271259"/>
    <w:rsid w:val="002772AD"/>
    <w:rsid w:val="00340948"/>
    <w:rsid w:val="003A1923"/>
    <w:rsid w:val="003E2223"/>
    <w:rsid w:val="00425DFA"/>
    <w:rsid w:val="00512301"/>
    <w:rsid w:val="00554D72"/>
    <w:rsid w:val="005567A4"/>
    <w:rsid w:val="00672B9E"/>
    <w:rsid w:val="006851B5"/>
    <w:rsid w:val="00865490"/>
    <w:rsid w:val="008C2539"/>
    <w:rsid w:val="00975CB5"/>
    <w:rsid w:val="00A97D37"/>
    <w:rsid w:val="00BD40F5"/>
    <w:rsid w:val="00C26D39"/>
    <w:rsid w:val="00CB439A"/>
    <w:rsid w:val="00D41023"/>
    <w:rsid w:val="00E467FA"/>
    <w:rsid w:val="00F01167"/>
    <w:rsid w:val="00F677D2"/>
    <w:rsid w:val="00FB1CF4"/>
    <w:rsid w:val="00FF4A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7A6C4"/>
  <w15:docId w15:val="{AD199267-CEEB-F149-A592-38396EE494A8}"/>
</w:settings>
</file>

<file path=word/styles.xml><?xml version="1.0" encoding="utf-8"?>
<w:styles xmlns:w="http://schemas.openxmlformats.org/wordprocessingml/2006/main">
  <w:docDefaults>
    <w:rPrDefault>
      <w:rPr>
        <w:rFonts w:ascii="Liberation Serif" w:hAnsi="Liberation Serif" w:eastAsia="SimSun" w:cs="Noto Sans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jc w:val="left"/>
    </w:pPr>
  </w:style>
  <w:style w:type="paragraph" w:styleId="Heading1">
    <w:name w:val="heading 1"/>
    <w:basedOn w:val="Heading"/>
    <w:next w:val="BodyText"/>
    <w:uiPriority w:val="9"/>
    <w:qFormat/>
    <w:pPr>
      <w:numPr>
        <w:numId w:val="1"/>
      </w:numPr>
      <w:outlineLvl w:val="0"/>
    </w:pPr>
    <w:rPr>
      <w:b/>
      <w:bCs/>
      <w:sz w:val="36"/>
      <w:szCs w:val="36"/>
    </w:rPr>
  </w:style>
  <w:style w:type="paragraph" w:styleId="Heading2">
    <w:name w:val="heading 2"/>
    <w:basedOn w:val="Heading"/>
    <w:next w:val="BodyText"/>
    <w:uiPriority w:val="9"/>
    <w:unhideWhenUsed/>
    <w:qFormat/>
    <w:pPr>
      <w:numPr>
        <w:ilvl w:val="1"/>
        <w:numId w:val="1"/>
      </w:numPr>
      <w:spacing w:before="200"/>
      <w:outlineLvl w:val="1"/>
    </w:pPr>
    <w:rPr>
      <w:b/>
      <w:bCs/>
      <w:sz w:val="32"/>
      <w:szCs w:val="32"/>
    </w:rPr>
  </w:style>
  <w:style w:type="paragraph" w:styleId="Heading3">
    <w:name w:val="heading 3"/>
    <w:basedOn w:val="Heading"/>
    <w:next w:val="BodyText"/>
    <w:uiPriority w:val="9"/>
    <w:unhideWhenUsed/>
    <w:qFormat/>
    <w:pPr>
      <w:numPr>
        <w:ilvl w:val="2"/>
        <w:numId w:val="1"/>
      </w:numPr>
      <w:spacing w:before="140"/>
      <w:outlineLvl w:val="2"/>
    </w:pPr>
    <w:rPr>
      <w:b/>
      <w:bC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color w:val="000080"/>
      <w:u w:val="single"/>
    </w:rPr>
  </w:style>
  <w:style w:type="paragraph" w:styleId="Heading" w:customStyle="1">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76" w:lineRule="auto"/>
      <w:jc w:val="left"/>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styleId="Index" w:customStyle="1">
    <w:name w:val="Index"/>
    <w:basedOn w:val="Normal"/>
    <w:qFormat/>
    <w:pPr>
      <w:suppressLineNumbers/>
    </w:pPr>
  </w:style>
  <w:style w:type="paragraph" w:styleId="HorizontalLine" w:customStyle="1">
    <w:name w:val="Horizontal Line"/>
    <w:basedOn w:val="Normal"/>
    <w:next w:val="BodyText"/>
    <w:qFormat/>
    <w:pPr>
      <w:suppressLineNumbers/>
      <w:pBdr>
        <w:bottom w:val="double" w:color="808080" w:sz="2" w:space="0"/>
      </w:pBdr>
      <w:spacing w:after="283"/>
    </w:pPr>
    <w:rPr>
      <w:sz w:val="12"/>
      <w:szCs w:val="12"/>
    </w:rPr>
  </w:style>
  <w:style w:type="paragraph" w:styleId="TableContents" w:customStyle="1">
    <w:name w:val="Table Contents"/>
    <w:basedOn w:val="Normal"/>
    <w:qFormat/>
    <w:pPr>
      <w:suppressLineNumbers/>
    </w:pPr>
  </w:style>
  <w:style w:type="paragraph" w:styleId="TableHeading" w:customStyle="1">
    <w:name w:val="Table Heading"/>
    <w:basedOn w:val="TableContents"/>
    <w:qFormat/>
    <w:pPr>
      <w:jc w:val="center"/>
    </w:pPr>
    <w:rPr>
      <w:b/>
      <w:bCs/>
    </w:rPr>
  </w:style>
  <w:style w:type="paragraph" w:styleId="Header">
    <w:name w:val="header"/>
    <w:basedOn w:val="Normal"/>
    <w:link w:val="HeaderChar"/>
    <w:uiPriority w:val="99"/>
    <w:unhideWhenUsed/>
    <w:rsid w:val="008C2539"/>
    <w:pPr>
      <w:tabs>
        <w:tab w:val="center" w:pos="4680"/>
        <w:tab w:val="right" w:pos="9360"/>
      </w:tabs>
    </w:pPr>
    <w:rPr>
      <w:rFonts w:cs="Mangal"/>
      <w:szCs w:val="21"/>
    </w:rPr>
  </w:style>
  <w:style w:type="character" w:styleId="HeaderChar" w:customStyle="1">
    <w:name w:val="Header Char"/>
    <w:basedOn w:val="DefaultParagraphFont"/>
    <w:link w:val="Header"/>
    <w:uiPriority w:val="99"/>
    <w:rsid w:val="008C2539"/>
    <w:rPr>
      <w:rFonts w:cs="Mangal"/>
      <w:szCs w:val="21"/>
    </w:rPr>
  </w:style>
  <w:style w:type="paragraph" w:styleId="Footer">
    <w:name w:val="footer"/>
    <w:basedOn w:val="Normal"/>
    <w:link w:val="FooterChar"/>
    <w:uiPriority w:val="99"/>
    <w:unhideWhenUsed/>
    <w:rsid w:val="008C2539"/>
    <w:pPr>
      <w:tabs>
        <w:tab w:val="center" w:pos="4680"/>
        <w:tab w:val="right" w:pos="9360"/>
      </w:tabs>
    </w:pPr>
    <w:rPr>
      <w:rFonts w:cs="Mangal"/>
      <w:szCs w:val="21"/>
    </w:rPr>
  </w:style>
  <w:style w:type="character" w:styleId="FooterChar" w:customStyle="1">
    <w:name w:val="Footer Char"/>
    <w:basedOn w:val="DefaultParagraphFont"/>
    <w:link w:val="Footer"/>
    <w:uiPriority w:val="99"/>
    <w:rsid w:val="008C2539"/>
    <w:rPr>
      <w:rFonts w:cs="Mangal"/>
      <w:szCs w:val="21"/>
    </w:rPr>
  </w:style>
  <w:style w:type="character" w:styleId="PageNumber">
    <w:name w:val="page number"/>
    <w:basedOn w:val="DefaultParagraphFont"/>
    <w:uiPriority w:val="99"/>
    <w:semiHidden/>
    <w:unhideWhenUsed/>
    <w:rsid w:val="008C2539"/>
  </w:style>
  <w:style w:type="character" w:styleId="UnresolvedMention">
    <w:name w:val="Unresolved Mention"/>
    <w:basedOn w:val="DefaultParagraphFont"/>
    <w:uiPriority w:val="99"/>
    <w:semiHidden/>
    <w:unhideWhenUsed/>
    <w:rsid w:val="005567A4"/>
    <w:rPr>
      <w:color w:val="605E5C"/>
      <w:shd w:val="clear" w:color="auto" w:fill="E1DFDD"/>
    </w:rPr>
  </w:style>
  <w:style w:type="character" w:styleId="Emphasis">
    <w:name w:val="Emphasis"/>
    <w:basedOn w:val="DefaultParagraphFont"/>
    <w:uiPriority w:val="20"/>
    <w:qFormat/>
    <w:rsid w:val="00D410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12"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app:Properties xmlns:app="http://schemas.openxmlformats.org/officeDocument/2006/extended-properties" xmlns:vt="http://schemas.openxmlformats.org/officeDocument/2006/docPropsVTypes">
  <app:Template>Normal.dotm</app:Template>
  <app:TotalTime>0</app:TotalTime>
  <app:Pages>51</app:Pages>
  <app:Words>27025</app:Words>
  <app:Characters>154045</app:Characters>
  <app:Application>Apryse DOCX Editor</app:Application>
  <app:DocSecurity>0</app:DocSecurity>
  <app:PresentationFormat/>
  <app:Lines>1283</app:Lines>
  <app:Paragraphs>361</app:Paragraphs>
  <app:Slides>0</app:Slides>
  <app:Notes>0</app:Notes>
  <app:HiddenSlides>0</app:HiddenSlides>
  <app:MMClips>0</app:MMClips>
  <app:ScaleCrop>false</app:ScaleCrop>
  <app:HeadingPairs>
    <vt:vector size="2" baseType="variant">
      <vt:variant>
        <vt:lpstr>Title</vt:lpstr>
      </vt:variant>
      <vt:variant>
        <vt:i4>1</vt:i4>
      </vt:variant>
    </vt:vector>
  </app:HeadingPairs>
  <app:TitlesOfParts>
    <vt:vector size="1" baseType="lpstr">
      <vt:lpstr/>
    </vt:vector>
  </app:TitlesOfParts>
  <app:Manager/>
  <app:Company/>
  <app:LinksUpToDate>false</app:LinksUpToDate>
  <app:CharactersWithSpaces>180709</app:CharactersWithSpaces>
  <app:SharedDoc>false</app:SharedDoc>
  <app:HyperlinkBase/>
  <app:HyperlinksChanged>false</app:HyperlinksChanged>
  <app:AppVersion>16.0000</app:AppVersion>
</app: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Larry Catá Backer</dc:creator>
  <cp:keywords/>
  <dc:description/>
  <cp:lastModifiedBy>Backer, Larry Cata</cp:lastModifiedBy>
  <cp:revision>2</cp:revision>
  <cp:lastPrinted>1900-01-01T05:00:00Z</cp:lastPrinted>
  <dcterms:created xsi:type="dcterms:W3CDTF">2026-10-20T19:04:00Z</dcterms:created>
  <dcterms:modified xsi:type="dcterms:W3CDTF">2026-10-20T19:04:00Z</dcterms:modified>
  <cp:category/>
  <cp:contentStatus/>
  <dc:language/>
  <cp:version/>
</cp:coreProperties>
</file>

<file path=docProps/custom.xml><?xml version="1.0" encoding="utf-8"?>
<cp:Properties xmlns:cp="http://schemas.openxmlformats.org/officeDocument/2006/custom-properties" xmlns:vt="http://schemas.openxmlformats.org/officeDocument/2006/docPropsVTypes">
  <cp:property fmtid="{D5CDD505-2E9C-101B-9397-08002B2CF9AE}" pid="2" name="hydoc50a74b4a5b31b2d4">
    <vt:lpwstr>01a15e70-b095-7cd2-9536-2b8602f0127d</vt:lpwstr>
  </cp:property>
</cp:Properties>
</file>